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20CD">
      <w:pPr>
        <w:pStyle w:val="1"/>
      </w:pPr>
      <w:hyperlink r:id="rId7" w:history="1">
        <w:r>
          <w:rPr>
            <w:rStyle w:val="a4"/>
            <w:b w:val="0"/>
            <w:bCs w:val="0"/>
          </w:rPr>
          <w:t>Постановление Правительства РФ от 26 декабря 2017 г. N 1642 "Об утверждении госуда</w:t>
        </w:r>
        <w:r>
          <w:rPr>
            <w:rStyle w:val="a4"/>
            <w:b w:val="0"/>
            <w:bCs w:val="0"/>
          </w:rPr>
          <w:t>рственной программы Российской Федерации "Развитие образования" (с изменениями и дополнениями)</w:t>
        </w:r>
      </w:hyperlink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февраля, 30 марта, 26 апреля, 11 сентября, 4 октября, 19 декабря 2018 г., 22 января, 29 марта, 11 июня, 14 августа, 9, 30</w:t>
      </w:r>
      <w:r>
        <w:rPr>
          <w:shd w:val="clear" w:color="auto" w:fill="EAEFED"/>
        </w:rPr>
        <w:t xml:space="preserve"> ноября, 7, 19, 27 декабря 2019 г., 22 января, 22 февраля, 12, 31 марта, 4 апреля, 21 мая, 4, 20 июня, 11, 16 июля, 11 августа, 9, 28, 31 декабря 2020 г., 28 января, 6, 22 февраля, 13 марта 2021 г.</w:t>
      </w:r>
    </w:p>
    <w:p w:rsidR="00000000" w:rsidRDefault="005720CD"/>
    <w:p w:rsidR="00000000" w:rsidRDefault="005720CD">
      <w:r>
        <w:t>Правительство Российской Федерации постановляет:</w:t>
      </w:r>
    </w:p>
    <w:p w:rsidR="00000000" w:rsidRDefault="005720CD">
      <w:bookmarkStart w:id="0" w:name="sub_1"/>
      <w:r>
        <w:t>1. </w:t>
      </w:r>
      <w:r>
        <w:t xml:space="preserve">Утвердить прилагаемую </w:t>
      </w:r>
      <w:hyperlink w:anchor="sub_1000" w:history="1">
        <w:r>
          <w:rPr>
            <w:rStyle w:val="a4"/>
          </w:rPr>
          <w:t>государственную программу</w:t>
        </w:r>
      </w:hyperlink>
      <w:r>
        <w:t xml:space="preserve"> Российской Федерации "Развитие образования".</w:t>
      </w:r>
    </w:p>
    <w:p w:rsidR="00000000" w:rsidRDefault="005720CD">
      <w:bookmarkStart w:id="1" w:name="sub_2"/>
      <w:bookmarkEnd w:id="0"/>
      <w:r>
        <w:t>2. Министерству образования и науки Российской Федерации разместить государственную программу Российской Федерации, утвержденну</w:t>
      </w:r>
      <w:r>
        <w:t xml:space="preserve">ю настоящим постановлением, на своем </w:t>
      </w:r>
      <w:hyperlink r:id="rId8" w:history="1">
        <w:r>
          <w:rPr>
            <w:rStyle w:val="a4"/>
          </w:rPr>
          <w:t>официальном сайте</w:t>
        </w:r>
      </w:hyperlink>
      <w:r>
        <w:t xml:space="preserve"> в информационно-телекоммуникационной сети "Интернет" в 2-недельный срок со дня официального опубликования настоящего постановления.</w:t>
      </w:r>
    </w:p>
    <w:p w:rsidR="00000000" w:rsidRDefault="005720CD">
      <w:bookmarkStart w:id="2" w:name="sub_3"/>
      <w:bookmarkEnd w:id="1"/>
      <w:r>
        <w:t>3. Признать утратившими силу:</w:t>
      </w:r>
    </w:p>
    <w:bookmarkStart w:id="3" w:name="sub_31"/>
    <w:bookmarkEnd w:id="2"/>
    <w:p w:rsidR="00000000" w:rsidRDefault="005720CD">
      <w:r>
        <w:fldChar w:fldCharType="begin"/>
      </w:r>
      <w:r>
        <w:instrText>HYPERLINK "http://ivo.garant.ru/document/redirect/70643472/0"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15 апреля 2014 г. N 295 "Об утверждении государственной программы Российской Федерации "Разви</w:t>
      </w:r>
      <w:r>
        <w:t>тие образования" на 2013 - 2020 годы" (Собрание законодательства Российской Федерации, 2014, N 17, ст. 2058);</w:t>
      </w:r>
    </w:p>
    <w:bookmarkStart w:id="4" w:name="sub_32"/>
    <w:bookmarkEnd w:id="3"/>
    <w:p w:rsidR="00000000" w:rsidRDefault="005720CD">
      <w:r>
        <w:fldChar w:fldCharType="begin"/>
      </w:r>
      <w:r>
        <w:instrText>HYPERLINK "http://ivo.garant.ru/document/redirect/71341880/0"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27 февраля 2016 г.</w:t>
      </w:r>
      <w:r>
        <w:t xml:space="preserve"> N 144 "О внесении изменений в государственную программу Российской Федерации "Развитие образования" на 2013 - 2020 годы" (Собрание законодательства Российской Федерации, 2016, N 10, ст. 1416);</w:t>
      </w:r>
    </w:p>
    <w:bookmarkStart w:id="5" w:name="sub_33"/>
    <w:bookmarkEnd w:id="4"/>
    <w:p w:rsidR="00000000" w:rsidRDefault="005720CD">
      <w:r>
        <w:fldChar w:fldCharType="begin"/>
      </w:r>
      <w:r>
        <w:instrText>HYPERLINK "http://ivo.garant.ru/document/redirect/</w:instrText>
      </w:r>
      <w:r>
        <w:instrText>71378442/0"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14 апреля 2016 г. N 308 "О внесении изменений в Правила предоставления и распределения субсидий из федерального бюджета бюджетам субъектов Российской Федерации на софинансирование расходов, </w:t>
      </w:r>
      <w:r>
        <w:t>возникающих при реализации государственных программ субъектов Российской Федерации, на реализацию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 в рам</w:t>
      </w:r>
      <w:r>
        <w:t>ках подпрограммы "Развитие дошкольного, общего и дополнительного образования детей" государственной программы Российской Федерации "Развитие образования" на 2013 - 2020 годы" (Собрание законодательства Российской Федерации, 2016, N 17, ст. 2404);</w:t>
      </w:r>
    </w:p>
    <w:bookmarkStart w:id="6" w:name="sub_34"/>
    <w:bookmarkEnd w:id="5"/>
    <w:p w:rsidR="00000000" w:rsidRDefault="005720CD">
      <w:r>
        <w:fldChar w:fldCharType="begin"/>
      </w:r>
      <w:r>
        <w:instrText>HYPERLINK "http://ivo.garant.ru/document/redirect/71390890/0"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27 апреля 2016 г. N 361 "О внесении изменений в государственную программу Российской Федерации "Развитие образования" на 2013 - 2020 годы</w:t>
      </w:r>
      <w:r>
        <w:t xml:space="preserve"> и признании утратившими силу некоторых постановлений Правительства Российской Федерации" (Собрание законодательства Российской Федерации, 2016, N 19, ст. 2685);</w:t>
      </w:r>
    </w:p>
    <w:bookmarkStart w:id="7" w:name="sub_35"/>
    <w:bookmarkEnd w:id="6"/>
    <w:p w:rsidR="00000000" w:rsidRDefault="005720CD">
      <w:r>
        <w:fldChar w:fldCharType="begin"/>
      </w:r>
      <w:r>
        <w:instrText>HYPERLINK "http://ivo.garant.ru/document/redirect/71570870/0"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</w:t>
      </w:r>
      <w:r>
        <w:t>ительства Российской Федерации от 19 декабря 2016 г. N 1400 "О внесении изменений в Правила 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реализации гос</w:t>
      </w:r>
      <w:r>
        <w:t>ударственных программ субъектов Российской Федерации, на реализацию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 в рамках подпрограммы "Развитие дош</w:t>
      </w:r>
      <w:r>
        <w:t>кольного, общего и дополнительного образования детей" государственной программы Российской Федерации "Развитие образования" на 2013 - 2020 годы" (Собрание законодательства Российской Федерации, 2016, N 52, ст. 7664);</w:t>
      </w:r>
    </w:p>
    <w:bookmarkStart w:id="8" w:name="sub_36"/>
    <w:bookmarkEnd w:id="7"/>
    <w:p w:rsidR="00000000" w:rsidRDefault="005720CD">
      <w:r>
        <w:fldChar w:fldCharType="begin"/>
      </w:r>
      <w:r>
        <w:instrText>HYPERLINK "http://ivo.garan</w:instrText>
      </w:r>
      <w:r>
        <w:instrText>t.ru/document/redirect/71599826/0"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26 января 2017 г. N 86 "О внесении изменений в государственную программу Российской Федерации "Развитие образования" на 2013 - 2020 годы" (Собрание законодательства Ро</w:t>
      </w:r>
      <w:r>
        <w:t>ссийской Федерации, 2017, N 6, ст. 934);</w:t>
      </w:r>
    </w:p>
    <w:bookmarkStart w:id="9" w:name="sub_37"/>
    <w:bookmarkEnd w:id="8"/>
    <w:p w:rsidR="00000000" w:rsidRDefault="005720CD">
      <w:r>
        <w:fldChar w:fldCharType="begin"/>
      </w:r>
      <w:r>
        <w:instrText>HYPERLINK "http://ivo.garant.ru/document/redirect/71646294/0"</w:instrText>
      </w:r>
      <w:r>
        <w:fldChar w:fldCharType="separate"/>
      </w:r>
      <w:r>
        <w:rPr>
          <w:rStyle w:val="a4"/>
        </w:rPr>
        <w:t>постановление</w:t>
      </w:r>
      <w:r>
        <w:fldChar w:fldCharType="end"/>
      </w:r>
      <w:r>
        <w:t xml:space="preserve"> Правительства Российской Федерации от 31 марта 2017 г. N 376 "О внесении изменений в государственную программу Российской Фед</w:t>
      </w:r>
      <w:r>
        <w:t>ерации "Развитие образования" на 2013 - 2020 годы" (Собрание законодательства Российской Федерации, 2017, N 15, ст. 2211).</w:t>
      </w:r>
    </w:p>
    <w:p w:rsidR="00000000" w:rsidRDefault="005720CD">
      <w:bookmarkStart w:id="10" w:name="sub_4"/>
      <w:bookmarkEnd w:id="9"/>
      <w:r>
        <w:lastRenderedPageBreak/>
        <w:t>4. Настоящее постановление вступает в силу с 1 января 2018 г.</w:t>
      </w:r>
    </w:p>
    <w:bookmarkEnd w:id="10"/>
    <w:p w:rsidR="00000000" w:rsidRDefault="005720CD"/>
    <w:tbl>
      <w:tblPr>
        <w:tblW w:w="5000" w:type="pct"/>
        <w:tblInd w:w="108" w:type="dxa"/>
        <w:tblLook w:val="0000"/>
      </w:tblPr>
      <w:tblGrid>
        <w:gridCol w:w="7010"/>
        <w:gridCol w:w="35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Председатель Правительства</w:t>
            </w:r>
            <w:r>
              <w:br/>
              <w:t>Российской Федерации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right"/>
            </w:pPr>
            <w:r>
              <w:t>Д. Мед</w:t>
            </w:r>
            <w:r>
              <w:t>ведев</w:t>
            </w:r>
          </w:p>
        </w:tc>
      </w:tr>
    </w:tbl>
    <w:p w:rsidR="00000000" w:rsidRDefault="005720CD"/>
    <w:p w:rsidR="00000000" w:rsidRDefault="005720CD">
      <w:pPr>
        <w:ind w:firstLine="698"/>
        <w:jc w:val="right"/>
      </w:pPr>
      <w:bookmarkStart w:id="11" w:name="sub_1000"/>
      <w:r>
        <w:rPr>
          <w:rStyle w:val="a3"/>
        </w:rPr>
        <w:t>Утверждена</w:t>
      </w:r>
      <w:r>
        <w:rPr>
          <w:rStyle w:val="a3"/>
        </w:rPr>
        <w:br/>
      </w:r>
      <w:hyperlink w:anchor="sub_0" w:history="1">
        <w:r>
          <w:rPr>
            <w:rStyle w:val="a4"/>
          </w:rPr>
          <w:t>постановлением</w:t>
        </w:r>
      </w:hyperlink>
      <w:r>
        <w:rPr>
          <w:rStyle w:val="a3"/>
        </w:rPr>
        <w:t xml:space="preserve"> Правительства</w:t>
      </w:r>
      <w:r>
        <w:rPr>
          <w:rStyle w:val="a3"/>
        </w:rPr>
        <w:br/>
        <w:t>Российской Федерации</w:t>
      </w:r>
      <w:r>
        <w:rPr>
          <w:rStyle w:val="a3"/>
        </w:rPr>
        <w:br/>
        <w:t>от 26 декабря 2017 г. N 1642</w:t>
      </w:r>
    </w:p>
    <w:bookmarkEnd w:id="11"/>
    <w:p w:rsidR="00000000" w:rsidRDefault="005720CD"/>
    <w:p w:rsidR="00000000" w:rsidRDefault="005720CD">
      <w:pPr>
        <w:pStyle w:val="1"/>
      </w:pPr>
      <w:r>
        <w:t>Государственная программа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февраля, 30 марта, 26 апреля, 11 сентября, 4 октября 2018 г., 22 января, 29 марта, 14 августа, 9, 30 ноября, 7, 19, 27 декабря 2019 г., 22 января, 22 февраля, 12, 31 марта, 4 апреля, 21 мая, 4, 20 июня, 11, 16 июля, 9, 28, 31 декабря 2020 г., 28 января,</w:t>
      </w:r>
      <w:r>
        <w:rPr>
          <w:shd w:val="clear" w:color="auto" w:fill="EAEFED"/>
        </w:rPr>
        <w:t xml:space="preserve"> 6, 22 февраля 2021 г.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" w:name="sub_105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Паспорт изменен с 8 января 2021 г. - </w:t>
      </w:r>
      <w:hyperlink r:id="rId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1"/>
      </w:pPr>
      <w:r>
        <w:t>Паспорт государственной программы Российской Федерации "Развитие образования"</w:t>
      </w:r>
    </w:p>
    <w:p w:rsidR="00000000" w:rsidRDefault="005720C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798"/>
        <w:gridCol w:w="284"/>
        <w:gridCol w:w="6987"/>
        <w:gridCol w:w="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bookmarkStart w:id="13" w:name="sub_1051"/>
            <w:r>
              <w:rPr>
                <w:rStyle w:val="a3"/>
              </w:rPr>
              <w:t>Срок реализации Программы</w:t>
            </w:r>
            <w:bookmarkEnd w:id="13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-</w:t>
            </w:r>
          </w:p>
        </w:tc>
        <w:tc>
          <w:tcPr>
            <w:tcW w:w="7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2018 - 2025 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bookmarkStart w:id="14" w:name="sub_1052"/>
            <w:r>
              <w:rPr>
                <w:rStyle w:val="a3"/>
              </w:rPr>
              <w:t>Ответственный ис</w:t>
            </w:r>
            <w:r>
              <w:rPr>
                <w:rStyle w:val="a3"/>
              </w:rPr>
              <w:t>полнитель Программы</w:t>
            </w:r>
            <w:bookmarkEnd w:id="14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-</w:t>
            </w:r>
          </w:p>
        </w:tc>
        <w:tc>
          <w:tcPr>
            <w:tcW w:w="7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Министерство просвещения</w:t>
            </w:r>
          </w:p>
          <w:p w:rsidR="00000000" w:rsidRDefault="005720CD">
            <w:pPr>
              <w:pStyle w:val="ad"/>
            </w:pPr>
            <w:r>
              <w:t>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  <w:bookmarkStart w:id="15" w:name="sub_1053"/>
            <w:r>
              <w:rPr>
                <w:rStyle w:val="a3"/>
              </w:rPr>
              <w:t>Параметры финансового обеспечения Программы</w:t>
            </w:r>
            <w:bookmarkEnd w:id="15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7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общий объем финансового обеспечения Программы - 5009031829,4 тыс. рублей, в том числе:</w:t>
            </w:r>
          </w:p>
          <w:p w:rsidR="00000000" w:rsidRDefault="005720CD">
            <w:pPr>
              <w:pStyle w:val="ad"/>
            </w:pPr>
            <w:r>
              <w:t>на 2018 </w:t>
            </w:r>
            <w:r>
              <w:t>год - 3529521538,4 тыс. рублей;</w:t>
            </w:r>
          </w:p>
          <w:p w:rsidR="00000000" w:rsidRDefault="005720CD">
            <w:pPr>
              <w:pStyle w:val="ad"/>
            </w:pPr>
            <w:r>
              <w:t>на 2019 год - 231120225,4 тыс. рублей;</w:t>
            </w:r>
          </w:p>
          <w:p w:rsidR="00000000" w:rsidRDefault="005720CD">
            <w:pPr>
              <w:pStyle w:val="ad"/>
            </w:pPr>
            <w:r>
              <w:t>на 2020 год - 241495236,5 тыс. рублей;</w:t>
            </w:r>
          </w:p>
          <w:p w:rsidR="00000000" w:rsidRDefault="005720CD">
            <w:pPr>
              <w:pStyle w:val="ad"/>
            </w:pPr>
            <w:r>
              <w:t>на 2021 год - 248580528,7 тыс. рублей;</w:t>
            </w:r>
          </w:p>
          <w:p w:rsidR="00000000" w:rsidRDefault="005720CD">
            <w:pPr>
              <w:pStyle w:val="ad"/>
            </w:pPr>
            <w:r>
              <w:t>на 2022 год - 198297642,7 тыс. рублей;</w:t>
            </w:r>
          </w:p>
          <w:p w:rsidR="00000000" w:rsidRDefault="005720CD">
            <w:pPr>
              <w:pStyle w:val="ad"/>
            </w:pPr>
            <w:r>
              <w:t>на 2023 год - 187401292,6 тыс. рублей;</w:t>
            </w:r>
          </w:p>
          <w:p w:rsidR="00000000" w:rsidRDefault="005720CD">
            <w:pPr>
              <w:pStyle w:val="ad"/>
            </w:pPr>
            <w:r>
              <w:t>на 2024 год - 193315727,8 тыс</w:t>
            </w:r>
            <w:r>
              <w:t>. рублей;</w:t>
            </w:r>
          </w:p>
          <w:p w:rsidR="00000000" w:rsidRDefault="005720CD">
            <w:pPr>
              <w:pStyle w:val="ad"/>
            </w:pPr>
            <w:r>
              <w:t>на 2025 год - 179299637,3 тыс. рублей,</w:t>
            </w:r>
          </w:p>
          <w:p w:rsidR="00000000" w:rsidRDefault="005720CD">
            <w:pPr>
              <w:pStyle w:val="ad"/>
            </w:pPr>
            <w:r>
              <w:t>из них:</w:t>
            </w:r>
          </w:p>
          <w:p w:rsidR="00000000" w:rsidRDefault="005720CD">
            <w:pPr>
              <w:pStyle w:val="ad"/>
            </w:pPr>
            <w:r>
              <w:t>объем бюджетных ассигнований федерального бюджета - 1801370450 тыс. рублей, в том числе:</w:t>
            </w:r>
          </w:p>
          <w:p w:rsidR="00000000" w:rsidRDefault="005720CD">
            <w:pPr>
              <w:pStyle w:val="ad"/>
            </w:pPr>
            <w:r>
              <w:t>на 2018 год - 502349655,7 тыс. рублей;</w:t>
            </w:r>
          </w:p>
          <w:p w:rsidR="00000000" w:rsidRDefault="005720CD">
            <w:pPr>
              <w:pStyle w:val="ad"/>
            </w:pPr>
            <w:r>
              <w:t>на 2019 год - 199657410,2 тыс. рублей;</w:t>
            </w:r>
          </w:p>
          <w:p w:rsidR="00000000" w:rsidRDefault="005720CD">
            <w:pPr>
              <w:pStyle w:val="ad"/>
            </w:pPr>
            <w:r>
              <w:t>на 2020 год - 214069408,7 тыс. </w:t>
            </w:r>
            <w:r>
              <w:t>рублей;</w:t>
            </w:r>
          </w:p>
          <w:p w:rsidR="00000000" w:rsidRDefault="005720CD">
            <w:pPr>
              <w:pStyle w:val="ad"/>
            </w:pPr>
            <w:r>
              <w:t>на 2021 год - 220307846,5 тыс. рублей;</w:t>
            </w:r>
          </w:p>
          <w:p w:rsidR="00000000" w:rsidRDefault="005720CD">
            <w:pPr>
              <w:pStyle w:val="ad"/>
            </w:pPr>
            <w:r>
              <w:t>на 2022 год - 172760741,6 тыс. рублей;</w:t>
            </w:r>
          </w:p>
          <w:p w:rsidR="00000000" w:rsidRDefault="005720CD">
            <w:pPr>
              <w:pStyle w:val="ad"/>
            </w:pPr>
            <w:r>
              <w:t>на 2023 год - 161935806,5 тыс. рублей;</w:t>
            </w:r>
          </w:p>
          <w:p w:rsidR="00000000" w:rsidRDefault="005720CD">
            <w:pPr>
              <w:pStyle w:val="ad"/>
            </w:pPr>
            <w:r>
              <w:t>на 2024 год - 167999286,7 тыс. рублей;</w:t>
            </w:r>
          </w:p>
          <w:p w:rsidR="00000000" w:rsidRDefault="005720CD">
            <w:pPr>
              <w:pStyle w:val="ad"/>
            </w:pPr>
            <w:r>
              <w:t>на 2025 год - 162290294,1 тыс. рублей,</w:t>
            </w:r>
          </w:p>
          <w:p w:rsidR="00000000" w:rsidRDefault="005720CD">
            <w:pPr>
              <w:pStyle w:val="ad"/>
            </w:pPr>
            <w:r>
              <w:lastRenderedPageBreak/>
              <w:t>объем бюджетных ассигнований консолидированных бюджет</w:t>
            </w:r>
            <w:r>
              <w:t>ов субъектов Российской Федерации - 3060512021,5 тыс. рублей</w:t>
            </w:r>
            <w:hyperlink w:anchor="sub_9910501" w:history="1">
              <w:r>
                <w:rPr>
                  <w:rStyle w:val="a4"/>
                </w:rPr>
                <w:t>*</w:t>
              </w:r>
            </w:hyperlink>
            <w:r>
              <w:t>, в том числе:</w:t>
            </w:r>
          </w:p>
          <w:p w:rsidR="00000000" w:rsidRDefault="005720CD">
            <w:pPr>
              <w:pStyle w:val="ad"/>
            </w:pPr>
            <w:r>
              <w:t>на 2018 год - 2885625114,9 тыс. рублей*;</w:t>
            </w:r>
          </w:p>
          <w:p w:rsidR="00000000" w:rsidRDefault="005720CD">
            <w:pPr>
              <w:pStyle w:val="ad"/>
            </w:pPr>
            <w:r>
              <w:t>на 2019 год - 30894805,2 тыс. рублей</w:t>
            </w:r>
            <w:hyperlink w:anchor="sub_9910502" w:history="1">
              <w:r>
                <w:rPr>
                  <w:rStyle w:val="a4"/>
                </w:rPr>
                <w:t>**</w:t>
              </w:r>
            </w:hyperlink>
            <w:r>
              <w:t>;</w:t>
            </w:r>
          </w:p>
          <w:p w:rsidR="00000000" w:rsidRDefault="005720CD">
            <w:pPr>
              <w:pStyle w:val="ad"/>
            </w:pPr>
            <w:r>
              <w:t>на 2020 год - 26428807,8 тыс. рублей</w:t>
            </w:r>
            <w:hyperlink w:anchor="sub_9910502" w:history="1">
              <w:r>
                <w:rPr>
                  <w:rStyle w:val="a4"/>
                </w:rPr>
                <w:t>**</w:t>
              </w:r>
            </w:hyperlink>
            <w:r>
              <w:t>;</w:t>
            </w:r>
          </w:p>
          <w:p w:rsidR="00000000" w:rsidRDefault="005720CD">
            <w:pPr>
              <w:pStyle w:val="ad"/>
            </w:pPr>
            <w:r>
              <w:t>на 2021 год - 27223292,2 тыс. рублей</w:t>
            </w:r>
            <w:hyperlink w:anchor="sub_9910502" w:history="1">
              <w:r>
                <w:rPr>
                  <w:rStyle w:val="a4"/>
                </w:rPr>
                <w:t>**</w:t>
              </w:r>
            </w:hyperlink>
            <w:r>
              <w:t>;</w:t>
            </w:r>
          </w:p>
          <w:p w:rsidR="00000000" w:rsidRDefault="005720CD">
            <w:pPr>
              <w:pStyle w:val="ad"/>
            </w:pPr>
            <w:r>
              <w:t>на 2022 год - 24464511,1 тыс. рублей</w:t>
            </w:r>
            <w:hyperlink w:anchor="sub_9910502" w:history="1">
              <w:r>
                <w:rPr>
                  <w:rStyle w:val="a4"/>
                </w:rPr>
                <w:t>**</w:t>
              </w:r>
            </w:hyperlink>
            <w:r>
              <w:t>;</w:t>
            </w:r>
          </w:p>
          <w:p w:rsidR="00000000" w:rsidRDefault="005720CD">
            <w:pPr>
              <w:pStyle w:val="ad"/>
            </w:pPr>
            <w:r>
              <w:t>на 2023 год - 24456096,1 тыс. рублей</w:t>
            </w:r>
            <w:hyperlink w:anchor="sub_9910502" w:history="1">
              <w:r>
                <w:rPr>
                  <w:rStyle w:val="a4"/>
                </w:rPr>
                <w:t>**</w:t>
              </w:r>
            </w:hyperlink>
            <w:r>
              <w:t>;</w:t>
            </w:r>
          </w:p>
          <w:p w:rsidR="00000000" w:rsidRDefault="005720CD">
            <w:pPr>
              <w:pStyle w:val="ad"/>
            </w:pPr>
            <w:r>
              <w:t>на 2024 год - 2447005</w:t>
            </w:r>
            <w:r>
              <w:t>1,1 тыс. рублей</w:t>
            </w:r>
            <w:hyperlink w:anchor="sub_9910502" w:history="1">
              <w:r>
                <w:rPr>
                  <w:rStyle w:val="a4"/>
                </w:rPr>
                <w:t>**</w:t>
              </w:r>
            </w:hyperlink>
            <w:r>
              <w:t>;</w:t>
            </w:r>
          </w:p>
          <w:p w:rsidR="00000000" w:rsidRDefault="005720CD">
            <w:pPr>
              <w:pStyle w:val="ad"/>
            </w:pPr>
            <w:r>
              <w:t>на 2025 год - 16949343,2 тыс. рублей</w:t>
            </w:r>
            <w:hyperlink w:anchor="sub_9910502" w:history="1">
              <w:r>
                <w:rPr>
                  <w:rStyle w:val="a4"/>
                </w:rPr>
                <w:t>**</w:t>
              </w:r>
            </w:hyperlink>
            <w:r>
              <w:t>;</w:t>
            </w:r>
          </w:p>
          <w:p w:rsidR="00000000" w:rsidRDefault="005720CD">
            <w:pPr>
              <w:pStyle w:val="ad"/>
            </w:pPr>
            <w:r>
              <w:t>объем средств из внебюджетных источников - 147149357,8 тыс. рублей, в том числе:</w:t>
            </w:r>
          </w:p>
          <w:p w:rsidR="00000000" w:rsidRDefault="005720CD">
            <w:pPr>
              <w:pStyle w:val="ad"/>
            </w:pPr>
            <w:r>
              <w:t>на 2018 год - 141546767,8 тыс. рублей;</w:t>
            </w:r>
          </w:p>
          <w:p w:rsidR="00000000" w:rsidRDefault="005720CD">
            <w:pPr>
              <w:pStyle w:val="ad"/>
            </w:pPr>
            <w:r>
              <w:t>на 2019 год - 56801</w:t>
            </w:r>
            <w:r>
              <w:t>0 тыс. рублей;</w:t>
            </w:r>
          </w:p>
          <w:p w:rsidR="00000000" w:rsidRDefault="005720CD">
            <w:pPr>
              <w:pStyle w:val="ad"/>
            </w:pPr>
            <w:r>
              <w:t>на 2020 год - 997020 тыс. рублей;</w:t>
            </w:r>
          </w:p>
          <w:p w:rsidR="00000000" w:rsidRDefault="005720CD">
            <w:pPr>
              <w:pStyle w:val="ad"/>
            </w:pPr>
            <w:r>
              <w:t>на 2021 год - 1049390 тыс. рублей;</w:t>
            </w:r>
          </w:p>
          <w:p w:rsidR="00000000" w:rsidRDefault="005720CD">
            <w:pPr>
              <w:pStyle w:val="ad"/>
            </w:pPr>
            <w:r>
              <w:t>на 2022 год - 1072390 тыс. рублей;</w:t>
            </w:r>
          </w:p>
          <w:p w:rsidR="00000000" w:rsidRDefault="005720CD">
            <w:pPr>
              <w:pStyle w:val="ad"/>
            </w:pPr>
            <w:r>
              <w:t>на 2023 год - 1009390 тыс. рублей;</w:t>
            </w:r>
          </w:p>
          <w:p w:rsidR="00000000" w:rsidRDefault="005720CD">
            <w:pPr>
              <w:pStyle w:val="ad"/>
            </w:pPr>
            <w:r>
              <w:t>на 2024 год - 846390 тыс. рублей;</w:t>
            </w:r>
          </w:p>
          <w:p w:rsidR="00000000" w:rsidRDefault="005720CD">
            <w:pPr>
              <w:pStyle w:val="ad"/>
            </w:pPr>
            <w:r>
              <w:t>на 2025 год - 60000 тыс. рублей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  <w:bookmarkStart w:id="16" w:name="sub_1054"/>
            <w:r>
              <w:rPr>
                <w:rStyle w:val="a3"/>
              </w:rPr>
              <w:lastRenderedPageBreak/>
              <w:t>Параметры финансового обеспечения федеральных проектов, ведомственных проектов</w:t>
            </w:r>
            <w:bookmarkEnd w:id="16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7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общий объем финансового обеспечения в рамках Программы - 918378835 тыс. рублей, в том числе:</w:t>
            </w:r>
          </w:p>
          <w:p w:rsidR="00000000" w:rsidRDefault="005720CD">
            <w:pPr>
              <w:pStyle w:val="ad"/>
            </w:pPr>
            <w:r>
              <w:t>на 2018 год - 141546767,8 тыс. рублей;</w:t>
            </w:r>
          </w:p>
          <w:p w:rsidR="00000000" w:rsidRDefault="005720CD">
            <w:pPr>
              <w:pStyle w:val="ad"/>
            </w:pPr>
            <w:r>
              <w:t>на 2019 год - 156966734,5 тыс. рубл</w:t>
            </w:r>
            <w:r>
              <w:t>ей;</w:t>
            </w:r>
          </w:p>
          <w:p w:rsidR="00000000" w:rsidRDefault="005720CD">
            <w:pPr>
              <w:pStyle w:val="ad"/>
            </w:pPr>
            <w:r>
              <w:t>на 2020 год - 149087080,5 тыс. рублей;</w:t>
            </w:r>
          </w:p>
          <w:p w:rsidR="00000000" w:rsidRDefault="005720CD">
            <w:pPr>
              <w:pStyle w:val="ad"/>
            </w:pPr>
            <w:r>
              <w:t>на 2021 год - 153412015 тыс. рублей;</w:t>
            </w:r>
          </w:p>
          <w:p w:rsidR="00000000" w:rsidRDefault="005720CD">
            <w:pPr>
              <w:pStyle w:val="ad"/>
            </w:pPr>
            <w:r>
              <w:t>на 2022 год - 105075779,9 тыс. рублей;</w:t>
            </w:r>
          </w:p>
          <w:p w:rsidR="00000000" w:rsidRDefault="005720CD">
            <w:pPr>
              <w:pStyle w:val="ad"/>
            </w:pPr>
            <w:r>
              <w:t>на 2023 год - 103091732,1 тыс. рублей;</w:t>
            </w:r>
          </w:p>
          <w:p w:rsidR="00000000" w:rsidRDefault="005720CD">
            <w:pPr>
              <w:pStyle w:val="ad"/>
            </w:pPr>
            <w:r>
              <w:t>на 2024 год - 109198725,2 тыс. рублей;</w:t>
            </w:r>
          </w:p>
          <w:p w:rsidR="00000000" w:rsidRDefault="005720CD">
            <w:pPr>
              <w:pStyle w:val="ad"/>
            </w:pPr>
            <w:r>
              <w:t>на 2025 год - 0 тыс. рублей,</w:t>
            </w:r>
          </w:p>
          <w:p w:rsidR="00000000" w:rsidRDefault="005720CD">
            <w:pPr>
              <w:pStyle w:val="ad"/>
            </w:pPr>
            <w:r>
              <w:t>из них:</w:t>
            </w:r>
          </w:p>
          <w:p w:rsidR="00000000" w:rsidRDefault="005720CD">
            <w:pPr>
              <w:pStyle w:val="ad"/>
            </w:pPr>
            <w:r>
              <w:t>объем бюджетных ассигн</w:t>
            </w:r>
            <w:r>
              <w:t>ований федерального бюджета - 766843424,8 тыс. рублей, в том числе:</w:t>
            </w:r>
          </w:p>
          <w:p w:rsidR="00000000" w:rsidRDefault="005720CD">
            <w:pPr>
              <w:pStyle w:val="ad"/>
            </w:pPr>
            <w:r>
              <w:t>на 2018 год - 51551167,8 тыс. рублей</w:t>
            </w:r>
            <w:hyperlink w:anchor="sub_9910501" w:history="1">
              <w:r>
                <w:rPr>
                  <w:rStyle w:val="a4"/>
                </w:rPr>
                <w:t>*</w:t>
              </w:r>
            </w:hyperlink>
            <w:r>
              <w:t>;</w:t>
            </w:r>
          </w:p>
          <w:p w:rsidR="00000000" w:rsidRDefault="005720CD">
            <w:pPr>
              <w:pStyle w:val="ad"/>
            </w:pPr>
            <w:r>
              <w:t>на 2019 год - 141335502,7 тыс. рублей;</w:t>
            </w:r>
          </w:p>
          <w:p w:rsidR="00000000" w:rsidRDefault="005720CD">
            <w:pPr>
              <w:pStyle w:val="ad"/>
            </w:pPr>
            <w:r>
              <w:t>на 2020 год - 138948208 тыс. рублей;</w:t>
            </w:r>
          </w:p>
          <w:p w:rsidR="00000000" w:rsidRDefault="005720CD">
            <w:pPr>
              <w:pStyle w:val="ad"/>
            </w:pPr>
            <w:r>
              <w:t>на 2021 год - 142471962,8 тыс. рублей;</w:t>
            </w:r>
          </w:p>
          <w:p w:rsidR="00000000" w:rsidRDefault="005720CD">
            <w:pPr>
              <w:pStyle w:val="ad"/>
            </w:pPr>
            <w:r>
              <w:t>на 2022 год - 96801322 тыс. рублей;</w:t>
            </w:r>
          </w:p>
          <w:p w:rsidR="00000000" w:rsidRDefault="005720CD">
            <w:pPr>
              <w:pStyle w:val="ad"/>
            </w:pPr>
            <w:r>
              <w:t>на 2023 год - 94822634,2 тыс. рублей;</w:t>
            </w:r>
          </w:p>
          <w:p w:rsidR="00000000" w:rsidRDefault="005720CD">
            <w:pPr>
              <w:pStyle w:val="ad"/>
            </w:pPr>
            <w:r>
              <w:t>на 2024 год - 100912627,3 тыс. рублей;</w:t>
            </w:r>
          </w:p>
          <w:p w:rsidR="00000000" w:rsidRDefault="005720CD">
            <w:pPr>
              <w:pStyle w:val="ad"/>
            </w:pPr>
            <w:r>
              <w:t>на 2025 год - 0 тыс. рублей;</w:t>
            </w:r>
          </w:p>
          <w:p w:rsidR="00000000" w:rsidRDefault="005720CD">
            <w:pPr>
              <w:pStyle w:val="ad"/>
            </w:pPr>
            <w:r>
              <w:t xml:space="preserve">объем бюджетных ассигнований консолидированных бюджетов субъектов Российской Федерации - 141644820,2 тыс. рублей, </w:t>
            </w:r>
            <w:r>
              <w:t>в том числе:</w:t>
            </w:r>
          </w:p>
          <w:p w:rsidR="00000000" w:rsidRDefault="005720CD">
            <w:pPr>
              <w:pStyle w:val="ad"/>
            </w:pPr>
            <w:r>
              <w:t>на 2018 год - 84186600 тыс. рублей;</w:t>
            </w:r>
          </w:p>
          <w:p w:rsidR="00000000" w:rsidRDefault="005720CD">
            <w:pPr>
              <w:pStyle w:val="ad"/>
            </w:pPr>
            <w:r>
              <w:t>на 2019 год - 15206221,8 тыс. рублей;</w:t>
            </w:r>
          </w:p>
          <w:p w:rsidR="00000000" w:rsidRDefault="005720CD">
            <w:pPr>
              <w:pStyle w:val="ad"/>
            </w:pPr>
            <w:r>
              <w:t>на 2020 год - 9458852,5 тыс. рублей;</w:t>
            </w:r>
          </w:p>
          <w:p w:rsidR="00000000" w:rsidRDefault="005720CD">
            <w:pPr>
              <w:pStyle w:val="ad"/>
            </w:pPr>
            <w:r>
              <w:t>на 2021 год - 10259662,2 тыс. рублей;</w:t>
            </w:r>
          </w:p>
          <w:p w:rsidR="00000000" w:rsidRDefault="005720CD">
            <w:pPr>
              <w:pStyle w:val="ad"/>
            </w:pPr>
            <w:r>
              <w:t>на 2022 год - 7509067,9 тыс. рублей;</w:t>
            </w:r>
          </w:p>
          <w:p w:rsidR="00000000" w:rsidRDefault="005720CD">
            <w:pPr>
              <w:pStyle w:val="ad"/>
            </w:pPr>
            <w:r>
              <w:lastRenderedPageBreak/>
              <w:t>на 2023 год - 7503707,9 тыс. рублей;</w:t>
            </w:r>
          </w:p>
          <w:p w:rsidR="00000000" w:rsidRDefault="005720CD">
            <w:pPr>
              <w:pStyle w:val="ad"/>
            </w:pPr>
            <w:r>
              <w:t>на 2024 год - 752070</w:t>
            </w:r>
            <w:r>
              <w:t>7,9 тыс. рублей;</w:t>
            </w:r>
          </w:p>
          <w:p w:rsidR="00000000" w:rsidRDefault="005720CD">
            <w:pPr>
              <w:pStyle w:val="ad"/>
            </w:pPr>
            <w:r>
              <w:t>на 2025 год - 0 тыс. рублей;</w:t>
            </w:r>
          </w:p>
          <w:p w:rsidR="00000000" w:rsidRDefault="005720CD">
            <w:pPr>
              <w:pStyle w:val="ad"/>
            </w:pPr>
            <w:r>
              <w:t>объем средств из внебюджетных источников - 9890590 тыс. рублей, в том числе:</w:t>
            </w:r>
          </w:p>
          <w:p w:rsidR="00000000" w:rsidRDefault="005720CD">
            <w:pPr>
              <w:pStyle w:val="ad"/>
            </w:pPr>
            <w:r>
              <w:t>на 2018 год - 5809000 тыс. рублей;</w:t>
            </w:r>
          </w:p>
          <w:p w:rsidR="00000000" w:rsidRDefault="005720CD">
            <w:pPr>
              <w:pStyle w:val="ad"/>
            </w:pPr>
            <w:r>
              <w:t>на 2019 год - 425010 тыс. рублей;</w:t>
            </w:r>
          </w:p>
          <w:p w:rsidR="00000000" w:rsidRDefault="005720CD">
            <w:pPr>
              <w:pStyle w:val="ad"/>
            </w:pPr>
            <w:r>
              <w:t>на 2020 год - 680020 тыс. рублей;</w:t>
            </w:r>
          </w:p>
          <w:p w:rsidR="00000000" w:rsidRDefault="005720CD">
            <w:pPr>
              <w:pStyle w:val="ad"/>
            </w:pPr>
            <w:r>
              <w:t>на 2021 год - 680390 тыс. рубл</w:t>
            </w:r>
            <w:r>
              <w:t>ей;</w:t>
            </w:r>
          </w:p>
          <w:p w:rsidR="00000000" w:rsidRDefault="005720CD">
            <w:pPr>
              <w:pStyle w:val="ad"/>
            </w:pPr>
            <w:r>
              <w:t>на 2022 год - 765390 тыс. рублей;</w:t>
            </w:r>
          </w:p>
          <w:p w:rsidR="00000000" w:rsidRDefault="005720CD">
            <w:pPr>
              <w:pStyle w:val="ad"/>
            </w:pPr>
            <w:r>
              <w:t>на 2023 год - 765390 тыс. рублей;</w:t>
            </w:r>
          </w:p>
          <w:p w:rsidR="00000000" w:rsidRDefault="005720CD">
            <w:pPr>
              <w:pStyle w:val="ad"/>
            </w:pPr>
            <w:r>
              <w:t>на 2024 год - 765390 тыс. рублей;</w:t>
            </w:r>
          </w:p>
          <w:p w:rsidR="00000000" w:rsidRDefault="005720CD">
            <w:pPr>
              <w:pStyle w:val="ad"/>
            </w:pPr>
            <w:r>
              <w:t>на 2025 год - 0 тыс. рублей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bookmarkStart w:id="17" w:name="sub_1055"/>
            <w:r>
              <w:rPr>
                <w:rStyle w:val="a3"/>
              </w:rPr>
              <w:lastRenderedPageBreak/>
              <w:t>Цели Программы и их значения по годам реализации</w:t>
            </w:r>
            <w:bookmarkEnd w:id="17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-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цель 1 - качество образования, которое характеризуется:</w:t>
            </w:r>
          </w:p>
          <w:p w:rsidR="00000000" w:rsidRDefault="005720CD">
            <w:pPr>
              <w:pStyle w:val="ad"/>
            </w:pPr>
            <w:r>
              <w:t>обеспечением глобальной конкурентоспособности российского образования, вхождением Российской Федерации в число 10 ведущих стран мира по качеству общего образования, в том числе: обеспечением средневзв</w:t>
            </w:r>
            <w:r>
              <w:t>ешенного результата Российской Федерации в группе международных исследований не ниже 14 места в 2018 году,не ниже 12,5 места в 2019 году, не ниже 12 места в 2020 году, не ниже 11,5 места в 2021 году;</w:t>
            </w:r>
          </w:p>
          <w:p w:rsidR="00000000" w:rsidRDefault="005720CD">
            <w:pPr>
              <w:pStyle w:val="ad"/>
            </w:pPr>
            <w:r>
              <w:t>не ниже 11 места в 2022 году;</w:t>
            </w:r>
          </w:p>
          <w:p w:rsidR="00000000" w:rsidRDefault="005720CD">
            <w:pPr>
              <w:pStyle w:val="ad"/>
            </w:pPr>
            <w:r>
              <w:t>не ниже 10,5 места в 2023 </w:t>
            </w:r>
            <w:r>
              <w:t>году;</w:t>
            </w:r>
          </w:p>
          <w:p w:rsidR="00000000" w:rsidRDefault="005720CD">
            <w:pPr>
              <w:pStyle w:val="ad"/>
            </w:pPr>
            <w:r>
              <w:t>не ниже 10 места в 2024 году;</w:t>
            </w:r>
          </w:p>
          <w:p w:rsidR="00000000" w:rsidRDefault="005720CD">
            <w:pPr>
              <w:pStyle w:val="ad"/>
            </w:pPr>
            <w:r>
              <w:t xml:space="preserve">увеличением удельного веса численности выпускников, трудоустроившихся в течение календарного года, следующего за годом выпуска, в общей численности выпускников образовательной организации, обучавшихся по образовательным </w:t>
            </w:r>
            <w:r>
              <w:t>программам среднего профессионального образования:</w:t>
            </w:r>
          </w:p>
          <w:p w:rsidR="00000000" w:rsidRDefault="005720CD">
            <w:pPr>
              <w:pStyle w:val="ad"/>
            </w:pPr>
            <w:bookmarkStart w:id="18" w:name="sub_1557"/>
            <w:r>
              <w:t>в 2018 году - до 51 процента;</w:t>
            </w:r>
            <w:bookmarkEnd w:id="18"/>
          </w:p>
          <w:p w:rsidR="00000000" w:rsidRDefault="005720CD">
            <w:pPr>
              <w:pStyle w:val="ad"/>
            </w:pPr>
            <w:r>
              <w:t>в 2019 году - до 53 процентов;</w:t>
            </w:r>
          </w:p>
          <w:p w:rsidR="00000000" w:rsidRDefault="005720CD">
            <w:pPr>
              <w:pStyle w:val="ad"/>
            </w:pPr>
            <w:r>
              <w:t>в 2020 году - до 62,3 процента;</w:t>
            </w:r>
          </w:p>
          <w:p w:rsidR="00000000" w:rsidRDefault="005720CD">
            <w:pPr>
              <w:pStyle w:val="ad"/>
            </w:pPr>
            <w:r>
              <w:t>в 2021 году - до 62,4 процента;</w:t>
            </w:r>
          </w:p>
          <w:p w:rsidR="00000000" w:rsidRDefault="005720CD">
            <w:pPr>
              <w:pStyle w:val="ad"/>
            </w:pPr>
            <w:r>
              <w:t>в 2022 году - до 62,5 процента;</w:t>
            </w:r>
          </w:p>
          <w:p w:rsidR="00000000" w:rsidRDefault="005720CD">
            <w:pPr>
              <w:pStyle w:val="ad"/>
            </w:pPr>
            <w:r>
              <w:t>в 2023 году - до 62,6 процента;</w:t>
            </w:r>
          </w:p>
          <w:p w:rsidR="00000000" w:rsidRDefault="005720CD">
            <w:pPr>
              <w:pStyle w:val="ad"/>
            </w:pPr>
            <w:r>
              <w:t>в 2024 году - до 62,7 процента;</w:t>
            </w:r>
          </w:p>
          <w:p w:rsidR="00000000" w:rsidRDefault="005720CD">
            <w:pPr>
              <w:pStyle w:val="ad"/>
            </w:pPr>
            <w:r>
              <w:t>в 2025 году - до 62,8 процента;</w:t>
            </w:r>
          </w:p>
          <w:p w:rsidR="00000000" w:rsidRDefault="005720CD">
            <w:pPr>
              <w:pStyle w:val="ad"/>
            </w:pPr>
            <w:r>
              <w:t>цель 2 - доступность образования, которая характеризуется в том числе доступностью дошкольного образования для детей в возрасте от 2 месяцев до 3 лет:</w:t>
            </w:r>
          </w:p>
          <w:p w:rsidR="00000000" w:rsidRDefault="005720CD">
            <w:pPr>
              <w:pStyle w:val="ad"/>
            </w:pPr>
            <w:r>
              <w:t>в 2018 году - 84,77 процента;</w:t>
            </w:r>
          </w:p>
          <w:p w:rsidR="00000000" w:rsidRDefault="005720CD">
            <w:pPr>
              <w:pStyle w:val="ad"/>
            </w:pPr>
            <w:r>
              <w:t>в 2019 году - 94,02 процента;</w:t>
            </w:r>
          </w:p>
          <w:p w:rsidR="00000000" w:rsidRDefault="005720CD">
            <w:pPr>
              <w:pStyle w:val="ad"/>
            </w:pPr>
            <w:r>
              <w:t>в 2020 году - 100 процентов;</w:t>
            </w:r>
          </w:p>
          <w:p w:rsidR="00000000" w:rsidRDefault="005720CD">
            <w:pPr>
              <w:pStyle w:val="ad"/>
            </w:pPr>
            <w:r>
              <w:t>в 2021 году - 100 процентов;</w:t>
            </w:r>
          </w:p>
          <w:p w:rsidR="00000000" w:rsidRDefault="005720CD">
            <w:pPr>
              <w:pStyle w:val="ad"/>
            </w:pPr>
            <w:r>
              <w:t>в 2022 году - 100 процентов;</w:t>
            </w:r>
          </w:p>
          <w:p w:rsidR="00000000" w:rsidRDefault="005720CD">
            <w:pPr>
              <w:pStyle w:val="ad"/>
            </w:pPr>
            <w:r>
              <w:t>в 2023 году - 100 процентов;</w:t>
            </w:r>
          </w:p>
          <w:p w:rsidR="00000000" w:rsidRDefault="005720CD">
            <w:pPr>
              <w:pStyle w:val="ad"/>
            </w:pPr>
            <w:r>
              <w:t>в 2024 году - 100 процентов;</w:t>
            </w:r>
          </w:p>
          <w:p w:rsidR="00000000" w:rsidRDefault="005720CD">
            <w:pPr>
              <w:pStyle w:val="ad"/>
            </w:pPr>
            <w:r>
              <w:t>в 2025 году - 100 процентов;</w:t>
            </w:r>
          </w:p>
          <w:p w:rsidR="00000000" w:rsidRDefault="005720CD">
            <w:pPr>
              <w:pStyle w:val="ad"/>
            </w:pPr>
            <w:r>
              <w:t>от 3 до 7 лет - сохранение 100 процентов;</w:t>
            </w:r>
          </w:p>
          <w:p w:rsidR="00000000" w:rsidRDefault="005720CD">
            <w:pPr>
              <w:pStyle w:val="ad"/>
            </w:pPr>
            <w:r>
              <w:t>цель 3 - в</w:t>
            </w:r>
            <w:r>
              <w:t xml:space="preserve">оспитание гармонично развитой и социально </w:t>
            </w:r>
            <w:r>
              <w:lastRenderedPageBreak/>
              <w:t>ответственной личности на основе духовно-нравственных ценностей народов Российской Федерации, исторических и национально-культурных традиций, которое обеспечивается:</w:t>
            </w:r>
          </w:p>
          <w:p w:rsidR="00000000" w:rsidRDefault="005720CD">
            <w:pPr>
              <w:pStyle w:val="ad"/>
            </w:pPr>
            <w:r>
              <w:t>увеличением охвата детей в возрасте от 5 до 18 л</w:t>
            </w:r>
            <w:r>
              <w:t>ет программами дополнительного образования:</w:t>
            </w:r>
          </w:p>
          <w:p w:rsidR="00000000" w:rsidRDefault="005720CD">
            <w:pPr>
              <w:pStyle w:val="ad"/>
            </w:pPr>
            <w:r>
              <w:t>в 2018 году - не менее 71,5 процента;</w:t>
            </w:r>
          </w:p>
          <w:p w:rsidR="00000000" w:rsidRDefault="005720CD">
            <w:pPr>
              <w:pStyle w:val="ad"/>
            </w:pPr>
            <w:r>
              <w:t>в 2019 году - не менее 73 процентов;</w:t>
            </w:r>
          </w:p>
          <w:p w:rsidR="00000000" w:rsidRDefault="005720CD">
            <w:pPr>
              <w:pStyle w:val="ad"/>
            </w:pPr>
            <w:r>
              <w:t>в 2020 году - не менее 75 процентов;</w:t>
            </w:r>
          </w:p>
          <w:p w:rsidR="00000000" w:rsidRDefault="005720CD">
            <w:pPr>
              <w:pStyle w:val="ad"/>
            </w:pPr>
            <w:r>
              <w:t>в 2021 году - не менее 76 процентов;</w:t>
            </w:r>
          </w:p>
          <w:p w:rsidR="00000000" w:rsidRDefault="005720CD">
            <w:pPr>
              <w:pStyle w:val="ad"/>
            </w:pPr>
            <w:r>
              <w:t>в 2022 году - 77 процентов;</w:t>
            </w:r>
          </w:p>
          <w:p w:rsidR="00000000" w:rsidRDefault="005720CD">
            <w:pPr>
              <w:pStyle w:val="ad"/>
            </w:pPr>
            <w:r>
              <w:t>в 2023 году - 78,5 процента;</w:t>
            </w:r>
          </w:p>
          <w:p w:rsidR="00000000" w:rsidRDefault="005720CD">
            <w:pPr>
              <w:pStyle w:val="ad"/>
            </w:pPr>
            <w:r>
              <w:t>в 2024</w:t>
            </w:r>
            <w:r>
              <w:t xml:space="preserve"> году - 80 процентов;</w:t>
            </w:r>
          </w:p>
          <w:p w:rsidR="00000000" w:rsidRDefault="005720CD">
            <w:pPr>
              <w:pStyle w:val="ad"/>
            </w:pPr>
            <w:r>
              <w:t>численностью обучающихся, вовлеченных в деятельность общественных объединений на базе образовательных организаций общего образования, среднего и высшего профессионального образования, (нарастающим итогом):</w:t>
            </w:r>
          </w:p>
          <w:p w:rsidR="00000000" w:rsidRDefault="005720CD">
            <w:pPr>
              <w:pStyle w:val="ad"/>
            </w:pPr>
            <w:r>
              <w:t>в 2018 году - 1,8 млн. челов</w:t>
            </w:r>
            <w:r>
              <w:t>ек;</w:t>
            </w:r>
          </w:p>
          <w:p w:rsidR="00000000" w:rsidRDefault="005720CD">
            <w:pPr>
              <w:pStyle w:val="ad"/>
            </w:pPr>
            <w:r>
              <w:t>в 2019 году - 2,8 млн. человек;</w:t>
            </w:r>
          </w:p>
          <w:p w:rsidR="00000000" w:rsidRDefault="005720CD">
            <w:pPr>
              <w:pStyle w:val="ad"/>
            </w:pPr>
            <w:r>
              <w:t>в 2020 году - 4 млн. человек;</w:t>
            </w:r>
          </w:p>
          <w:p w:rsidR="00000000" w:rsidRDefault="005720CD">
            <w:pPr>
              <w:pStyle w:val="ad"/>
            </w:pPr>
            <w:r>
              <w:t>в 2021 году - 5,2 млн. человек;</w:t>
            </w:r>
          </w:p>
          <w:p w:rsidR="00000000" w:rsidRDefault="005720CD">
            <w:pPr>
              <w:pStyle w:val="ad"/>
            </w:pPr>
            <w:r>
              <w:t>в 2022 году - 6,4 млн. человек;</w:t>
            </w:r>
          </w:p>
          <w:p w:rsidR="00000000" w:rsidRDefault="005720CD">
            <w:pPr>
              <w:pStyle w:val="ad"/>
            </w:pPr>
            <w:r>
              <w:t>в 2023 году - 7,6 млн. человек;</w:t>
            </w:r>
          </w:p>
          <w:p w:rsidR="00000000" w:rsidRDefault="005720CD">
            <w:pPr>
              <w:pStyle w:val="ad"/>
            </w:pPr>
            <w:r>
              <w:t>в 2024 году - 8,8 млн. человек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bookmarkStart w:id="19" w:name="sub_1056"/>
            <w:r>
              <w:rPr>
                <w:rStyle w:val="a3"/>
              </w:rPr>
              <w:lastRenderedPageBreak/>
              <w:t>Направления (подпрограммы) Программы</w:t>
            </w:r>
            <w:bookmarkEnd w:id="19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-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w:anchor="sub_1001" w:history="1">
              <w:r>
                <w:rPr>
                  <w:rStyle w:val="a4"/>
                </w:rPr>
                <w:t>направление</w:t>
              </w:r>
            </w:hyperlink>
            <w:r>
              <w:t xml:space="preserve"> (подпрограмма)</w:t>
            </w:r>
          </w:p>
          <w:p w:rsidR="00000000" w:rsidRDefault="005720CD">
            <w:pPr>
              <w:pStyle w:val="ad"/>
            </w:pPr>
            <w:r>
              <w:t>"Развитие среднего профессионального и дополнительного профессионального образования";</w:t>
            </w:r>
          </w:p>
          <w:p w:rsidR="00000000" w:rsidRDefault="005720CD">
            <w:pPr>
              <w:pStyle w:val="ad"/>
            </w:pPr>
            <w:hyperlink w:anchor="sub_1002" w:history="1">
              <w:r>
                <w:rPr>
                  <w:rStyle w:val="a4"/>
                </w:rPr>
                <w:t>направление</w:t>
              </w:r>
            </w:hyperlink>
            <w:r>
              <w:t xml:space="preserve"> (подпрограмма)</w:t>
            </w:r>
          </w:p>
          <w:p w:rsidR="00000000" w:rsidRDefault="005720CD">
            <w:pPr>
              <w:pStyle w:val="ad"/>
            </w:pPr>
            <w:r>
              <w:t>"Развитие дошкольного и общего образования";</w:t>
            </w:r>
          </w:p>
          <w:p w:rsidR="00000000" w:rsidRDefault="005720CD">
            <w:pPr>
              <w:pStyle w:val="ad"/>
            </w:pPr>
            <w:hyperlink w:anchor="sub_1004" w:history="1">
              <w:r>
                <w:rPr>
                  <w:rStyle w:val="a4"/>
                </w:rPr>
                <w:t>направление</w:t>
              </w:r>
            </w:hyperlink>
            <w:r>
              <w:t xml:space="preserve"> (подпрограмма)</w:t>
            </w:r>
          </w:p>
          <w:p w:rsidR="00000000" w:rsidRDefault="005720CD">
            <w:pPr>
              <w:pStyle w:val="ad"/>
            </w:pPr>
            <w:r>
              <w:t>"Развитие дополнительного образования детей и реализация мероприятий молодежной политики";</w:t>
            </w:r>
          </w:p>
          <w:p w:rsidR="00000000" w:rsidRDefault="005720CD">
            <w:pPr>
              <w:pStyle w:val="ad"/>
            </w:pPr>
            <w:hyperlink w:anchor="sub_1005" w:history="1">
              <w:r>
                <w:rPr>
                  <w:rStyle w:val="a4"/>
                </w:rPr>
                <w:t>направление</w:t>
              </w:r>
            </w:hyperlink>
            <w:r>
              <w:t xml:space="preserve"> (подпрограмма)</w:t>
            </w:r>
          </w:p>
          <w:p w:rsidR="00000000" w:rsidRDefault="005720CD">
            <w:pPr>
              <w:pStyle w:val="ad"/>
            </w:pPr>
            <w:r>
              <w:t>"Совершенствование управления системой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bookmarkStart w:id="20" w:name="sub_1057"/>
            <w:r>
              <w:rPr>
                <w:rStyle w:val="a3"/>
              </w:rPr>
              <w:t>Приложения к Про</w:t>
            </w:r>
            <w:r>
              <w:rPr>
                <w:rStyle w:val="a3"/>
              </w:rPr>
              <w:t>грамме</w:t>
            </w:r>
            <w:bookmarkEnd w:id="20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-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w:anchor="sub_11000" w:history="1">
              <w:r>
                <w:rPr>
                  <w:rStyle w:val="a4"/>
                </w:rPr>
                <w:t>приложение N 1</w:t>
              </w:r>
            </w:hyperlink>
            <w:r>
              <w:t xml:space="preserve"> "Структура государственной программы Российской Федерации "Развитие образования" на 2019 - 2025 годы";</w:t>
            </w:r>
          </w:p>
          <w:p w:rsidR="00000000" w:rsidRDefault="005720CD">
            <w:pPr>
              <w:pStyle w:val="ad"/>
            </w:pPr>
            <w:hyperlink w:anchor="sub_12000" w:history="1">
              <w:r>
                <w:rPr>
                  <w:rStyle w:val="a4"/>
                </w:rPr>
                <w:t>приложение N 2</w:t>
              </w:r>
            </w:hyperlink>
            <w:r>
              <w:t xml:space="preserve"> "Перечень соисполнителей и участников государственно</w:t>
            </w:r>
            <w:r>
              <w:t>й программы Российской Федерации "Развитие образования";</w:t>
            </w:r>
          </w:p>
          <w:p w:rsidR="00000000" w:rsidRDefault="005720CD">
            <w:pPr>
              <w:pStyle w:val="ad"/>
            </w:pPr>
            <w:hyperlink w:anchor="sub_13000" w:history="1">
              <w:r>
                <w:rPr>
                  <w:rStyle w:val="a4"/>
                </w:rPr>
                <w:t>приложение N 3</w:t>
              </w:r>
            </w:hyperlink>
            <w:r>
              <w:t xml:space="preserve"> "Правила 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</w:t>
            </w:r>
            <w:r>
              <w:t>и реализации государственных программ субъектов Российской Федерации, на реализацию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 в рамках государств</w:t>
            </w:r>
            <w:r>
              <w:t>енной программы Российской Федерации "Развитие образования";</w:t>
            </w:r>
          </w:p>
          <w:bookmarkStart w:id="21" w:name="sub_1574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"sub_14000"</w:instrText>
            </w:r>
            <w:r>
              <w:fldChar w:fldCharType="separate"/>
            </w:r>
            <w:r>
              <w:rPr>
                <w:rStyle w:val="a4"/>
              </w:rPr>
              <w:t>приложение N 4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</w:t>
            </w:r>
            <w:r>
              <w:lastRenderedPageBreak/>
              <w:t>Российской Федерации на создание в общеобразовательны</w:t>
            </w:r>
            <w:r>
              <w:t>х организациях, расположенных в сельской местности и малых городах, условий для занятия физической культурой и спортом в целях достижения показателей и результатов федерального проекта "Успех каждого ребенка", входящего в состав национального проекта "Обра</w:t>
            </w:r>
            <w:r>
              <w:t>зование", в рамках государственной программы Российской Федерации "Развитие образования";</w:t>
            </w:r>
            <w:bookmarkEnd w:id="21"/>
          </w:p>
          <w:bookmarkStart w:id="22" w:name="sub_1575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"sub_15000"</w:instrText>
            </w:r>
            <w:r>
              <w:fldChar w:fldCharType="separate"/>
            </w:r>
            <w:r>
              <w:rPr>
                <w:rStyle w:val="a4"/>
              </w:rPr>
              <w:t>приложение N 5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</w:t>
            </w:r>
            <w:r>
              <w:t>ации на софинансирование расходных обязательств субъектов Российской Федерации, возникающих при реализации региональных проектов, обеспечивающих достижение целей, показателей и результатов федеральных проектов, входящих в состав национального проекта "Обра</w:t>
            </w:r>
            <w:r>
              <w:t>зование", в рамках государственной программы Российской Федерации "Развитие образования";</w:t>
            </w:r>
            <w:bookmarkEnd w:id="22"/>
          </w:p>
          <w:p w:rsidR="00000000" w:rsidRDefault="005720CD">
            <w:pPr>
              <w:pStyle w:val="ad"/>
            </w:pPr>
            <w:bookmarkStart w:id="23" w:name="sub_1576"/>
            <w:r>
              <w:t xml:space="preserve">абзацы 6 - 8 утратили силу с 1 января 2021 г. - </w:t>
            </w:r>
            <w:hyperlink r:id="rId11" w:history="1">
              <w:r>
                <w:rPr>
                  <w:rStyle w:val="a4"/>
                </w:rPr>
                <w:t>Постановление</w:t>
              </w:r>
            </w:hyperlink>
            <w:r>
              <w:t xml:space="preserve"> Правительства России от 27 декабря 2019 г. N 1880</w:t>
            </w:r>
            <w:bookmarkEnd w:id="23"/>
          </w:p>
          <w:p w:rsidR="00000000" w:rsidRDefault="005720CD">
            <w:pPr>
              <w:pStyle w:val="a6"/>
              <w:rPr>
                <w:color w:val="000000"/>
                <w:sz w:val="16"/>
                <w:szCs w:val="16"/>
                <w:shd w:val="clear" w:color="auto" w:fill="F0F0F0"/>
              </w:rPr>
            </w:pPr>
            <w:r>
              <w:rPr>
                <w:color w:val="000000"/>
                <w:sz w:val="16"/>
                <w:szCs w:val="16"/>
                <w:shd w:val="clear" w:color="auto" w:fill="F0F0F0"/>
              </w:rPr>
              <w:t>Информация об изменениях:</w:t>
            </w:r>
          </w:p>
          <w:p w:rsidR="00000000" w:rsidRDefault="005720CD">
            <w:pPr>
              <w:pStyle w:val="a7"/>
              <w:rPr>
                <w:shd w:val="clear" w:color="auto" w:fill="F0F0F0"/>
              </w:rPr>
            </w:pPr>
            <w:r>
              <w:t xml:space="preserve"> </w:t>
            </w:r>
            <w:hyperlink r:id="rId12" w:history="1">
              <w:r>
                <w:rPr>
                  <w:rStyle w:val="a4"/>
                  <w:shd w:val="clear" w:color="auto" w:fill="F0F0F0"/>
                </w:rPr>
                <w:t>См. предыдущую редакцию</w:t>
              </w:r>
            </w:hyperlink>
          </w:p>
          <w:bookmarkStart w:id="24" w:name="sub_1579"/>
          <w:bookmarkStart w:id="25" w:name="sub_1578"/>
          <w:bookmarkStart w:id="26" w:name="sub_1577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"sub_19000"</w:instrText>
            </w:r>
            <w:r>
              <w:fldChar w:fldCharType="separate"/>
            </w:r>
            <w:r>
              <w:rPr>
                <w:rStyle w:val="a4"/>
              </w:rPr>
              <w:t>приложение N 9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связанных с реализацией меро</w:t>
            </w:r>
            <w:r>
              <w:t>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расположенных в сельской местности и поселках городского типа, в рамках реализации государственной програм</w:t>
            </w:r>
            <w:r>
              <w:t>мы Российской Федерации "Развитие образования";</w:t>
            </w:r>
            <w:bookmarkEnd w:id="24"/>
            <w:bookmarkEnd w:id="25"/>
            <w:bookmarkEnd w:id="26"/>
          </w:p>
          <w:bookmarkStart w:id="27" w:name="sub_15710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"sub_100000"</w:instrText>
            </w:r>
            <w:r>
              <w:fldChar w:fldCharType="separate"/>
            </w:r>
            <w:r>
              <w:rPr>
                <w:rStyle w:val="a4"/>
              </w:rPr>
              <w:t>приложение N 10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на модернизацию ин</w:t>
            </w:r>
            <w:r>
              <w:t>фраструктуры общего образования в отдельных субъектах Российской Федерации в рамках реализации государственной программы Российской Федерации "Развитие образования";</w:t>
            </w:r>
            <w:bookmarkEnd w:id="27"/>
          </w:p>
          <w:p w:rsidR="00000000" w:rsidRDefault="005720CD">
            <w:pPr>
              <w:pStyle w:val="ad"/>
            </w:pPr>
            <w:hyperlink w:anchor="sub_110000" w:history="1">
              <w:r>
                <w:rPr>
                  <w:rStyle w:val="a4"/>
                </w:rPr>
                <w:t>приложение N 11</w:t>
              </w:r>
            </w:hyperlink>
            <w:r>
              <w:t xml:space="preserve"> "Правила предоставления и распределен</w:t>
            </w:r>
            <w:r>
              <w:t>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мероприятия которых направлены на развитие национально-регионально</w:t>
            </w:r>
            <w:r>
              <w:t>й системы независимой оценки качества общего образования, в рамках государственной программы Российской Федерации "Развитие образования";</w:t>
            </w:r>
          </w:p>
          <w:p w:rsidR="00000000" w:rsidRDefault="005720CD">
            <w:pPr>
              <w:pStyle w:val="ad"/>
            </w:pPr>
            <w:bookmarkStart w:id="28" w:name="sub_15712"/>
            <w:r>
              <w:t xml:space="preserve">абзац утратил силу с 1 января 2021 г. - </w:t>
            </w:r>
            <w:hyperlink r:id="rId13" w:history="1">
              <w:r>
                <w:rPr>
                  <w:rStyle w:val="a4"/>
                </w:rPr>
                <w:t>Поста</w:t>
              </w:r>
              <w:r>
                <w:rPr>
                  <w:rStyle w:val="a4"/>
                </w:rPr>
                <w:t>новление</w:t>
              </w:r>
            </w:hyperlink>
            <w:r>
              <w:t xml:space="preserve"> Правительства России от 27 декабря 2019 г. N 1880</w:t>
            </w:r>
            <w:bookmarkEnd w:id="28"/>
          </w:p>
          <w:p w:rsidR="00000000" w:rsidRDefault="005720CD">
            <w:pPr>
              <w:pStyle w:val="a6"/>
              <w:rPr>
                <w:color w:val="000000"/>
                <w:sz w:val="16"/>
                <w:szCs w:val="16"/>
                <w:shd w:val="clear" w:color="auto" w:fill="F0F0F0"/>
              </w:rPr>
            </w:pPr>
            <w:r>
              <w:rPr>
                <w:color w:val="000000"/>
                <w:sz w:val="16"/>
                <w:szCs w:val="16"/>
                <w:shd w:val="clear" w:color="auto" w:fill="F0F0F0"/>
              </w:rPr>
              <w:t>Информация об изменениях:</w:t>
            </w:r>
          </w:p>
          <w:p w:rsidR="00000000" w:rsidRDefault="005720CD">
            <w:pPr>
              <w:pStyle w:val="a7"/>
              <w:rPr>
                <w:shd w:val="clear" w:color="auto" w:fill="F0F0F0"/>
              </w:rPr>
            </w:pPr>
            <w:r>
              <w:lastRenderedPageBreak/>
              <w:t xml:space="preserve"> </w:t>
            </w:r>
            <w:hyperlink r:id="rId14" w:history="1">
              <w:r>
                <w:rPr>
                  <w:rStyle w:val="a4"/>
                  <w:shd w:val="clear" w:color="auto" w:fill="F0F0F0"/>
                </w:rPr>
                <w:t>См. предыдущую редакцию</w:t>
              </w:r>
            </w:hyperlink>
          </w:p>
          <w:p w:rsidR="00000000" w:rsidRDefault="005720CD">
            <w:pPr>
              <w:pStyle w:val="aa"/>
            </w:pPr>
            <w:bookmarkStart w:id="29" w:name="sub_15713"/>
            <w:r>
              <w:t xml:space="preserve">абзац утратил силу с 19 февраля 2021 г. - </w:t>
            </w:r>
            <w:hyperlink r:id="rId15" w:history="1">
              <w:r>
                <w:rPr>
                  <w:rStyle w:val="a4"/>
                </w:rPr>
                <w:t>Постановление</w:t>
              </w:r>
            </w:hyperlink>
            <w:r>
              <w:t xml:space="preserve"> Правительства России от 6 февраля 2021 г. N 130</w:t>
            </w:r>
            <w:bookmarkEnd w:id="29"/>
          </w:p>
          <w:p w:rsidR="00000000" w:rsidRDefault="005720CD">
            <w:pPr>
              <w:pStyle w:val="a6"/>
              <w:rPr>
                <w:color w:val="000000"/>
                <w:sz w:val="16"/>
                <w:szCs w:val="16"/>
                <w:shd w:val="clear" w:color="auto" w:fill="F0F0F0"/>
              </w:rPr>
            </w:pPr>
            <w:r>
              <w:rPr>
                <w:color w:val="000000"/>
                <w:sz w:val="16"/>
                <w:szCs w:val="16"/>
                <w:shd w:val="clear" w:color="auto" w:fill="F0F0F0"/>
              </w:rPr>
              <w:t>Информация об изменениях:</w:t>
            </w:r>
          </w:p>
          <w:p w:rsidR="00000000" w:rsidRDefault="005720CD">
            <w:pPr>
              <w:pStyle w:val="a7"/>
              <w:rPr>
                <w:shd w:val="clear" w:color="auto" w:fill="F0F0F0"/>
              </w:rPr>
            </w:pPr>
            <w:r>
              <w:t xml:space="preserve"> </w:t>
            </w:r>
            <w:hyperlink r:id="rId16" w:history="1">
              <w:r>
                <w:rPr>
                  <w:rStyle w:val="a4"/>
                  <w:shd w:val="clear" w:color="auto" w:fill="F0F0F0"/>
                </w:rPr>
                <w:t>См. предыдущую редакцию</w:t>
              </w:r>
            </w:hyperlink>
          </w:p>
          <w:bookmarkStart w:id="30" w:name="sub_157131"/>
          <w:p w:rsidR="00000000" w:rsidRDefault="005720CD">
            <w:pPr>
              <w:pStyle w:val="aa"/>
            </w:pPr>
            <w:r>
              <w:fldChar w:fldCharType="begin"/>
            </w:r>
            <w:r>
              <w:instrText>HYP</w:instrText>
            </w:r>
            <w:r>
              <w:instrText>ERLINK \l "sub_131000"</w:instrText>
            </w:r>
            <w:r>
              <w:fldChar w:fldCharType="separate"/>
            </w:r>
            <w:r>
              <w:rPr>
                <w:rStyle w:val="a4"/>
              </w:rPr>
              <w:t>приложение N 13.1</w:t>
            </w:r>
            <w:r>
              <w:fldChar w:fldCharType="end"/>
            </w:r>
            <w:r>
              <w:t xml:space="preserve"> "Правила предоставления грантов из федерального бюджета в форме субсидий юридическим лицам и индивидуальным предпринимателям в рамках реализации отдельных мероприятий национального проекта "Образование" и национал</w:t>
            </w:r>
            <w:r>
              <w:t>ьной программы "Цифровая экономика Российской Федерации" государственной программы Российской Федерации "Развитие образования";</w:t>
            </w:r>
            <w:bookmarkEnd w:id="30"/>
          </w:p>
          <w:bookmarkStart w:id="31" w:name="sub_105714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"sub_140000"</w:instrText>
            </w:r>
            <w:r>
              <w:fldChar w:fldCharType="separate"/>
            </w:r>
            <w:r>
              <w:rPr>
                <w:rStyle w:val="a4"/>
              </w:rPr>
              <w:t>приложение N 14</w:t>
            </w:r>
            <w:r>
              <w:fldChar w:fldCharType="end"/>
            </w:r>
            <w:r>
              <w:t xml:space="preserve"> "Правила предоставления и распределения в рамках государственной</w:t>
            </w:r>
            <w:r>
              <w:t xml:space="preserve"> программы Российской Федерации "Развитие образования"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и (или) на предо</w:t>
            </w:r>
            <w:r>
              <w:t>ставление ими субсидий местным бюджетам на софинансирование капитальных вложений в объекты муниципальной собственности, которые осуществляются из местных бюджетов";</w:t>
            </w:r>
            <w:bookmarkEnd w:id="31"/>
          </w:p>
          <w:bookmarkStart w:id="32" w:name="sub_105715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"sub_141000"</w:instrText>
            </w:r>
            <w:r>
              <w:fldChar w:fldCharType="separate"/>
            </w:r>
            <w:r>
              <w:rPr>
                <w:rStyle w:val="a4"/>
              </w:rPr>
              <w:t>приложение N 14.1</w:t>
            </w:r>
            <w:r>
              <w:fldChar w:fldCharType="end"/>
            </w:r>
            <w:r>
              <w:t xml:space="preserve"> "Правила предоставления и</w:t>
            </w:r>
            <w:r>
              <w:t xml:space="preserve"> распределения иных межбюджетных трансфертов из федерального бюджета бюджетам субъектов Российской Федерации на финансовое обеспечение мероприятий по созданию в субъектах Российской Федерации дополнительных мест для детей в возрасте от 2 месяцев до 3 лет в</w:t>
            </w:r>
            <w:r>
              <w:t xml:space="preserve"> образовательных организациях, осуществляющих образовательную деятельность по образовательным программам дошкольного образования";</w:t>
            </w:r>
            <w:bookmarkEnd w:id="32"/>
          </w:p>
          <w:bookmarkStart w:id="33" w:name="sub_157151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"sub_142000"</w:instrText>
            </w:r>
            <w:r>
              <w:fldChar w:fldCharType="separate"/>
            </w:r>
            <w:r>
              <w:rPr>
                <w:rStyle w:val="a4"/>
              </w:rPr>
              <w:t>приложение N 14.2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</w:t>
            </w:r>
            <w:r>
              <w:t>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связанных с реализацией мероприятий по созд</w:t>
            </w:r>
            <w:r>
              <w:t>анию в субъектах Российской Федерации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образования, в рамках реализации государств</w:t>
            </w:r>
            <w:r>
              <w:t>енной программы Российской Федерации "Развитие образования";</w:t>
            </w:r>
            <w:bookmarkEnd w:id="33"/>
          </w:p>
          <w:bookmarkStart w:id="34" w:name="sub_105716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"sub_150000"</w:instrText>
            </w:r>
            <w:r>
              <w:fldChar w:fldCharType="separate"/>
            </w:r>
            <w:r>
              <w:rPr>
                <w:rStyle w:val="a4"/>
              </w:rPr>
              <w:t>приложение N 15</w:t>
            </w:r>
            <w:r>
              <w:fldChar w:fldCharType="end"/>
            </w:r>
            <w:r>
              <w:t xml:space="preserve"> "Перечень объектов капитального строительства, мероприятий (укрупненных инвестиционных проектов), объектов недвижимости, включаемых</w:t>
            </w:r>
            <w:r>
              <w:t xml:space="preserve"> (подлежащих включению) в федеральную адресную инвестиционную программу, в государственной программе Российской Федерации "Развитие образования";</w:t>
            </w:r>
            <w:bookmarkEnd w:id="34"/>
          </w:p>
          <w:p w:rsidR="00000000" w:rsidRDefault="005720CD">
            <w:pPr>
              <w:pStyle w:val="ad"/>
            </w:pPr>
            <w:hyperlink w:anchor="sub_160000" w:history="1">
              <w:r>
                <w:rPr>
                  <w:rStyle w:val="a4"/>
                </w:rPr>
                <w:t>приложение N 16</w:t>
              </w:r>
            </w:hyperlink>
            <w:r>
              <w:t xml:space="preserve"> "Методика детализации мероприятия, </w:t>
            </w:r>
            <w:r>
              <w:lastRenderedPageBreak/>
              <w:t>включенного в приложе</w:t>
            </w:r>
            <w:r>
              <w:t>ние N 15 к государственной программе Российской Федерации "Развитие образования";</w:t>
            </w:r>
          </w:p>
          <w:bookmarkStart w:id="35" w:name="sub_20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"sub_180000"</w:instrText>
            </w:r>
            <w:r>
              <w:fldChar w:fldCharType="separate"/>
            </w:r>
            <w:r>
              <w:rPr>
                <w:rStyle w:val="a4"/>
              </w:rPr>
              <w:t>приложение N 18</w:t>
            </w:r>
            <w:r>
              <w:fldChar w:fldCharType="end"/>
            </w:r>
            <w:r>
              <w:t xml:space="preserve"> "Сводная информация по опережающему развитию приоритетных территорий по направлениям (подпрограммам) государственной програм</w:t>
            </w:r>
            <w:r>
              <w:t>мы "Развитие образования" на 2020 - 2022 годы";</w:t>
            </w:r>
            <w:bookmarkEnd w:id="35"/>
          </w:p>
          <w:p w:rsidR="00000000" w:rsidRDefault="005720CD">
            <w:pPr>
              <w:pStyle w:val="ad"/>
            </w:pPr>
            <w:hyperlink w:anchor="sub_190000" w:history="1">
              <w:r>
                <w:rPr>
                  <w:rStyle w:val="a4"/>
                </w:rPr>
                <w:t>приложение N 19</w:t>
              </w:r>
            </w:hyperlink>
            <w:r>
              <w:t xml:space="preserve"> "Перечень прикладных научных исследований и экспериментальных разработок, выполняемых по договорам о проведении научно-исследовательских, опытно-конструкторск</w:t>
            </w:r>
            <w:r>
              <w:t>их и технологических работ, финансовое обеспечение которых осуществлялось в рамках интегрируемых федеральных целевых программ, за счет средств федерального бюджета";</w:t>
            </w:r>
          </w:p>
          <w:bookmarkStart w:id="36" w:name="sub_15720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"sub_200000"</w:instrText>
            </w:r>
            <w:r>
              <w:fldChar w:fldCharType="separate"/>
            </w:r>
            <w:r>
              <w:rPr>
                <w:rStyle w:val="a4"/>
              </w:rPr>
              <w:t>приложение N 20</w:t>
            </w:r>
            <w:r>
              <w:fldChar w:fldCharType="end"/>
            </w:r>
            <w:r>
              <w:t xml:space="preserve"> "Правила предоставления и распределен</w:t>
            </w:r>
            <w:r>
              <w:t xml:space="preserve">ия субсидий из федерального бюджета бюджетам Республики Бурятия, Республики Дагестан, Республики Ингушетия и Чеченской Республики на софинансирование расходных обязательств субъектов Российской Федерации, возникающих при реализации мероприятий по созданию </w:t>
            </w:r>
            <w:r>
              <w:t>новых мест в общеобразовательных организациях в целях ликвидации 3-й смены обучения и формирования условий для получения качественного общего образования до 2025 года, в рамках реализации государственной программы Российской Федерации "Развитие образования</w:t>
            </w:r>
            <w:r>
              <w:t>";</w:t>
            </w:r>
            <w:bookmarkEnd w:id="36"/>
          </w:p>
          <w:bookmarkStart w:id="37" w:name="sub_15721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"sub_210000"</w:instrText>
            </w:r>
            <w:r>
              <w:fldChar w:fldCharType="separate"/>
            </w:r>
            <w:r>
              <w:rPr>
                <w:rStyle w:val="a4"/>
              </w:rPr>
              <w:t>приложение N 21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на развитие сети общеобразовательных организаций в сельской местности в рамках</w:t>
            </w:r>
            <w:r>
              <w:t xml:space="preserve"> государственной программы Российской Федерации "Развитие образования";</w:t>
            </w:r>
            <w:bookmarkEnd w:id="37"/>
          </w:p>
          <w:bookmarkStart w:id="38" w:name="sub_15722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"sub_220000"</w:instrText>
            </w:r>
            <w:r>
              <w:fldChar w:fldCharType="separate"/>
            </w:r>
            <w:r>
              <w:rPr>
                <w:rStyle w:val="a4"/>
              </w:rPr>
              <w:t>приложение N 22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на софина</w:t>
            </w:r>
            <w:r>
              <w:t xml:space="preserve">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связанных с созданием в субъектах Российской Федерации дополнительных мест для детей в возрасте от 1,5 до </w:t>
            </w:r>
            <w:r>
              <w:t>3 лет любой направленности в организациях, осуществляющих образовательную деятельность (за исключением государственных и муниципальных), и у индивидуальных предпринимателей, осуществляющих образовательную деятельность по образовательным программам дошкольн</w:t>
            </w:r>
            <w:r>
              <w:t>ого образования, в том числе адаптированным, и присмотр и уход за детьми, в рамках реализации государственной программы Российской Федерации "Развитие образования";</w:t>
            </w:r>
            <w:bookmarkEnd w:id="38"/>
          </w:p>
          <w:bookmarkStart w:id="39" w:name="sub_15723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"sub_23000"</w:instrText>
            </w:r>
            <w:r>
              <w:fldChar w:fldCharType="separate"/>
            </w:r>
            <w:r>
              <w:rPr>
                <w:rStyle w:val="a4"/>
              </w:rPr>
              <w:t>приложение N 23</w:t>
            </w:r>
            <w:r>
              <w:fldChar w:fldCharType="end"/>
            </w:r>
            <w:r>
              <w:t xml:space="preserve"> "Правила предоставления и расп</w:t>
            </w:r>
            <w:r>
              <w:t>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по осуществлению единовременных компенсационных выплат учителям, прибывшим (переехавшим) на ра</w:t>
            </w:r>
            <w:r>
              <w:t xml:space="preserve">боту в сельские </w:t>
            </w:r>
            <w:r>
              <w:lastRenderedPageBreak/>
              <w:t>населенные пункты, либо рабочие поселки, либо поселки городского типа, либо города с населением до 50 тыс. человек, в рамках государственной программы Российской Федерации "Развитие образования";</w:t>
            </w:r>
            <w:bookmarkEnd w:id="39"/>
          </w:p>
          <w:bookmarkStart w:id="40" w:name="sub_15724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"sub_24000"</w:instrText>
            </w:r>
            <w:r>
              <w:fldChar w:fldCharType="separate"/>
            </w:r>
            <w:r>
              <w:rPr>
                <w:rStyle w:val="a4"/>
              </w:rPr>
              <w:t>пр</w:t>
            </w:r>
            <w:r>
              <w:rPr>
                <w:rStyle w:val="a4"/>
              </w:rPr>
              <w:t>иложение N 24</w:t>
            </w:r>
            <w:r>
              <w:fldChar w:fldCharType="end"/>
            </w:r>
            <w:r>
              <w:t xml:space="preserve"> "Правила предоставления субсидии из федерального бюджета бюджету Ставропольского края на создание и эксплуатацию образовательного центра "Машук" в Северо-Кавказском федеральном округе на 300 человек единовременного пребывания";</w:t>
            </w:r>
            <w:bookmarkEnd w:id="40"/>
          </w:p>
          <w:bookmarkStart w:id="41" w:name="sub_15725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"sub_25000"</w:instrText>
            </w:r>
            <w:r>
              <w:fldChar w:fldCharType="separate"/>
            </w:r>
            <w:r>
              <w:rPr>
                <w:rStyle w:val="a4"/>
              </w:rPr>
              <w:t>приложение N 25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</w:t>
            </w:r>
            <w:r>
              <w:t>ализации мероприятий по благоустройству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канализации";</w:t>
            </w:r>
            <w:bookmarkEnd w:id="41"/>
          </w:p>
          <w:bookmarkStart w:id="42" w:name="sub_1526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"sub_26000"</w:instrText>
            </w:r>
            <w:r>
              <w:fldChar w:fldCharType="separate"/>
            </w:r>
            <w:r>
              <w:rPr>
                <w:rStyle w:val="a4"/>
              </w:rPr>
              <w:t>приложение N 26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Федерации, возникающих при реализации мероприятий по модернизации реги</w:t>
            </w:r>
            <w:r>
              <w:t>ональных и муниципальных детских школ искусств по видам искусств";</w:t>
            </w:r>
            <w:bookmarkEnd w:id="42"/>
          </w:p>
          <w:bookmarkStart w:id="43" w:name="sub_15727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"sub_27000"</w:instrText>
            </w:r>
            <w:r>
              <w:fldChar w:fldCharType="separate"/>
            </w:r>
            <w:r>
              <w:rPr>
                <w:rStyle w:val="a4"/>
              </w:rPr>
              <w:t>приложение N 27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отдельных субъектов Российской Федерации на соф</w:t>
            </w:r>
            <w:r>
              <w:t>инансирование расходных обязательств субъектов Российской Федерации, возникающих при реализации региональных проектов, предусматривающих создание в субъектах Российской Федерации дополнительных мест в общеобразовательных организациях в связи с ростом числа</w:t>
            </w:r>
            <w:r>
              <w:t xml:space="preserve"> обучающихся, вызванным демографическим фактором, в рамках государственной программы Российской Федерации "Развитие образования";</w:t>
            </w:r>
            <w:bookmarkEnd w:id="43"/>
          </w:p>
          <w:bookmarkStart w:id="44" w:name="sub_1528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"sub_28000"</w:instrText>
            </w:r>
            <w:r>
              <w:fldChar w:fldCharType="separate"/>
            </w:r>
            <w:r>
              <w:rPr>
                <w:rStyle w:val="a4"/>
              </w:rPr>
              <w:t>приложение N 28</w:t>
            </w:r>
            <w:r>
              <w:fldChar w:fldCharType="end"/>
            </w:r>
            <w:r>
              <w:t xml:space="preserve"> "Правила предоставления и распределения иных межбюджетных трансфер</w:t>
            </w:r>
            <w:r>
              <w:t>тов из федерального бюджета бюджетам субъектов Российской Федерации и бюджету г. Байконура на обеспечение выплат ежемесячного денежного вознаграждения за классное руководство педагогическим работникам государственных общеобразовательных организаций субъект</w:t>
            </w:r>
            <w:r>
              <w:t>ов Российской Федерации и г. Байконура и муниципальных общеобразовательных организаций";</w:t>
            </w:r>
            <w:bookmarkEnd w:id="44"/>
          </w:p>
          <w:bookmarkStart w:id="45" w:name="sub_15729"/>
          <w:p w:rsidR="00000000" w:rsidRDefault="005720CD">
            <w:pPr>
              <w:pStyle w:val="ad"/>
            </w:pPr>
            <w:r>
              <w:fldChar w:fldCharType="begin"/>
            </w:r>
            <w:r>
              <w:instrText>HYPERLINK \l "sub_29000"</w:instrText>
            </w:r>
            <w:r>
              <w:fldChar w:fldCharType="separate"/>
            </w:r>
            <w:r>
              <w:rPr>
                <w:rStyle w:val="a4"/>
              </w:rPr>
              <w:t>приложение N 29</w:t>
            </w:r>
            <w:r>
              <w:fldChar w:fldCharType="end"/>
            </w:r>
            <w:r>
              <w:t xml:space="preserve"> "Правила предоставления и распределения субсидий из федерального бюджета бюджетам субъектов Российской Феде</w:t>
            </w:r>
            <w:r>
              <w:t>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предусматривающих мероприятия по организации бесплатного горячего питания обучающихся, полу</w:t>
            </w:r>
            <w:r>
              <w:t xml:space="preserve">чающих начальное общее образование в государственных образовательных организациях субъекта Российской Федерации </w:t>
            </w:r>
            <w:r>
              <w:lastRenderedPageBreak/>
              <w:t>(муниципальных образовательных организациях).</w:t>
            </w:r>
            <w:bookmarkEnd w:id="45"/>
          </w:p>
        </w:tc>
      </w:tr>
    </w:tbl>
    <w:p w:rsidR="00000000" w:rsidRDefault="005720CD"/>
    <w:p w:rsidR="00000000" w:rsidRDefault="005720C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720CD">
      <w:pPr>
        <w:pStyle w:val="ae"/>
      </w:pPr>
      <w:bookmarkStart w:id="46" w:name="sub_9910501"/>
      <w:r>
        <w:t>* Указана общая оценка средств консолидирован</w:t>
      </w:r>
      <w:r>
        <w:t xml:space="preserve">ных бюджетов субъектов Российской Федерации в сфере образования, так как в связи с особенностями реализации в 2018 году пилотных государственных программ, предусмотренных </w:t>
      </w:r>
      <w:hyperlink r:id="rId17" w:history="1">
        <w:r>
          <w:rPr>
            <w:rStyle w:val="a4"/>
          </w:rPr>
          <w:t>абзацем пятым пункта 2</w:t>
        </w:r>
      </w:hyperlink>
      <w:r>
        <w:t xml:space="preserve"> постановления Правительства Российской Федерации от 12 октября 2017 г. N 1242 "О разработке, реализации и об оценке эффективности отдельных государственных программ Российской Федерации", процессная часть Программы в 2018 году была сформирована без раз</w:t>
      </w:r>
      <w:r>
        <w:t>работки ведомственных целевых программ.</w:t>
      </w:r>
    </w:p>
    <w:p w:rsidR="00000000" w:rsidRDefault="005720CD">
      <w:pPr>
        <w:pStyle w:val="ae"/>
      </w:pPr>
      <w:bookmarkStart w:id="47" w:name="sub_9910502"/>
      <w:bookmarkEnd w:id="46"/>
      <w:r>
        <w:t>** Достижение целей Программы также обеспечивается за счет расходов консолидированных бюджетов субъектов Российской Федерации в сфере образования (оценка Министерства просвещения Российской Феде</w:t>
      </w:r>
      <w:r>
        <w:t>рации: в 2019 году 3083,8 млрд. рублей, в 2020 году 3234,2 млрд. рублей, в 2021 году 3370,5 млрд. рублей, в 2022 году 3505,4 млрд. рублей, в 2023 году 3645,6 млрд. рублей, в 2024 году 3791,4 млрд. рублей, в 2025 году 3943,1 млрд. рублей).</w:t>
      </w:r>
    </w:p>
    <w:bookmarkEnd w:id="47"/>
    <w:p w:rsidR="00000000" w:rsidRDefault="005720C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</w:t>
      </w:r>
      <w:r>
        <w:rPr>
          <w:sz w:val="22"/>
          <w:szCs w:val="22"/>
        </w:rPr>
        <w:t>────────────────────────</w:t>
      </w:r>
    </w:p>
    <w:p w:rsidR="00000000" w:rsidRDefault="005720CD">
      <w:pPr>
        <w:ind w:firstLine="0"/>
        <w:jc w:val="left"/>
        <w:rPr>
          <w:rFonts w:ascii="Courier New" w:hAnsi="Courier New" w:cs="Courier New"/>
          <w:sz w:val="22"/>
          <w:szCs w:val="22"/>
        </w:rPr>
        <w:sectPr w:rsidR="00000000">
          <w:headerReference w:type="default" r:id="rId18"/>
          <w:footerReference w:type="default" r:id="rId19"/>
          <w:pgSz w:w="11900" w:h="16800"/>
          <w:pgMar w:top="1440" w:right="800" w:bottom="1440" w:left="800" w:header="720" w:footer="720" w:gutter="0"/>
          <w:cols w:space="720"/>
          <w:noEndnote/>
        </w:sectPr>
      </w:pP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8" w:name="sub_11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 изменено с 6 марта 2020 г. - </w:t>
      </w:r>
      <w:hyperlink r:id="rId2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</w:t>
      </w:r>
      <w:r>
        <w:rPr>
          <w:shd w:val="clear" w:color="auto" w:fill="F0F0F0"/>
        </w:rPr>
        <w:t xml:space="preserve"> 22 февраля 2020 г. N 204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Структура</w:t>
      </w:r>
      <w:r>
        <w:br/>
        <w:t>государственн</w:t>
      </w:r>
      <w:r>
        <w:t>ой программы Российской Федерации "Развитие образования" на 2019 - 2025 годы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 г., 22 февраля 2020 г.</w:t>
      </w:r>
    </w:p>
    <w:p w:rsidR="00000000" w:rsidRDefault="005720C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705"/>
        <w:gridCol w:w="4328"/>
        <w:gridCol w:w="2876"/>
        <w:gridCol w:w="53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Федеральные проекты, ведомственные проекты</w:t>
            </w:r>
          </w:p>
        </w:tc>
        <w:tc>
          <w:tcPr>
            <w:tcW w:w="8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Ведомственные целевые программы, отдельные мероприятия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наименование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цель, сроки (этапы)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наименование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цель, сроки (этапы)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bookmarkStart w:id="49" w:name="sub_1001"/>
            <w:r>
              <w:t>Направление (подпрограмма) "Развитие среднего профессионального и дополнительного профессионального образования"</w:t>
            </w:r>
            <w:bookmarkEnd w:id="49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</w:t>
            </w:r>
            <w:r>
              <w:t>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модернизация профессионального образования, в том числе посредством внедрения адаптивных, практико-ориентированных и гибких образовательных программ в 100 процентах профессиональных образовательных организаций к 2024 году.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ведомственная це</w:t>
            </w:r>
            <w:r>
              <w:t>левая программа "Содействие развитию среднего профессионального образования и дополнительного профессионального образования"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увеличение доли трудоустроившихся в течение календарного года выпускников образовательных организаций, обучавшихся по образовательн</w:t>
            </w:r>
            <w:r>
              <w:t>ым программам среднего профессионального образования, до 62,8 процентов к 2025 году за счет обеспечения подготовки рабочих кадров и специалистов среднего звена, в том числе по 50 наиболее перспективным и востребованным на рынке труда профессиям и специальн</w:t>
            </w:r>
            <w:r>
              <w:t>остям, требующим среднего профессионального образования, в том числе:</w:t>
            </w:r>
          </w:p>
          <w:p w:rsidR="00000000" w:rsidRDefault="005720CD">
            <w:pPr>
              <w:pStyle w:val="ad"/>
            </w:pPr>
            <w:r>
              <w:t>в 2019 году - до 53 процентов;</w:t>
            </w:r>
          </w:p>
          <w:p w:rsidR="00000000" w:rsidRDefault="005720CD">
            <w:pPr>
              <w:pStyle w:val="ad"/>
            </w:pPr>
            <w:r>
              <w:t>в 2020 году - до 62,3 процента;</w:t>
            </w:r>
          </w:p>
          <w:p w:rsidR="00000000" w:rsidRDefault="005720CD">
            <w:pPr>
              <w:pStyle w:val="ad"/>
            </w:pPr>
            <w:r>
              <w:lastRenderedPageBreak/>
              <w:t>в 2021 году - до 62,4 процента;</w:t>
            </w:r>
          </w:p>
          <w:p w:rsidR="00000000" w:rsidRDefault="005720CD">
            <w:pPr>
              <w:pStyle w:val="ad"/>
            </w:pPr>
            <w:r>
              <w:t>в 2022 году - до 62,5 процента;</w:t>
            </w:r>
          </w:p>
          <w:p w:rsidR="00000000" w:rsidRDefault="005720CD">
            <w:pPr>
              <w:pStyle w:val="ad"/>
            </w:pPr>
            <w:r>
              <w:t>в 2023 году - до 62,6 процента;</w:t>
            </w:r>
          </w:p>
          <w:p w:rsidR="00000000" w:rsidRDefault="005720CD">
            <w:pPr>
              <w:pStyle w:val="ad"/>
            </w:pPr>
            <w:r>
              <w:t>в 2024 году - до 62,7 проце</w:t>
            </w:r>
            <w:r>
              <w:t>нта;</w:t>
            </w:r>
          </w:p>
          <w:p w:rsidR="00000000" w:rsidRDefault="005720CD">
            <w:pPr>
              <w:pStyle w:val="ad"/>
            </w:pPr>
            <w:r>
              <w:t>в 2025 году - до 62,8 процента. 2019 - 2025 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bookmarkStart w:id="50" w:name="sub_1002"/>
            <w:r>
              <w:lastRenderedPageBreak/>
              <w:t>Направление (подпрограмма) "Развитие дошкольного и общего образования"</w:t>
            </w:r>
            <w:bookmarkEnd w:id="5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вхождение Российской Федерации к 2024 </w:t>
            </w:r>
            <w:r>
              <w:t>году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</w:t>
            </w:r>
            <w:r>
              <w:t>ели), работодатели и представители общественных объединений) в развитие системы общего образования, а также за счет обновления материально-технической базы</w:t>
            </w:r>
            <w:hyperlink w:anchor="sub_111" w:history="1">
              <w:r>
                <w:rPr>
                  <w:rStyle w:val="a4"/>
                </w:rPr>
                <w:t>*</w:t>
              </w:r>
            </w:hyperlink>
            <w:r>
              <w:t>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22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обеспечение условий для обновления российского общего образования,</w:t>
            </w:r>
            <w:r>
              <w:t xml:space="preserve"> соответствующего основным требованиям современного инновационного, социально ориентированного развития Российской Федерации, которое характеризуется в том числе увеличением численности обучающихся в общеобразовательных организациях в соответствии с федера</w:t>
            </w:r>
            <w:r>
              <w:t>льными государственными образовательными стандартами в общей численности обучающихся в общеобразовательных организациях до 100 процентов к 2025 году:</w:t>
            </w:r>
          </w:p>
          <w:p w:rsidR="00000000" w:rsidRDefault="005720CD">
            <w:pPr>
              <w:pStyle w:val="ad"/>
            </w:pPr>
            <w:r>
              <w:t>в 2019 году - 91 процент;</w:t>
            </w:r>
          </w:p>
          <w:p w:rsidR="00000000" w:rsidRDefault="005720CD">
            <w:pPr>
              <w:pStyle w:val="ad"/>
            </w:pPr>
            <w:r>
              <w:t>в 2020 году - 96 процентов;</w:t>
            </w:r>
          </w:p>
          <w:p w:rsidR="00000000" w:rsidRDefault="005720CD">
            <w:pPr>
              <w:pStyle w:val="ad"/>
            </w:pPr>
            <w:r>
              <w:t>в 2021 году - 100 процентов;</w:t>
            </w:r>
          </w:p>
          <w:p w:rsidR="00000000" w:rsidRDefault="005720CD">
            <w:pPr>
              <w:pStyle w:val="ad"/>
            </w:pPr>
            <w:r>
              <w:t>в 2022 году - 100 проце</w:t>
            </w:r>
            <w:r>
              <w:t>нтов;</w:t>
            </w:r>
          </w:p>
          <w:p w:rsidR="00000000" w:rsidRDefault="005720CD">
            <w:pPr>
              <w:pStyle w:val="ad"/>
            </w:pPr>
            <w:r>
              <w:t>в 2023 году - 100 процентов;</w:t>
            </w:r>
          </w:p>
          <w:p w:rsidR="00000000" w:rsidRDefault="005720CD">
            <w:pPr>
              <w:pStyle w:val="ad"/>
            </w:pPr>
            <w:r>
              <w:t>в 2024 году - 100 процентов;</w:t>
            </w:r>
          </w:p>
          <w:p w:rsidR="00000000" w:rsidRDefault="005720CD">
            <w:pPr>
              <w:pStyle w:val="ad"/>
            </w:pPr>
            <w:r>
              <w:t>в 2025 году - 100 процентов.</w:t>
            </w:r>
          </w:p>
          <w:p w:rsidR="00000000" w:rsidRDefault="005720CD">
            <w:pPr>
              <w:pStyle w:val="ad"/>
            </w:pPr>
            <w:r>
              <w:t>Внедрение новой системы моральных и материальных стимулов поддержки педагогических работников, которая позволит им непрерывно повышать свои профессиональные компет</w:t>
            </w:r>
            <w:r>
              <w:t xml:space="preserve">енции и мастерство, а также позволит </w:t>
            </w:r>
            <w:r>
              <w:lastRenderedPageBreak/>
              <w:t>создать такой механизм оплаты труда, который будет стимулировать лучших учителей вне зависимости от стажа их работы. Увеличение до 50 процентов к 2024 году и сохранение в 2025 году доли учителей, осуществляющих непрерыв</w:t>
            </w:r>
            <w:r>
              <w:t>ное повышение уровня профессионального мастерства и компетентности, в том числе:</w:t>
            </w:r>
          </w:p>
          <w:p w:rsidR="00000000" w:rsidRDefault="005720CD">
            <w:pPr>
              <w:pStyle w:val="ad"/>
            </w:pPr>
            <w:r>
              <w:t>в 2019 году - 10 процентов;</w:t>
            </w:r>
          </w:p>
          <w:p w:rsidR="00000000" w:rsidRDefault="005720CD">
            <w:pPr>
              <w:pStyle w:val="ad"/>
            </w:pPr>
            <w:r>
              <w:t>в 2020 году - 20 процентов;</w:t>
            </w:r>
          </w:p>
          <w:p w:rsidR="00000000" w:rsidRDefault="005720CD">
            <w:pPr>
              <w:pStyle w:val="ad"/>
            </w:pPr>
            <w:r>
              <w:t>в 2021 году - 30 процентов;</w:t>
            </w:r>
          </w:p>
          <w:p w:rsidR="00000000" w:rsidRDefault="005720CD">
            <w:pPr>
              <w:pStyle w:val="ad"/>
            </w:pPr>
            <w:r>
              <w:t>в 2022 году - 40 процентов;</w:t>
            </w:r>
          </w:p>
          <w:p w:rsidR="00000000" w:rsidRDefault="005720CD">
            <w:pPr>
              <w:pStyle w:val="ad"/>
            </w:pPr>
            <w:r>
              <w:t>в 2023 году - 45 процентов;</w:t>
            </w:r>
          </w:p>
          <w:p w:rsidR="00000000" w:rsidRDefault="005720CD">
            <w:pPr>
              <w:pStyle w:val="ad"/>
            </w:pPr>
            <w:r>
              <w:t>в 2024 году - 50 процентов;</w:t>
            </w:r>
          </w:p>
          <w:p w:rsidR="00000000" w:rsidRDefault="005720CD">
            <w:pPr>
              <w:pStyle w:val="ad"/>
            </w:pPr>
            <w:r>
              <w:t>в 2025 </w:t>
            </w:r>
            <w:r>
              <w:t>году - 50 процентов.</w:t>
            </w:r>
          </w:p>
          <w:p w:rsidR="00000000" w:rsidRDefault="005720CD">
            <w:pPr>
              <w:pStyle w:val="ad"/>
            </w:pPr>
            <w:r>
              <w:t>Замещение вакантных мест в общеобразовательных организациях, расположенных в сельских населенных пунктах, либо рабочих поселках, либо поселках городского типа, либо городах с населением до 50 тыс. человек:</w:t>
            </w:r>
          </w:p>
          <w:p w:rsidR="00000000" w:rsidRDefault="005720CD">
            <w:pPr>
              <w:pStyle w:val="ad"/>
            </w:pPr>
            <w:r>
              <w:t>в 2020 году - 1803 единицы;</w:t>
            </w:r>
          </w:p>
          <w:p w:rsidR="00000000" w:rsidRDefault="005720CD">
            <w:pPr>
              <w:pStyle w:val="ad"/>
            </w:pPr>
            <w:r>
              <w:t>в 2021 году - 3119 единиц;</w:t>
            </w:r>
          </w:p>
          <w:p w:rsidR="00000000" w:rsidRDefault="005720CD">
            <w:pPr>
              <w:pStyle w:val="ad"/>
            </w:pPr>
            <w:r>
              <w:t>в 2022 году - 4397 единиц.</w:t>
            </w:r>
          </w:p>
          <w:p w:rsidR="00000000" w:rsidRDefault="005720CD">
            <w:pPr>
              <w:pStyle w:val="ad"/>
            </w:pPr>
            <w:r>
              <w:t>2019 - 2025 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Федеральный проект "Успех каждого ребенка"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к концу 2024 года для 935 тыс. детей не менее чем в 7000 образовательных организаций, расположенных в сельской местности, материал</w:t>
            </w:r>
            <w:r>
              <w:t>ьно-технической базы для занятий физической культурой и спортом.</w:t>
            </w:r>
          </w:p>
          <w:p w:rsidR="00000000" w:rsidRDefault="005720CD">
            <w:pPr>
              <w:pStyle w:val="ad"/>
            </w:pPr>
            <w:r>
              <w:lastRenderedPageBreak/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Федеральный проект "Поддержка семей, имеющих детей"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условий для повышения компетентности родителей обучающихся в вопросах образования и воспитания, в том числе дл</w:t>
            </w:r>
            <w:r>
              <w:t>я раннего развития детей в возрасте до трех лет, путем предоставления в 2024 году не менее 20 млн.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</w:t>
            </w:r>
            <w:r>
              <w:t>тание в свои семьи детей, оставшихся без попечения родителей. 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условий для внедрения к 2024 </w:t>
            </w:r>
            <w:r>
              <w:t>году современной и безопасной цифровой образовательной среды, обеспечивающей формирование ценности к саморазвитию и самообразованию у обучающихся образовательных организаций всех видов и уровней, путем обновления информационно-коммуникационной инфраструкту</w:t>
            </w:r>
            <w:r>
              <w:t>ры, подготовки кадров, создания федеральной цифровой платформы</w:t>
            </w:r>
            <w:hyperlink w:anchor="sub_222" w:history="1">
              <w:r>
                <w:rPr>
                  <w:rStyle w:val="a4"/>
                </w:rPr>
                <w:t>**</w:t>
              </w:r>
            </w:hyperlink>
            <w:r>
              <w:t>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обеспечение вхождения Российской Федерации в число 10 ведущих стран мира по качеству общего образования к </w:t>
            </w:r>
            <w:r>
              <w:lastRenderedPageBreak/>
              <w:t>2</w:t>
            </w:r>
            <w:r>
              <w:t>024 году путем внедрения национальной системы профессионального роста педагогических работников, охватывающей не менее 50 процентов учителей общеобразовательных организаций</w:t>
            </w:r>
            <w:hyperlink w:anchor="sub_222" w:history="1">
              <w:r>
                <w:rPr>
                  <w:rStyle w:val="a4"/>
                </w:rPr>
                <w:t>**</w:t>
              </w:r>
            </w:hyperlink>
            <w:r>
              <w:t>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Федеральный проект "Содействие заня</w:t>
            </w:r>
            <w:r>
              <w:t>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не менее 90 тыс. дополнительных мест, в том числе с обеспечением необходимых условий пребывания детей с ограниченными возможностями здоровья и детей-инвалидо</w:t>
            </w:r>
            <w:r>
              <w:t>в, в организациях, осуществляющих образовательную деятельность по образовательным программам дошкольного образования, для детей в возрасте до трех лет за счет средств федерального бюджета, бюджетов субъектов Российской Федерации и местных бюджетов с учетом</w:t>
            </w:r>
            <w:r>
              <w:t xml:space="preserve"> приоритетности региональных программ субъектов Российской Федерации, в том числе входящих в состав Дальневосточного и Северо-Кавказского федеральных округов. Создание к концу 2021 года не менее 143683 дополнительных мест, в том числе с обеспечением необхо</w:t>
            </w:r>
            <w:r>
              <w:t xml:space="preserve">димых условий пребывания детей с ограниченными возможностями здоровья и детей-инвалидов, в </w:t>
            </w:r>
            <w:r>
              <w:lastRenderedPageBreak/>
              <w:t>организациях, осуществляющих образовательную деятельность по образовательным программам дошкольного образования, для детей в возрасте от полутора до трех лет за счет</w:t>
            </w:r>
            <w:r>
              <w:t xml:space="preserve"> средств федерального бюджета, бюджетов субъектов Российской Федерации и местных бюджетов с учетом приоритетности региональных программ субъектов Российской Федерации, в том числе входящих в состав Дальневосточного и Северо-Кавказского федеральных округов.</w:t>
            </w:r>
            <w:r>
              <w:t xml:space="preserve"> Создание к концу 2024 года не менее 8600 групп дошкольного образования, присмотра и ухода за детьми дошкольного возраста в негосударственном секторе дошкольного образования за счет субсидии из федерального бюджета бюджетам субъектов Российской Федерации с</w:t>
            </w:r>
            <w:r>
              <w:t xml:space="preserve"> учетом приоритетности региональных программ субъектов Российской Федерации, в том числе входящих в состав Дальневосточного и Северо-Кавказского федеральных округов.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23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"Кадры для цифровой экономики"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предоставление к концу 2024 года не менее 206 грантов в форме субсидий на создание и поддержку функционирования организаций </w:t>
            </w:r>
            <w:r>
              <w:lastRenderedPageBreak/>
              <w:t xml:space="preserve">дополнительного образования детей и (или) детских объединений на базе школ для </w:t>
            </w:r>
            <w:r>
              <w:t>углубленного изучения математики и информатики. Осуществление к концу 2024 года государственной поддержки развития и распространения лучшего опыта в сфере формирования цифровых навыков для не менее 1455 образовательных организаций, осуществляющих образоват</w:t>
            </w:r>
            <w:r>
              <w:t>ельную деятельность по общеобразовательным программам, имеющих лучшие результаты в преподавании предметных областей "Математика", "Информатика" и "Технология", а также создание 15 экспериментальных площадок.2019 - 2024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bookmarkStart w:id="51" w:name="sub_1004"/>
            <w:r>
              <w:lastRenderedPageBreak/>
              <w:t>Направление (подпрогр</w:t>
            </w:r>
            <w:r>
              <w:t>амма) "Развитие дополнительного образования детей и реализация мероприятий молодежной политики"</w:t>
            </w:r>
            <w:bookmarkEnd w:id="51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обеспечение к 2024 </w:t>
            </w:r>
            <w:r>
              <w:t>году для детей в возрасте от 5 до 18 лет качественных и доступных для каждого условий для воспитания гармонично развитой и социально ответственной личности путем увеличения охвата дополнительным образованием до 80 процентов общего числа детей, обновления с</w:t>
            </w:r>
            <w:r>
              <w:t xml:space="preserve">одержания и методов дополнительного образования детей, развития кадрового потенциала и модернизации инфраструктуры </w:t>
            </w:r>
            <w:r>
              <w:lastRenderedPageBreak/>
              <w:t>системы дополнительного образования детей</w:t>
            </w:r>
            <w:hyperlink w:anchor="sub_222" w:history="1">
              <w:r>
                <w:rPr>
                  <w:rStyle w:val="a4"/>
                </w:rPr>
                <w:t>**</w:t>
              </w:r>
            </w:hyperlink>
            <w:r>
              <w:t>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24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дополнительного образования детей, выявление и поддержка лиц, проявивших выдающиеся способности"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увеличение удельного веса численности обучающихся по основным образовательным программам начального обще</w:t>
            </w:r>
            <w:r>
              <w:t>го, основного общего и среднего общего образования, участвующих в олимпиадах и иных конкурсных мероприятиях различного уровня, в общей численности обучающихся по основным образовательным программам начального общего, основного общего и среднего общего обра</w:t>
            </w:r>
            <w:r>
              <w:t>зования до 55 процентов к 2025 году:</w:t>
            </w:r>
          </w:p>
          <w:p w:rsidR="00000000" w:rsidRDefault="005720CD">
            <w:pPr>
              <w:pStyle w:val="ad"/>
            </w:pPr>
            <w:r>
              <w:t>в 2019 году - 45 процентов;</w:t>
            </w:r>
          </w:p>
          <w:p w:rsidR="00000000" w:rsidRDefault="005720CD">
            <w:pPr>
              <w:pStyle w:val="ad"/>
            </w:pPr>
            <w:r>
              <w:t>в 2020 году - 47 процентов;</w:t>
            </w:r>
          </w:p>
          <w:p w:rsidR="00000000" w:rsidRDefault="005720CD">
            <w:pPr>
              <w:pStyle w:val="ad"/>
            </w:pPr>
            <w:r>
              <w:lastRenderedPageBreak/>
              <w:t>в 2021 году - 49 процентов;</w:t>
            </w:r>
          </w:p>
          <w:p w:rsidR="00000000" w:rsidRDefault="005720CD">
            <w:pPr>
              <w:pStyle w:val="ad"/>
            </w:pPr>
            <w:r>
              <w:t>в 2022 году - 51 процент;</w:t>
            </w:r>
          </w:p>
          <w:p w:rsidR="00000000" w:rsidRDefault="005720CD">
            <w:pPr>
              <w:pStyle w:val="ad"/>
            </w:pPr>
            <w:r>
              <w:t>в 2023 году - 53 процента;</w:t>
            </w:r>
          </w:p>
          <w:p w:rsidR="00000000" w:rsidRDefault="005720CD">
            <w:pPr>
              <w:pStyle w:val="ad"/>
            </w:pPr>
            <w:r>
              <w:t>в 2024 году - 54 процента;</w:t>
            </w:r>
          </w:p>
          <w:p w:rsidR="00000000" w:rsidRDefault="005720CD">
            <w:pPr>
              <w:pStyle w:val="ad"/>
            </w:pPr>
            <w:r>
              <w:t>в 2025 году - 55 процентов.</w:t>
            </w:r>
          </w:p>
          <w:p w:rsidR="00000000" w:rsidRDefault="005720CD">
            <w:pPr>
              <w:pStyle w:val="ad"/>
            </w:pPr>
            <w:r>
              <w:t>2019 - 2025 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Федеральный проект "Цифровая образовательная среда"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к 2024 году сети центров цифрового образования детей, в том числе за счет федеральной поддержки не менее 340 центров цифрового образования "IT-куб" с годовым охватом не менее 136 тыс. детей.</w:t>
            </w:r>
          </w:p>
          <w:p w:rsidR="00000000" w:rsidRDefault="005720CD">
            <w:pPr>
              <w:pStyle w:val="ad"/>
            </w:pPr>
            <w:r>
              <w:t>2019</w:t>
            </w:r>
            <w:r>
              <w:t>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ведомственная целевая программа "Развитие сферы отдыха и оздоровления детей"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увеличение численности детей, в том числе находящихся в трудной жизненной ситуации, направленных в организации отдыха детей и их оздоровления, до 7,2 млн. человек к 2</w:t>
            </w:r>
            <w:r>
              <w:t>025 году:</w:t>
            </w:r>
          </w:p>
          <w:p w:rsidR="00000000" w:rsidRDefault="005720CD">
            <w:pPr>
              <w:pStyle w:val="ad"/>
            </w:pPr>
            <w:r>
              <w:t>в 2019 году - 6,8 млн. человек;</w:t>
            </w:r>
          </w:p>
          <w:p w:rsidR="00000000" w:rsidRDefault="005720CD">
            <w:pPr>
              <w:pStyle w:val="ad"/>
            </w:pPr>
            <w:r>
              <w:t>в 2020 году - 7 млн. человек;</w:t>
            </w:r>
          </w:p>
          <w:p w:rsidR="00000000" w:rsidRDefault="005720CD">
            <w:pPr>
              <w:pStyle w:val="ad"/>
            </w:pPr>
            <w:r>
              <w:t>в 2021 году - 7,2 млн. человек;</w:t>
            </w:r>
          </w:p>
          <w:p w:rsidR="00000000" w:rsidRDefault="005720CD">
            <w:pPr>
              <w:pStyle w:val="ad"/>
            </w:pPr>
            <w:r>
              <w:t>в 2022 году - 7,2 млн. человек;</w:t>
            </w:r>
          </w:p>
          <w:p w:rsidR="00000000" w:rsidRDefault="005720CD">
            <w:pPr>
              <w:pStyle w:val="ad"/>
            </w:pPr>
            <w:r>
              <w:t>в 2023 году - 7,2 млн. человек;</w:t>
            </w:r>
          </w:p>
          <w:p w:rsidR="00000000" w:rsidRDefault="005720CD">
            <w:pPr>
              <w:pStyle w:val="ad"/>
            </w:pPr>
            <w:r>
              <w:t>в 2024 году - 7,2 млн. человек;</w:t>
            </w:r>
          </w:p>
          <w:p w:rsidR="00000000" w:rsidRDefault="005720CD">
            <w:pPr>
              <w:pStyle w:val="ad"/>
            </w:pPr>
            <w:r>
              <w:t>в 2025 году - 7,2 млн. человек.</w:t>
            </w:r>
          </w:p>
          <w:p w:rsidR="00000000" w:rsidRDefault="005720CD">
            <w:pPr>
              <w:pStyle w:val="ad"/>
            </w:pPr>
            <w:r>
              <w:t>2019 - 2025 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</w:t>
            </w:r>
            <w:r>
              <w:t>льный проект "Учитель будущего"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организация в соответствии с разработанными обучающими и информационно-консультационными программами (семинарами, вебинарами, тренингами) мероприятий по обучению вожатых.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ведомственная целевая программа "Поддержка молодежных инициатив и патриотического воспитания"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повышение уровня информированности молодых людей от 14 до 30 лет о потенциальных возможностях самореализации и саморазвития, дополнительных возможностях профессио</w:t>
            </w:r>
            <w:r>
              <w:t>нального роста до 53 процентов общего числа молодежи к 2025 году:</w:t>
            </w:r>
          </w:p>
          <w:p w:rsidR="00000000" w:rsidRDefault="005720CD">
            <w:pPr>
              <w:pStyle w:val="ad"/>
            </w:pPr>
            <w:r>
              <w:t>в 2019 году - 34 процента;</w:t>
            </w:r>
          </w:p>
          <w:p w:rsidR="00000000" w:rsidRDefault="005720CD">
            <w:pPr>
              <w:pStyle w:val="ad"/>
            </w:pPr>
            <w:r>
              <w:t>в 2020 году - 37 процентов;</w:t>
            </w:r>
          </w:p>
          <w:p w:rsidR="00000000" w:rsidRDefault="005720CD">
            <w:pPr>
              <w:pStyle w:val="ad"/>
            </w:pPr>
            <w:r>
              <w:t>в 2021 году - 40 процентов;</w:t>
            </w:r>
          </w:p>
          <w:p w:rsidR="00000000" w:rsidRDefault="005720CD">
            <w:pPr>
              <w:pStyle w:val="ad"/>
            </w:pPr>
            <w:r>
              <w:t>в 2022 году - 43 процента;</w:t>
            </w:r>
          </w:p>
          <w:p w:rsidR="00000000" w:rsidRDefault="005720CD">
            <w:pPr>
              <w:pStyle w:val="ad"/>
            </w:pPr>
            <w:r>
              <w:t>в 2023 году - 47 процентов;</w:t>
            </w:r>
          </w:p>
          <w:p w:rsidR="00000000" w:rsidRDefault="005720CD">
            <w:pPr>
              <w:pStyle w:val="ad"/>
            </w:pPr>
            <w:r>
              <w:t>в 2024 году - 50 процентов;</w:t>
            </w:r>
          </w:p>
          <w:p w:rsidR="00000000" w:rsidRDefault="005720CD">
            <w:pPr>
              <w:pStyle w:val="ad"/>
            </w:pPr>
            <w:r>
              <w:t>в 2025 году - 53 процент</w:t>
            </w:r>
            <w:r>
              <w:t>а.</w:t>
            </w:r>
          </w:p>
          <w:p w:rsidR="00000000" w:rsidRDefault="005720CD">
            <w:pPr>
              <w:pStyle w:val="ad"/>
            </w:pPr>
            <w:r>
              <w:t xml:space="preserve">Увеличение количества участников </w:t>
            </w:r>
            <w:r>
              <w:lastRenderedPageBreak/>
              <w:t>Всероссийской форумной кампании до 1000000 молодых людей в возрасте от 14 до 30 лет к 2025 году:</w:t>
            </w:r>
          </w:p>
          <w:p w:rsidR="00000000" w:rsidRDefault="005720CD">
            <w:pPr>
              <w:pStyle w:val="ad"/>
            </w:pPr>
            <w:r>
              <w:t>в 2019 году - 580000 человек;</w:t>
            </w:r>
          </w:p>
          <w:p w:rsidR="00000000" w:rsidRDefault="005720CD">
            <w:pPr>
              <w:pStyle w:val="ad"/>
            </w:pPr>
            <w:r>
              <w:t>в 2020 году - 650000 человек;</w:t>
            </w:r>
          </w:p>
          <w:p w:rsidR="00000000" w:rsidRDefault="005720CD">
            <w:pPr>
              <w:pStyle w:val="ad"/>
            </w:pPr>
            <w:r>
              <w:t>в 2021 году - 720000 человек;</w:t>
            </w:r>
          </w:p>
          <w:p w:rsidR="00000000" w:rsidRDefault="005720CD">
            <w:pPr>
              <w:pStyle w:val="ad"/>
            </w:pPr>
            <w:r>
              <w:t>в 2022 году - 790000 человек;</w:t>
            </w:r>
          </w:p>
          <w:p w:rsidR="00000000" w:rsidRDefault="005720CD">
            <w:pPr>
              <w:pStyle w:val="ad"/>
            </w:pPr>
            <w:r>
              <w:t>в 2</w:t>
            </w:r>
            <w:r>
              <w:t>023 году - 860000 человек;</w:t>
            </w:r>
          </w:p>
          <w:p w:rsidR="00000000" w:rsidRDefault="005720CD">
            <w:pPr>
              <w:pStyle w:val="ad"/>
            </w:pPr>
            <w:r>
              <w:t>в 2024 году - 930000 человек;</w:t>
            </w:r>
          </w:p>
          <w:p w:rsidR="00000000" w:rsidRDefault="005720CD">
            <w:pPr>
              <w:pStyle w:val="ad"/>
            </w:pPr>
            <w:r>
              <w:t>в 2025 году - 1000000 человек.</w:t>
            </w:r>
          </w:p>
          <w:p w:rsidR="00000000" w:rsidRDefault="005720CD">
            <w:pPr>
              <w:pStyle w:val="ad"/>
            </w:pPr>
            <w:r>
              <w:t>Увеличение численности молодых людей в возрасте от 14 до 30 лет, участвующих в мероприятиях по патриотическому воспитанию, до 75 процентов общего числа молодежи к 2025 </w:t>
            </w:r>
            <w:r>
              <w:t>году:</w:t>
            </w:r>
          </w:p>
          <w:p w:rsidR="00000000" w:rsidRDefault="005720CD">
            <w:pPr>
              <w:pStyle w:val="ad"/>
            </w:pPr>
            <w:r>
              <w:t>в 2019 году - 45 процентов;</w:t>
            </w:r>
          </w:p>
          <w:p w:rsidR="00000000" w:rsidRDefault="005720CD">
            <w:pPr>
              <w:pStyle w:val="ad"/>
            </w:pPr>
            <w:r>
              <w:t>в 2020 году - 50 процентов;</w:t>
            </w:r>
          </w:p>
          <w:p w:rsidR="00000000" w:rsidRDefault="005720CD">
            <w:pPr>
              <w:pStyle w:val="ad"/>
            </w:pPr>
            <w:r>
              <w:t>в 2021 году - 55 процентов;</w:t>
            </w:r>
          </w:p>
          <w:p w:rsidR="00000000" w:rsidRDefault="005720CD">
            <w:pPr>
              <w:pStyle w:val="ad"/>
            </w:pPr>
            <w:r>
              <w:t>в 2022 году - 60 процентов;</w:t>
            </w:r>
          </w:p>
          <w:p w:rsidR="00000000" w:rsidRDefault="005720CD">
            <w:pPr>
              <w:pStyle w:val="ad"/>
            </w:pPr>
            <w:r>
              <w:t>в 2023 году - 65 процентов;</w:t>
            </w:r>
          </w:p>
          <w:p w:rsidR="00000000" w:rsidRDefault="005720CD">
            <w:pPr>
              <w:pStyle w:val="ad"/>
            </w:pPr>
            <w:r>
              <w:t>в 2024 году - 70 процентов;</w:t>
            </w:r>
          </w:p>
          <w:p w:rsidR="00000000" w:rsidRDefault="005720CD">
            <w:pPr>
              <w:pStyle w:val="ad"/>
            </w:pPr>
            <w:r>
              <w:t>в 2025 году - 75 процентов.</w:t>
            </w:r>
          </w:p>
          <w:p w:rsidR="00000000" w:rsidRDefault="005720CD">
            <w:pPr>
              <w:pStyle w:val="ad"/>
            </w:pPr>
            <w:r>
              <w:t>2019 - 2025 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Федеральный проект "Социальная активность"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развитие добровольчества (волонтерства), развитие талантов и способностей у детей и молодежи, в том числе студентов, путем поддержки общественных инициатив и проектов, вовлечения к 2024 году в добровольческую деят</w:t>
            </w:r>
            <w:r>
              <w:t xml:space="preserve">ельность 20 процентов граждан, вовлечения 45 процентов молодежи в творческую </w:t>
            </w:r>
            <w:r>
              <w:lastRenderedPageBreak/>
              <w:t>деятельность и 70 процентов студентов в клубное студенческое движение.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Федеральный проект "Социальные лифты для каждого"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для не менее 1,7 млн. человек</w:t>
            </w:r>
            <w:r>
              <w:t xml:space="preserve"> возможностей для профессионального и карьерного роста путем формирования к 2024 году системы профессиональных конкурсов.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"Кадры для цифровой экономики"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предоставление грантов в форме субсидии на проведение тематическ</w:t>
            </w:r>
            <w:r>
              <w:t>их смен в сезонных лагерях для школьников по передовым направлениям дискретной математики, информатики, цифровых технологий (133600 единиц к концу 2024 года). Предоставление грантов обучающимся общеобразовательных организаций, проявившим особые способности</w:t>
            </w:r>
            <w:r>
              <w:t xml:space="preserve"> и высокие достижения в области математики, информатики и цифровых технологий (33300 единиц к концу 2024 года).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культура"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и размещение в информационно-телекоммуникационной сети "Интернет" контента, направленного на укрепление гражданской идентичности и духовно-нравственных ценностей среди молодежи.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bookmarkStart w:id="52" w:name="sub_1005"/>
            <w:r>
              <w:lastRenderedPageBreak/>
              <w:t>Направление (подпрограмма) "Совершенс</w:t>
            </w:r>
            <w:r>
              <w:t>твование управления системой образования"</w:t>
            </w:r>
            <w:bookmarkEnd w:id="52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 85 субъектах Российской Федерации оценки качества общего образования на основе практики международных исследований качества подготовки обучающихся в общеобразовательных организациях Российской Федерации.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25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"Качество образования"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применение и развитие технологий и методик работы с результатами мониторинга системы образования в части оценки качества общего образования всеми субъектами</w:t>
            </w:r>
            <w:r>
              <w:t xml:space="preserve"> Российской Федерации:</w:t>
            </w:r>
          </w:p>
          <w:p w:rsidR="00000000" w:rsidRDefault="005720CD">
            <w:pPr>
              <w:pStyle w:val="ad"/>
            </w:pPr>
            <w:r>
              <w:t>в 2019 году - 8 субъектов Российской Федерации;</w:t>
            </w:r>
          </w:p>
          <w:p w:rsidR="00000000" w:rsidRDefault="005720CD">
            <w:pPr>
              <w:pStyle w:val="ad"/>
            </w:pPr>
            <w:r>
              <w:t>в 2020 году - 17 субъектов Российской Федерации;</w:t>
            </w:r>
          </w:p>
          <w:p w:rsidR="00000000" w:rsidRDefault="005720CD">
            <w:pPr>
              <w:pStyle w:val="ad"/>
            </w:pPr>
            <w:r>
              <w:t>в 2021 году - 29 субъектов Российской Федерации;</w:t>
            </w:r>
          </w:p>
          <w:p w:rsidR="00000000" w:rsidRDefault="005720CD">
            <w:pPr>
              <w:pStyle w:val="ad"/>
            </w:pPr>
            <w:r>
              <w:t>в 2022 году - 46 субъектов Российской Федерации;</w:t>
            </w:r>
          </w:p>
          <w:p w:rsidR="00000000" w:rsidRDefault="005720CD">
            <w:pPr>
              <w:pStyle w:val="ad"/>
            </w:pPr>
            <w:r>
              <w:t>в 2023 году - 63 субъекта Российской Ф</w:t>
            </w:r>
            <w:r>
              <w:t>едерации;</w:t>
            </w:r>
          </w:p>
          <w:p w:rsidR="00000000" w:rsidRDefault="005720CD">
            <w:pPr>
              <w:pStyle w:val="ad"/>
            </w:pPr>
            <w:r>
              <w:t>в 2024 году - 72 субъекта Российской Федерации;</w:t>
            </w:r>
          </w:p>
          <w:p w:rsidR="00000000" w:rsidRDefault="005720CD">
            <w:pPr>
              <w:pStyle w:val="ad"/>
            </w:pPr>
            <w:r>
              <w:t>в 2025 году - 85 субъектов Российской Федерации.</w:t>
            </w:r>
          </w:p>
          <w:p w:rsidR="00000000" w:rsidRDefault="005720CD">
            <w:pPr>
              <w:pStyle w:val="ad"/>
            </w:pPr>
            <w:r>
              <w:t>Реализация в полном объеме контрольно-надзорных функций в сфере образования в отношении органов государственной власти субъектов Российской Федерации</w:t>
            </w:r>
            <w:r>
              <w:t xml:space="preserve"> в соответствии с </w:t>
            </w:r>
            <w:hyperlink r:id="rId26" w:history="1">
              <w:r>
                <w:rPr>
                  <w:rStyle w:val="a4"/>
                </w:rPr>
                <w:t>постановлением</w:t>
              </w:r>
            </w:hyperlink>
            <w:r>
              <w:t xml:space="preserve"> Правительства Российской Федерации от 28 июля 2018 г. N 885 "Об утверждении Положения о Федеральной службе по надзору в сфере образования и науки и признании у</w:t>
            </w:r>
            <w:r>
              <w:t>тратившими силу некоторых актов Правительства Российской Федерации":</w:t>
            </w:r>
          </w:p>
          <w:p w:rsidR="00000000" w:rsidRDefault="005720CD">
            <w:pPr>
              <w:pStyle w:val="ad"/>
            </w:pPr>
            <w:r>
              <w:t>в 2019 году - 100 процентов;</w:t>
            </w:r>
          </w:p>
          <w:p w:rsidR="00000000" w:rsidRDefault="005720CD">
            <w:pPr>
              <w:pStyle w:val="ad"/>
            </w:pPr>
            <w:r>
              <w:t>в 2020 году - 100 процентов;</w:t>
            </w:r>
          </w:p>
          <w:p w:rsidR="00000000" w:rsidRDefault="005720CD">
            <w:pPr>
              <w:pStyle w:val="ad"/>
            </w:pPr>
            <w:r>
              <w:t>в 2021 году - 100 процентов;</w:t>
            </w:r>
          </w:p>
          <w:p w:rsidR="00000000" w:rsidRDefault="005720CD">
            <w:pPr>
              <w:pStyle w:val="ad"/>
            </w:pPr>
            <w:r>
              <w:lastRenderedPageBreak/>
              <w:t>в 2022 году - 100 процентов;</w:t>
            </w:r>
          </w:p>
          <w:p w:rsidR="00000000" w:rsidRDefault="005720CD">
            <w:pPr>
              <w:pStyle w:val="ad"/>
            </w:pPr>
            <w:r>
              <w:t>в 2023 году - 100 процентов;</w:t>
            </w:r>
          </w:p>
          <w:p w:rsidR="00000000" w:rsidRDefault="005720CD">
            <w:pPr>
              <w:pStyle w:val="ad"/>
            </w:pPr>
            <w:r>
              <w:t>в 2024 году - 100 процентов;</w:t>
            </w:r>
          </w:p>
          <w:p w:rsidR="00000000" w:rsidRDefault="005720CD">
            <w:pPr>
              <w:pStyle w:val="ad"/>
            </w:pPr>
            <w:r>
              <w:t>в 2025 году -</w:t>
            </w:r>
            <w:r>
              <w:t xml:space="preserve"> 100 процентов.</w:t>
            </w:r>
          </w:p>
          <w:p w:rsidR="00000000" w:rsidRDefault="005720CD">
            <w:pPr>
              <w:pStyle w:val="ad"/>
            </w:pPr>
            <w:r>
              <w:t>2019 - 2025 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Федеральный проект "Цифровая образовательная среда"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обеспечение информационного сопровождения </w:t>
            </w:r>
            <w:hyperlink r:id="rId27" w:history="1">
              <w:r>
                <w:rPr>
                  <w:rStyle w:val="a4"/>
                </w:rPr>
                <w:t>национального проекта</w:t>
              </w:r>
            </w:hyperlink>
            <w:r>
              <w:t xml:space="preserve"> "Образование".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28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"Поддержка инноваций в области развития и мониторинга системы образования, обеспечение эффективности конкурсных механизмов реализации программных мероприятий</w:t>
            </w:r>
            <w:r>
              <w:t xml:space="preserve"> в сфере образования"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обеспечение ежегодной реализации не менее 33 стратегических инициатив и инновационных разработок, направленных на развитие региональных и муниципальных систем, по вопросам развития и мониторинга системы образования, общероссийских мер</w:t>
            </w:r>
            <w:r>
              <w:t>оприятий в сфере образования и молодежной политики. Обеспечение экспертно-организационным и информационно-техническим сопровождением 100 процентов закупок и заключенных государственных контрактов по итогам проведенных закупок при реализации программных мер</w:t>
            </w:r>
            <w:r>
              <w:t>оприятий в сфере образования, выполняемых Минпросвещения России в рамках государственной программы Российской Федерации "Развитие образования". Обеспечение учебно-программного и учебно-методического сопровождения подготовки и повышения квалификации специал</w:t>
            </w:r>
            <w:r>
              <w:t>истов морского и речного транспорта к 2025 году по 21 профессиональному стандарту, 3 федеральным государственным образовательным стандартам, а также разработки 70 учебно-методических пособий для обеспечения выполнения Международной конвенции о подготовке и</w:t>
            </w:r>
            <w:r>
              <w:t xml:space="preserve"> дипломировании моряков и несении вахты 1978 года при подготовке специалистов </w:t>
            </w:r>
            <w:r>
              <w:lastRenderedPageBreak/>
              <w:t>плавательного состава судов, в том числе:</w:t>
            </w:r>
          </w:p>
          <w:p w:rsidR="00000000" w:rsidRDefault="005720CD">
            <w:pPr>
              <w:pStyle w:val="ad"/>
            </w:pPr>
            <w:r>
              <w:t>в 2019 году - 10 учебно-методических пособий;</w:t>
            </w:r>
          </w:p>
          <w:p w:rsidR="00000000" w:rsidRDefault="005720CD">
            <w:pPr>
              <w:pStyle w:val="ad"/>
            </w:pPr>
            <w:r>
              <w:t>в 2020 году - 20 учебно-методических пособий;</w:t>
            </w:r>
          </w:p>
          <w:p w:rsidR="00000000" w:rsidRDefault="005720CD">
            <w:pPr>
              <w:pStyle w:val="ad"/>
            </w:pPr>
            <w:r>
              <w:t>в 2021 году - 30 учебно-методических пособий</w:t>
            </w:r>
            <w:r>
              <w:t>;</w:t>
            </w:r>
          </w:p>
          <w:p w:rsidR="00000000" w:rsidRDefault="005720CD">
            <w:pPr>
              <w:pStyle w:val="ad"/>
            </w:pPr>
            <w:r>
              <w:t>в 2022 году - 40 учебно-методических пособий;</w:t>
            </w:r>
          </w:p>
          <w:p w:rsidR="00000000" w:rsidRDefault="005720CD">
            <w:pPr>
              <w:pStyle w:val="ad"/>
            </w:pPr>
            <w:r>
              <w:t>в 2023 году - 50 учебно-методических пособий;</w:t>
            </w:r>
          </w:p>
          <w:p w:rsidR="00000000" w:rsidRDefault="005720CD">
            <w:pPr>
              <w:pStyle w:val="ad"/>
            </w:pPr>
            <w:r>
              <w:t>в 2024 году - 60 учебно-методических пособий;</w:t>
            </w:r>
          </w:p>
          <w:p w:rsidR="00000000" w:rsidRDefault="005720CD">
            <w:pPr>
              <w:pStyle w:val="ad"/>
            </w:pPr>
            <w:r>
              <w:t>в 2025 году - 70 учебно-методических пособий.</w:t>
            </w:r>
          </w:p>
          <w:p w:rsidR="00000000" w:rsidRDefault="005720CD">
            <w:pPr>
              <w:pStyle w:val="ad"/>
            </w:pPr>
            <w:r>
              <w:t>2019 - 2025 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2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"Кадры для цифровой экономики"</w:t>
            </w: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к концу 2024 года не менее 75 цифровых учебно-методических комплексов, учебных симуляторов, тренажеров, виртуальных лабораторий для</w:t>
            </w:r>
            <w:r>
              <w:t xml:space="preserve"> реализации общеобразовательных и дополнительных общеобразовательных программ, программ среднего профессионального образования по предметным областям "Математика", "Информатика" и "Технология".</w:t>
            </w:r>
          </w:p>
          <w:p w:rsidR="00000000" w:rsidRDefault="005720CD">
            <w:pPr>
              <w:pStyle w:val="ad"/>
            </w:pPr>
            <w:r>
              <w:t>2019 - 2024 годы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3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"Научно-методическое, методическое и кадровое обеспечение обучения русскому языку и языкам народов Российской Федерации"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развитие применения русского языка как основы гражданской самоидентичности народо</w:t>
            </w:r>
            <w:r>
              <w:t>в Российской Федерации, которое характеризуется увеличением численности педагогических работников,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</w:t>
            </w:r>
            <w:r>
              <w:t>сударственного языка Российской Федерации, до 173000 человек к 2025 году:</w:t>
            </w:r>
          </w:p>
          <w:p w:rsidR="00000000" w:rsidRDefault="005720CD">
            <w:pPr>
              <w:pStyle w:val="ad"/>
            </w:pPr>
            <w:r>
              <w:t>в 2019 году - 65000 человек;</w:t>
            </w:r>
          </w:p>
          <w:p w:rsidR="00000000" w:rsidRDefault="005720CD">
            <w:pPr>
              <w:pStyle w:val="ad"/>
            </w:pPr>
            <w:r>
              <w:t>в 2020 году - 83000 человек;</w:t>
            </w:r>
          </w:p>
          <w:p w:rsidR="00000000" w:rsidRDefault="005720CD">
            <w:pPr>
              <w:pStyle w:val="ad"/>
            </w:pPr>
            <w:r>
              <w:t>в 2021 году - 101000 человек;</w:t>
            </w:r>
          </w:p>
          <w:p w:rsidR="00000000" w:rsidRDefault="005720CD">
            <w:pPr>
              <w:pStyle w:val="ad"/>
            </w:pPr>
            <w:r>
              <w:t>в 2022 году - 119000 человек;</w:t>
            </w:r>
          </w:p>
          <w:p w:rsidR="00000000" w:rsidRDefault="005720CD">
            <w:pPr>
              <w:pStyle w:val="ad"/>
            </w:pPr>
            <w:r>
              <w:t>в 2023 году - 137000 человек;</w:t>
            </w:r>
          </w:p>
          <w:p w:rsidR="00000000" w:rsidRDefault="005720CD">
            <w:pPr>
              <w:pStyle w:val="ad"/>
            </w:pPr>
            <w:r>
              <w:t>в 2024 году - 155000 человек;</w:t>
            </w:r>
          </w:p>
          <w:p w:rsidR="00000000" w:rsidRDefault="005720CD">
            <w:pPr>
              <w:pStyle w:val="ad"/>
            </w:pPr>
            <w:r>
              <w:t>в 20</w:t>
            </w:r>
            <w:r>
              <w:t>25 году - 173000 человек.</w:t>
            </w:r>
          </w:p>
          <w:p w:rsidR="00000000" w:rsidRDefault="005720CD">
            <w:pPr>
              <w:pStyle w:val="ad"/>
            </w:pPr>
            <w:r>
              <w:t xml:space="preserve">Распространение и укрепление позиций русского языка и образования на русском языке в государствах - участниках Содружества Независимых Государств, Республике Абхазия и Республике Южная Осетия, а также в </w:t>
            </w:r>
            <w:r>
              <w:lastRenderedPageBreak/>
              <w:t>иностранных государствах, к</w:t>
            </w:r>
            <w:r>
              <w:t>оторые характеризуются увеличением количества проведенных комплексных мероприятий, направленных на продвижение, поддержку и укрепление позиций русского языка, а также на популяризацию российской науки, культуры и образования, до 768 единиц к 2025 году:</w:t>
            </w:r>
          </w:p>
          <w:p w:rsidR="00000000" w:rsidRDefault="005720CD">
            <w:pPr>
              <w:pStyle w:val="ad"/>
            </w:pPr>
            <w:r>
              <w:t>в 2</w:t>
            </w:r>
            <w:r>
              <w:t>019 году - 460 единиц;</w:t>
            </w:r>
          </w:p>
          <w:p w:rsidR="00000000" w:rsidRDefault="005720CD">
            <w:pPr>
              <w:pStyle w:val="ad"/>
            </w:pPr>
            <w:r>
              <w:t>в 2020 году - 518 единиц;</w:t>
            </w:r>
          </w:p>
          <w:p w:rsidR="00000000" w:rsidRDefault="005720CD">
            <w:pPr>
              <w:pStyle w:val="ad"/>
            </w:pPr>
            <w:r>
              <w:t>в 2021 году - 568 единиц;</w:t>
            </w:r>
          </w:p>
          <w:p w:rsidR="00000000" w:rsidRDefault="005720CD">
            <w:pPr>
              <w:pStyle w:val="ad"/>
            </w:pPr>
            <w:r>
              <w:t>в 2022 году - 618 единиц;</w:t>
            </w:r>
          </w:p>
          <w:p w:rsidR="00000000" w:rsidRDefault="005720CD">
            <w:pPr>
              <w:pStyle w:val="ad"/>
            </w:pPr>
            <w:r>
              <w:t>в 2023 году - 668 единиц;</w:t>
            </w:r>
          </w:p>
          <w:p w:rsidR="00000000" w:rsidRDefault="005720CD">
            <w:pPr>
              <w:pStyle w:val="ad"/>
            </w:pPr>
            <w:r>
              <w:t>в 2024 году - 718 единиц;</w:t>
            </w:r>
          </w:p>
          <w:p w:rsidR="00000000" w:rsidRDefault="005720CD">
            <w:pPr>
              <w:pStyle w:val="ad"/>
            </w:pPr>
            <w:r>
              <w:t>в 2025 году - 768 единиц.</w:t>
            </w:r>
          </w:p>
          <w:p w:rsidR="00000000" w:rsidRDefault="005720CD">
            <w:pPr>
              <w:pStyle w:val="ad"/>
            </w:pPr>
            <w:r>
              <w:t>Продвижение русского языка как основы культурного и образовательного единства народов Российской Федерации, эффективного международного общения, которое характеризуется увеличением количества проведенных мероприятий просветительского, образовательного и на</w:t>
            </w:r>
            <w:r>
              <w:t>учно-методического характера, направленных на популяризацию русского языка, российского образования и культуры (в том числе олимпиад и конкурсов по русскому языку), до 651 единицы к 2025 году:</w:t>
            </w:r>
          </w:p>
          <w:p w:rsidR="00000000" w:rsidRDefault="005720CD">
            <w:pPr>
              <w:pStyle w:val="ad"/>
            </w:pPr>
            <w:r>
              <w:t>в 2019 году - 393 единицы;</w:t>
            </w:r>
          </w:p>
          <w:p w:rsidR="00000000" w:rsidRDefault="005720CD">
            <w:pPr>
              <w:pStyle w:val="ad"/>
            </w:pPr>
            <w:r>
              <w:t>в 2020 году - 436 единиц;</w:t>
            </w:r>
          </w:p>
          <w:p w:rsidR="00000000" w:rsidRDefault="005720CD">
            <w:pPr>
              <w:pStyle w:val="ad"/>
            </w:pPr>
            <w:r>
              <w:t>в 2021 год</w:t>
            </w:r>
            <w:r>
              <w:t>у - 479 единиц;</w:t>
            </w:r>
          </w:p>
          <w:p w:rsidR="00000000" w:rsidRDefault="005720CD">
            <w:pPr>
              <w:pStyle w:val="ad"/>
            </w:pPr>
            <w:r>
              <w:t>в 2022 году - 522 единицы;</w:t>
            </w:r>
          </w:p>
          <w:p w:rsidR="00000000" w:rsidRDefault="005720CD">
            <w:pPr>
              <w:pStyle w:val="ad"/>
            </w:pPr>
            <w:r>
              <w:t>в 2023 году - 565 единиц;</w:t>
            </w:r>
          </w:p>
          <w:p w:rsidR="00000000" w:rsidRDefault="005720CD">
            <w:pPr>
              <w:pStyle w:val="ad"/>
            </w:pPr>
            <w:r>
              <w:t>в 2024 году - 608 единиц;</w:t>
            </w:r>
          </w:p>
          <w:p w:rsidR="00000000" w:rsidRDefault="005720CD">
            <w:pPr>
              <w:pStyle w:val="ad"/>
            </w:pPr>
            <w:r>
              <w:t>в 2025 году - 651 единица.</w:t>
            </w:r>
          </w:p>
          <w:p w:rsidR="00000000" w:rsidRDefault="005720CD">
            <w:pPr>
              <w:pStyle w:val="ad"/>
            </w:pPr>
            <w:r>
              <w:lastRenderedPageBreak/>
              <w:t>2019 - 2025 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основное мероприятие "Реализация функций ответственного исполнителя государственной программы"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</w:tbl>
    <w:p w:rsidR="00000000" w:rsidRDefault="005720CD"/>
    <w:p w:rsidR="00000000" w:rsidRDefault="005720C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</w:t>
      </w:r>
      <w:r>
        <w:rPr>
          <w:sz w:val="22"/>
          <w:szCs w:val="22"/>
        </w:rPr>
        <w:t>──────────────</w:t>
      </w:r>
    </w:p>
    <w:p w:rsidR="00000000" w:rsidRDefault="005720CD">
      <w:pPr>
        <w:pStyle w:val="ae"/>
      </w:pPr>
      <w:bookmarkStart w:id="53" w:name="sub_111"/>
      <w:r>
        <w:t>* За исключением результата "Реализация мероприятий по социально-экономическому развитию субъектов Российской Федерации, входящих в состав Северо-Кавказского федерального округа".</w:t>
      </w:r>
    </w:p>
    <w:p w:rsidR="00000000" w:rsidRDefault="005720CD">
      <w:pPr>
        <w:pStyle w:val="ae"/>
      </w:pPr>
      <w:bookmarkStart w:id="54" w:name="sub_222"/>
      <w:bookmarkEnd w:id="53"/>
      <w:r>
        <w:t>** Данная цель достигается в том числе з</w:t>
      </w:r>
      <w:r>
        <w:t>а счет мероприятий федерального проекта в рамках иных направлений реализации (подпрограмм) Программы.</w:t>
      </w:r>
    </w:p>
    <w:bookmarkEnd w:id="54"/>
    <w:p w:rsidR="00000000" w:rsidRDefault="005720C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" w:name="sub_12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2 изменено с 6 марта 2020 г. - </w:t>
      </w:r>
      <w:hyperlink r:id="rId3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февраля 2020 г. N 204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2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</w:t>
        </w:r>
        <w:r>
          <w:rPr>
            <w:rStyle w:val="a4"/>
          </w:rPr>
          <w:t>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Перечень</w:t>
      </w:r>
      <w:r>
        <w:br/>
        <w:t>соисполнителей и участников государственной программы Российской Федерации</w:t>
      </w:r>
      <w:r>
        <w:br/>
        <w:t>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 г., 22 февраля 2020 г.</w:t>
      </w:r>
    </w:p>
    <w:p w:rsidR="00000000" w:rsidRDefault="005720C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756"/>
        <w:gridCol w:w="2221"/>
        <w:gridCol w:w="2832"/>
        <w:gridCol w:w="2556"/>
        <w:gridCol w:w="2156"/>
        <w:gridCol w:w="27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8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Проектная часть</w:t>
            </w:r>
          </w:p>
        </w:tc>
        <w:tc>
          <w:tcPr>
            <w:tcW w:w="7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Процессная часть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наименование проекта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 xml:space="preserve">форма участия (соисполнитель/ </w:t>
            </w:r>
            <w:r>
              <w:lastRenderedPageBreak/>
              <w:t>участник)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lastRenderedPageBreak/>
              <w:t xml:space="preserve">наименование соисполнителя, </w:t>
            </w:r>
            <w:r>
              <w:lastRenderedPageBreak/>
              <w:t>участника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lastRenderedPageBreak/>
              <w:t xml:space="preserve">наименование ведомственной </w:t>
            </w:r>
            <w:r>
              <w:lastRenderedPageBreak/>
              <w:t>целевой программы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lastRenderedPageBreak/>
              <w:t xml:space="preserve">форма участия (соисполнитель/ </w:t>
            </w:r>
            <w:r>
              <w:lastRenderedPageBreak/>
              <w:t>участник)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lastRenderedPageBreak/>
              <w:t xml:space="preserve">наименование соисполнителя, </w:t>
            </w:r>
            <w:r>
              <w:lastRenderedPageBreak/>
              <w:t>участника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r>
              <w:lastRenderedPageBreak/>
              <w:t>Направление (подпрограмма) "Развитие среднего профессионального и дополнительного профессионального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ведомственная целевая программа "Содействие развитию среднего профессионального образования и дополнительного профессионального образования"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Рособрнадзор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Минкультуры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Минобрнауки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Минздрав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Минтруд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Минобрнауки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Росрыболовство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Минсельхоз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Россвязь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Минтранс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Росавиация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Росжелдор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Росморречфлот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Минтруд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Росрезерв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Управление делами Президента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Минюст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федеральное государственное бюджетное образовательное учреждение высшего образования "Российская академия народного хозяйства и государственной службы при Президенте </w:t>
            </w:r>
            <w:r>
              <w:lastRenderedPageBreak/>
              <w:t>Российской Федерации"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"Санкт-Петербургский государственный университет"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ФМБА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Верховный Суд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Минспорт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r>
              <w:t>Направление (подпрограмма) "Развитие дошкольного и общего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33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Рособрнадзор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Минкультуры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Минобрнауки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Минобрнауки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Минсельхоз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Минсельхоз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Минфин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Минфин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Минэкономразвития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Минтруд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федеральное государственное бюджетное учреждение "Дирекция "Школа-2025"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Управление делами Президента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федеральное государственное автономное учреждение </w:t>
            </w:r>
            <w:r>
              <w:lastRenderedPageBreak/>
              <w:t>"Фонд новых форм развития образования"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"Санкт-Петербургский государственный университе</w:t>
            </w:r>
            <w:r>
              <w:t>т"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"Московский государственный университет имени М.В. Ломоносова"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</w:t>
            </w:r>
            <w:r>
              <w:t>ральный проект "Поддержка семей, имеющих детей"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Минобрнауки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Минкомсвязь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федеральное государственное автономное учреждение "Фонд новых форм </w:t>
            </w:r>
            <w:r>
              <w:lastRenderedPageBreak/>
              <w:t>развития образования"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Федеральный проект "Цифровая образовательная среда"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Минкомсвязь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Минобрнауки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Рособрнадзор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федеральное государственное автономное учреждение "Фонд новых форм развития образования"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Минобрнауки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Рособрнадзор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Минтруд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</w:t>
            </w:r>
            <w:r>
              <w:t>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Минтруд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34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"Кадры для цифровой экономики"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Минэкономразвития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r>
              <w:t>Направление (подпрограмма) "Развитие дополнительного образования детей и реализация мероприятий молодежной политики"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35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дополнительного образования детей, выявление и поддержка лиц, </w:t>
            </w:r>
            <w:r>
              <w:lastRenderedPageBreak/>
              <w:t>проявивших выдающиеся способности"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соисполнитель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</w:t>
            </w:r>
            <w:r>
              <w:t>обрнауки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Минкультуры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Минобрнауки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Образовательный Фонд "Талант и успех"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Росжелдор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Минтруд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Управление делами Президента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Минспорт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ведомственная целевая программа "Развитие сферы отдыха и оздоровления детей"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федеральное государственное автономное учреждение "Фонд новых форм развития образования"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ФНС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МИД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Управление делами Президента Российской Федерации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ведомственная целевая программа "Поддержка молодежных инициатив и патриотического воспитания"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Росмолодежь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Росмолодежь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Минкультуры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Минобрнауки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федеральное государственное бюджетное образовательное учреждение высшего образования "Российская академия народного хозяйства и государственной службы при Президенте Российской Федерации"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Росмолодежь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автономная некоммерческая организация "Россия - страна возможностей"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федеральное государственное бюджетное учреждение "Российский центр гражданского и патриотического воспитания детей и молодежи"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федеральное государственное бюджетное учреждение "Российский детско-юношеский центр"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</w:t>
            </w:r>
            <w:r>
              <w:t>ое государственное бюджетное учреждение "Центр поддержки молодежных творческих инициатив"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ассоциация волонтерских центров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"Социальные лифты для каждого"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Росмолодежь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автономная некоммерческая организация "Россия - страна возможностей"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36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"Кадры для цифровой экономики"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Минэкономразвития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Федеральный проект </w:t>
            </w:r>
            <w:r>
              <w:lastRenderedPageBreak/>
              <w:t>"Цифровая культура"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Минкультуры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Росмолодежь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r>
              <w:lastRenderedPageBreak/>
              <w:t>Направление (подпрограмма) "Совершенствование управления системой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37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"Качество образования"</w:t>
            </w: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7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Рособрнадзор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Рособрнадзор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73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22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38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"Поддержка инноваций в области развития и мониторинга системы образов</w:t>
            </w:r>
            <w:r>
              <w:t>ания, обеспечение эффективности конкурсных механизмов реализации программных мероприятий в сфере образования"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Росморречфлот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39" w:history="1">
              <w:r>
                <w:rPr>
                  <w:rStyle w:val="a4"/>
                </w:rPr>
                <w:t>Федеральный проект</w:t>
              </w:r>
            </w:hyperlink>
            <w:r>
              <w:t xml:space="preserve"> "Кадры для цифровой экономики"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Минэкономразвития России</w:t>
            </w:r>
            <w:hyperlink w:anchor="sub_1299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5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4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"Научно-методическое, методическое и кадровое обеспечение</w:t>
            </w:r>
            <w:r>
              <w:t xml:space="preserve"> обучения русскому языку и языкам народов Российской Федерации"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соисполнитель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8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Рособрнадзор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участник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Россотрудничество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основное мероприятие </w:t>
            </w:r>
            <w:r>
              <w:lastRenderedPageBreak/>
              <w:t>"Реализация функций ответственного исполнителя государственной программы"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соисполнитель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Минпросвещения </w:t>
            </w:r>
            <w:r>
              <w:lastRenderedPageBreak/>
              <w:t>России</w:t>
            </w:r>
          </w:p>
        </w:tc>
      </w:tr>
    </w:tbl>
    <w:p w:rsidR="00000000" w:rsidRDefault="005720CD"/>
    <w:p w:rsidR="00000000" w:rsidRDefault="005720C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720CD">
      <w:pPr>
        <w:pStyle w:val="ae"/>
      </w:pPr>
      <w:bookmarkStart w:id="56" w:name="sub_12991"/>
      <w:r>
        <w:t xml:space="preserve">* </w:t>
      </w:r>
      <w:hyperlink r:id="rId41" w:history="1">
        <w:r>
          <w:rPr>
            <w:rStyle w:val="a4"/>
          </w:rPr>
          <w:t>Федеральным законом</w:t>
        </w:r>
      </w:hyperlink>
      <w:r>
        <w:t xml:space="preserve"> "О федеральном бюджете на 2020 год и на плановый период 2021 и 2022 годов" не предусмотрены бюджетные ассигнования федерального бюджета в рамках государственной программы Российской Федерации "Развитие образования".</w:t>
      </w:r>
    </w:p>
    <w:bookmarkEnd w:id="56"/>
    <w:p w:rsidR="00000000" w:rsidRDefault="005720C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</w:t>
      </w:r>
      <w:r>
        <w:rPr>
          <w:sz w:val="22"/>
          <w:szCs w:val="22"/>
        </w:rPr>
        <w:t>──</w:t>
      </w:r>
    </w:p>
    <w:p w:rsidR="00000000" w:rsidRDefault="005720CD"/>
    <w:p w:rsidR="00000000" w:rsidRDefault="005720CD">
      <w:pPr>
        <w:ind w:firstLine="0"/>
        <w:jc w:val="left"/>
        <w:sectPr w:rsidR="00000000">
          <w:headerReference w:type="default" r:id="rId42"/>
          <w:footerReference w:type="default" r:id="rId43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5720CD">
      <w:pPr>
        <w:ind w:firstLine="698"/>
        <w:jc w:val="right"/>
      </w:pPr>
      <w:bookmarkStart w:id="57" w:name="sub_13000"/>
      <w:r>
        <w:rPr>
          <w:rStyle w:val="a3"/>
        </w:rPr>
        <w:lastRenderedPageBreak/>
        <w:t>Приложение N 3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57"/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софинансирование р</w:t>
      </w:r>
      <w:r>
        <w:t>асходов, возникающих при реализации государственных программ субъектов Российской Федерации, на реализацию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</w:t>
      </w:r>
      <w:r>
        <w:t>иях в рамках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г., 16 июля 2020 г.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8" w:name="sub_13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 изменен с 29 декаб</w:t>
      </w:r>
      <w:r>
        <w:rPr>
          <w:shd w:val="clear" w:color="auto" w:fill="F0F0F0"/>
        </w:rPr>
        <w:t xml:space="preserve">ря 2018 г. - </w:t>
      </w:r>
      <w:hyperlink r:id="rId4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2018 г. N 1595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1. Настоящие Правил</w:t>
      </w:r>
      <w:r>
        <w:t>а устанавливают порядок и условия предоставления субсидии из федерального бюджета, включая предоставление субсидий за счет бюджетных ассигнований из резервного фонда Правительства Российской Федерации (далее - резервный фонд), бюджетам субъектов Российской</w:t>
      </w:r>
      <w:r>
        <w:t xml:space="preserve"> Федерации на софинансирование расходов, возникающих при реализации государственных программ субъектов Российской Федерации, мероприятия которых направлены на создание новых мест в общеобразовательных организациях в соответствии с прогнозируемой потребност</w:t>
      </w:r>
      <w:r>
        <w:t>ью и современными условиями обучения (далее - региональные программы), на решение приоритетных задач по ликвидации сменности обучения, переводу обучающихся в общеобразовательных организациях (далее - обучающиеся) из зданий, находящихся в аварийном состояни</w:t>
      </w:r>
      <w:r>
        <w:t xml:space="preserve">и, и зданий, требующих капитального ремонта, в рамках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 в рамках </w:t>
      </w:r>
      <w:hyperlink w:anchor="sub_1000" w:history="1">
        <w:r>
          <w:rPr>
            <w:rStyle w:val="a4"/>
          </w:rPr>
          <w:t>госуда</w:t>
        </w:r>
        <w:r>
          <w:rPr>
            <w:rStyle w:val="a4"/>
          </w:rPr>
          <w:t>рственной программы</w:t>
        </w:r>
      </w:hyperlink>
      <w:r>
        <w:t xml:space="preserve"> Российской Федерации "Развитие образования" (далее соответственно - Программа, субсидии), а также критерии отбора субъектов Российской Федерации для предоставления субсидий и их распределения между субъектами Российской Федерации.</w:t>
      </w:r>
    </w:p>
    <w:p w:rsidR="00000000" w:rsidRDefault="005720CD">
      <w:bookmarkStart w:id="59" w:name="sub_13002"/>
      <w:r>
        <w:t>2. Субсидии предоставляются в целях софинансирования расходных обязательств субъектов Российской Федерации, возникающих при реализации региональных программ, которые включают в себя одно или несколько из следующих мероприятий:</w:t>
      </w:r>
    </w:p>
    <w:p w:rsidR="00000000" w:rsidRDefault="005720CD">
      <w:bookmarkStart w:id="60" w:name="sub_130201"/>
      <w:bookmarkEnd w:id="59"/>
      <w:r>
        <w:t>а) </w:t>
      </w:r>
      <w:r>
        <w:t>модернизация инфраструктуры общего образования (строительство зданий (пристрой к зданиям) общеобразовательных организаций, приобретение (выкуп) зданий общеобразовательных организаций, проведение капитального ремонта, реконструкция), возврат в систему общег</w:t>
      </w:r>
      <w:r>
        <w:t>о образования зданий, используемых не по назначению, приобретение (выкуп) зданий общеобразовательных организаций, в том числе оснащение новых мест в общеобразовательных организациях средствами обучения и воспитания, необходимыми для реализации основных обр</w:t>
      </w:r>
      <w:r>
        <w:t>азовательных программ начального общего, основного общего и среднего общего образования (далее - средства обучения и воспитания);</w:t>
      </w:r>
    </w:p>
    <w:p w:rsidR="00000000" w:rsidRDefault="005720CD">
      <w:bookmarkStart w:id="61" w:name="sub_130202"/>
      <w:bookmarkEnd w:id="60"/>
      <w:r>
        <w:t>б) оптимизация загруженности общеобразовательных организаций, повышение эффективности использования помеще</w:t>
      </w:r>
      <w:r>
        <w:t xml:space="preserve">ний образовательных организаций разных типов, включая профессиональные образовательные организации, организации дополнительного образования и </w:t>
      </w:r>
      <w:r>
        <w:lastRenderedPageBreak/>
        <w:t>образовательные организации высшего образования, проведение организационных мероприятий, направленных на оптимизац</w:t>
      </w:r>
      <w:r>
        <w:t>ию образовательной деятельности, и кадровых решений, в том числе решений по повышению квалификации педагогических работников начального общего, основного общего и среднего общего образования;</w:t>
      </w:r>
    </w:p>
    <w:p w:rsidR="00000000" w:rsidRDefault="005720CD">
      <w:bookmarkStart w:id="62" w:name="sub_130203"/>
      <w:bookmarkEnd w:id="61"/>
      <w:r>
        <w:t>в) поддержка развития негосударственного сек</w:t>
      </w:r>
      <w:r>
        <w:t>тора общего образования.</w:t>
      </w:r>
    </w:p>
    <w:p w:rsidR="00000000" w:rsidRDefault="005720CD">
      <w:bookmarkStart w:id="63" w:name="sub_13003"/>
      <w:bookmarkEnd w:id="62"/>
      <w:r>
        <w:t xml:space="preserve">3. Распределение субсидий между бюджетами субъектов Российской Федерации устанавливается </w:t>
      </w:r>
      <w:hyperlink r:id="rId46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</w:t>
      </w:r>
      <w:r>
        <w:t xml:space="preserve"> финансовый год и плановый период (далее - федеральный закон).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4" w:name="sub_13004"/>
      <w:bookmarkEnd w:id="6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 с 6 февраля 2019 г. - </w:t>
      </w:r>
      <w:hyperlink r:id="rId4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4. Субсидии предоставляются бюджетам субъектов Российской Федерации, заявки которых прошли отбор в </w:t>
      </w:r>
      <w:hyperlink r:id="rId49" w:history="1">
        <w:r>
          <w:rPr>
            <w:rStyle w:val="a4"/>
          </w:rPr>
          <w:t>порядке</w:t>
        </w:r>
      </w:hyperlink>
      <w:r>
        <w:t>, установленном Министерством просвещения Российской Федерации.</w:t>
      </w:r>
    </w:p>
    <w:p w:rsidR="00000000" w:rsidRDefault="005720CD">
      <w:bookmarkStart w:id="65" w:name="sub_13005"/>
      <w:r>
        <w:t>5. Критериями отбора субъекта Российской Федерации для предоставления субсидии являются:</w:t>
      </w:r>
    </w:p>
    <w:p w:rsidR="00000000" w:rsidRDefault="005720CD">
      <w:bookmarkStart w:id="66" w:name="sub_130501"/>
      <w:bookmarkEnd w:id="65"/>
      <w:r>
        <w:t>а) наличие с учет</w:t>
      </w:r>
      <w:r>
        <w:t>ом демографического прогноза потребности субъекта Российской Федерации в обеспечении местами обучающихся в одну смену, динамики численности детей школьного возраста и сохранения существующего односменного режима обучения;</w:t>
      </w:r>
    </w:p>
    <w:p w:rsidR="00000000" w:rsidRDefault="005720CD">
      <w:bookmarkStart w:id="67" w:name="sub_130502"/>
      <w:bookmarkEnd w:id="66"/>
      <w:r>
        <w:t>б) наличие в с</w:t>
      </w:r>
      <w:r>
        <w:t>убъекте Российской Федерации зданий общеобразовательных организаций, которые находятся в аварийном состоянии, и (или) требуют капитального ремонта, и (или) не имеют санитарно-гигиенических помещений, и (или) не соответствуют современным требованиям к услов</w:t>
      </w:r>
      <w:r>
        <w:t>иям обучения и (или) сменности обучения в общеобразовательных организациях;</w:t>
      </w:r>
    </w:p>
    <w:p w:rsidR="00000000" w:rsidRDefault="005720CD">
      <w:bookmarkStart w:id="68" w:name="sub_130503"/>
      <w:bookmarkEnd w:id="67"/>
      <w:r>
        <w:t xml:space="preserve">в) наличие региональной программы, предусматривающей мероприятия, указанные в </w:t>
      </w:r>
      <w:hyperlink w:anchor="sub_13002" w:history="1">
        <w:r>
          <w:rPr>
            <w:rStyle w:val="a4"/>
          </w:rPr>
          <w:t>пункте 2</w:t>
        </w:r>
      </w:hyperlink>
      <w:r>
        <w:t xml:space="preserve"> настоящих Правил;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9" w:name="sub_130504"/>
      <w:bookmarkEnd w:id="68"/>
      <w:r>
        <w:rPr>
          <w:color w:val="000000"/>
          <w:sz w:val="16"/>
          <w:szCs w:val="16"/>
          <w:shd w:val="clear" w:color="auto" w:fill="F0F0F0"/>
        </w:rPr>
        <w:t>Информац</w:t>
      </w:r>
      <w:r>
        <w:rPr>
          <w:color w:val="000000"/>
          <w:sz w:val="16"/>
          <w:szCs w:val="16"/>
          <w:shd w:val="clear" w:color="auto" w:fill="F0F0F0"/>
        </w:rPr>
        <w:t>ия об изменениях:</w:t>
      </w:r>
    </w:p>
    <w:bookmarkEnd w:id="6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6 февраля 2019 г. - </w:t>
      </w:r>
      <w:hyperlink r:id="rId5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г) </w:t>
      </w:r>
      <w:r>
        <w:t>наличие обязательства субъекта Российской Федерации по обеспечению создания новых мест в общеобразовательных организациях в соответствии с прогнозируемой потребностью и современными условиями обучения, включая их оснащение средствами обучения и воспитания,</w:t>
      </w:r>
      <w:r>
        <w:t xml:space="preserve"> в соответствии с санитарно-эпидемиологическими требованиями, строительными и противопожарными нормами, федеральными государственными образовательными стандартами общего образования, а также в соответствии с перечнем средств обучения и воспитания, соответс</w:t>
      </w:r>
      <w:r>
        <w:t xml:space="preserve">твующих современным условиям обучения, необходимых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</w:t>
      </w:r>
      <w:r>
        <w:t xml:space="preserve">организациях. Указанный </w:t>
      </w:r>
      <w:hyperlink r:id="rId52" w:history="1">
        <w:r>
          <w:rPr>
            <w:rStyle w:val="a4"/>
          </w:rPr>
          <w:t>перечень</w:t>
        </w:r>
      </w:hyperlink>
      <w:r>
        <w:t xml:space="preserve">, </w:t>
      </w:r>
      <w:hyperlink r:id="rId53" w:history="1">
        <w:r>
          <w:rPr>
            <w:rStyle w:val="a4"/>
          </w:rPr>
          <w:t>критерии</w:t>
        </w:r>
      </w:hyperlink>
      <w:r>
        <w:t xml:space="preserve"> его формирования и требования к функциональному оснащению, а также </w:t>
      </w:r>
      <w:hyperlink r:id="rId54" w:history="1">
        <w:r>
          <w:rPr>
            <w:rStyle w:val="a4"/>
          </w:rPr>
          <w:t>норматив</w:t>
        </w:r>
      </w:hyperlink>
      <w:r>
        <w:t xml:space="preserve"> стоимости оснащения одного места обучающегося средствами обучения и воспитания утверждаются Министерством просвещения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0" w:name="sub_130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6 из</w:t>
      </w:r>
      <w:r>
        <w:rPr>
          <w:shd w:val="clear" w:color="auto" w:fill="F0F0F0"/>
        </w:rPr>
        <w:t xml:space="preserve">менен с 6 февраля 2019 г. - </w:t>
      </w:r>
      <w:hyperlink r:id="rId5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6. Для </w:t>
      </w:r>
      <w:r>
        <w:t xml:space="preserve">участия в отборе субъекта Российской Федерации для предоставления субсидии орган, уполномоченный высшим исполнительным органом государственной власти субъекта Российской Федерации, представляет в Министерство просвещения Российской Федерации заявку </w:t>
      </w:r>
      <w:r>
        <w:lastRenderedPageBreak/>
        <w:t>на учас</w:t>
      </w:r>
      <w:r>
        <w:t xml:space="preserve">тие в отборе (далее - заявка). </w:t>
      </w:r>
      <w:hyperlink r:id="rId57" w:history="1">
        <w:r>
          <w:rPr>
            <w:rStyle w:val="a4"/>
          </w:rPr>
          <w:t>Состав и сроки</w:t>
        </w:r>
      </w:hyperlink>
      <w:r>
        <w:t xml:space="preserve"> представления заявки устанавливаются указанным Министерством.</w:t>
      </w:r>
    </w:p>
    <w:p w:rsidR="00000000" w:rsidRDefault="005720CD">
      <w:bookmarkStart w:id="71" w:name="sub_13007"/>
      <w:r>
        <w:t>7. Условиями предоставления субсидий являются:</w:t>
      </w:r>
    </w:p>
    <w:p w:rsidR="00000000" w:rsidRDefault="005720CD">
      <w:bookmarkStart w:id="72" w:name="sub_130701"/>
      <w:bookmarkEnd w:id="71"/>
      <w:r>
        <w:t>а) нал</w:t>
      </w:r>
      <w:r>
        <w:t>ичие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 в объеме, необходимом для его исполнения, включающем</w:t>
      </w:r>
      <w:r>
        <w:t xml:space="preserve"> размер планируемой к предоставлению из федерального бюджета субсидии, а также порядка определения объемов указанных ассигнований, если иное не установлено актами Президента Российской Федерации или актами Правительства Российской Федерации;</w:t>
      </w:r>
    </w:p>
    <w:p w:rsidR="00000000" w:rsidRDefault="005720CD">
      <w:bookmarkStart w:id="73" w:name="sub_130702"/>
      <w:bookmarkEnd w:id="72"/>
      <w:r>
        <w:t xml:space="preserve">б) наличие в субъекте Российской Федерации утвержденной высшим исполнительным органом государственной власти субъекта Российской Федерации региональной программы, включающей в себя одно или несколько мероприятий, предусмотренных </w:t>
      </w:r>
      <w:hyperlink w:anchor="sub_13002" w:history="1">
        <w:r>
          <w:rPr>
            <w:rStyle w:val="a4"/>
          </w:rPr>
          <w:t>пунктом 2</w:t>
        </w:r>
      </w:hyperlink>
      <w:r>
        <w:t xml:space="preserve"> настоящих Правил;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" w:name="sub_130703"/>
      <w:bookmarkEnd w:id="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6 февраля 2019 г. - </w:t>
      </w:r>
      <w:hyperlink r:id="rId5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</w:t>
      </w:r>
      <w:r>
        <w:rPr>
          <w:shd w:val="clear" w:color="auto" w:fill="F0F0F0"/>
        </w:rPr>
        <w:t xml:space="preserve">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в)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</w:t>
      </w:r>
      <w:r>
        <w:t xml:space="preserve">ерации о предоставлении субсидии (далее - соглашение) в соответствии с </w:t>
      </w:r>
      <w:hyperlink r:id="rId60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</w:t>
      </w:r>
      <w:r>
        <w:t xml:space="preserve">ийской Федерации, утвержденных </w:t>
      </w:r>
      <w:hyperlink r:id="rId61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 сентября 2014 г. N 999 "О формировании, предоставлении и распределении субсидий из федерального бюджета б</w:t>
      </w:r>
      <w:r>
        <w:t>юджетам субъектов Российской Федерации" (далее - Правила формирования, предоставления и распределения субсидий).</w:t>
      </w:r>
    </w:p>
    <w:p w:rsidR="00000000" w:rsidRDefault="005720CD">
      <w:bookmarkStart w:id="75" w:name="sub_13008"/>
      <w:r>
        <w:t xml:space="preserve">8. В целях реализации региональной программы, включающей в себя одно или несколько мероприятий, указанных в </w:t>
      </w:r>
      <w:hyperlink w:anchor="sub_13002" w:history="1">
        <w:r>
          <w:rPr>
            <w:rStyle w:val="a4"/>
          </w:rPr>
          <w:t>пу</w:t>
        </w:r>
        <w:r>
          <w:rPr>
            <w:rStyle w:val="a4"/>
          </w:rPr>
          <w:t>нкте 2</w:t>
        </w:r>
      </w:hyperlink>
      <w:r>
        <w:t xml:space="preserve"> настоящих Правил, может быть предусмотрено предоставление межбюджетных трансфертов из бюджета субъекта Российской Федерации местным бюджетам.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6" w:name="sub_13009"/>
      <w:bookmarkEnd w:id="7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изменен с 1 января 2020 г. - </w:t>
      </w:r>
      <w:hyperlink r:id="rId6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9. Соглашение заключается с использованием го</w:t>
      </w:r>
      <w:r>
        <w:t>сударственной интегрированной информационной системы управления общественными финансами "Электронный бюджет" в соответствии с типовой формой соглашения, утвержденной Министерством финансов Российской Федерации.</w:t>
      </w:r>
    </w:p>
    <w:p w:rsidR="00000000" w:rsidRDefault="005720CD">
      <w:r>
        <w:t>Допускается возможность установления в соглаш</w:t>
      </w:r>
      <w:r>
        <w:t>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</w:t>
      </w:r>
      <w:r>
        <w:t>и, предусматривающего реализацию более одного мероприятия.</w:t>
      </w:r>
    </w:p>
    <w:p w:rsidR="00000000" w:rsidRDefault="005720CD">
      <w:bookmarkStart w:id="77" w:name="sub_13010"/>
      <w:r>
        <w:t xml:space="preserve">10. Утратил силу с 1 января 2020 г. - </w:t>
      </w:r>
      <w:hyperlink r:id="rId64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77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78" w:name="sub_13011"/>
      <w:r>
        <w:t>11. В целях повышения эффективности реализации Программы в соглашении предусматриваются следующие обязательства субъекта Российс</w:t>
      </w:r>
      <w:r>
        <w:t>кой Федерации:</w:t>
      </w:r>
    </w:p>
    <w:p w:rsidR="00000000" w:rsidRDefault="005720CD">
      <w:bookmarkStart w:id="79" w:name="sub_1301110"/>
      <w:bookmarkEnd w:id="78"/>
      <w:r>
        <w:t xml:space="preserve">а) использование экономически эффективной проектной документации повторного использования, в случае отсутствия такой документации - типовой проектной документации для </w:t>
      </w:r>
      <w:r>
        <w:lastRenderedPageBreak/>
        <w:t>объектов образовательных организаций из соответствующи</w:t>
      </w:r>
      <w:r>
        <w:t>х реестров Министерства строительства и жилищно-коммунального хозяйства Российской Федерации при осуществлении расходов бюджета субъекта Российской Федерации, источником софинансирования которых является субсидия;</w:t>
      </w:r>
    </w:p>
    <w:p w:rsidR="00000000" w:rsidRDefault="005720CD">
      <w:bookmarkStart w:id="80" w:name="sub_1301120"/>
      <w:bookmarkEnd w:id="79"/>
      <w:r>
        <w:t>б) обеспечение созда</w:t>
      </w:r>
      <w:r>
        <w:t>ния новых мест в общеобразовательных организациях путем строительства, приобретения (выкупа), реконструкции и (или) капитального ремонта не менее одного здания (пристроя к зданию) в соответствии с заявкой и прогнозируемой потребностью, предусмотренной реги</w:t>
      </w:r>
      <w:r>
        <w:t>ональной программой, санитарно-эпидемиологическими требованиями, строительными и противопожарными нормами, федеральными государственными образовательными стандартами общего образования, включая оснащение новых мест средствами обучения и воспитания в соотве</w:t>
      </w:r>
      <w:r>
        <w:t xml:space="preserve">тствии с перечнем, указанным в </w:t>
      </w:r>
      <w:hyperlink w:anchor="sub_130504" w:history="1">
        <w:r>
          <w:rPr>
            <w:rStyle w:val="a4"/>
          </w:rPr>
          <w:t>подпункте "г" пункта 5</w:t>
        </w:r>
      </w:hyperlink>
      <w:r>
        <w:t xml:space="preserve"> настоящих Правил;</w:t>
      </w:r>
    </w:p>
    <w:p w:rsidR="00000000" w:rsidRDefault="005720CD">
      <w:bookmarkStart w:id="81" w:name="sub_1301130"/>
      <w:bookmarkEnd w:id="80"/>
      <w:r>
        <w:t xml:space="preserve">в) направление субсидии на софинансирование расходов субъекта Российской Федерации на проведение строительства, приобретение (выкуп), </w:t>
      </w:r>
      <w:r>
        <w:t>капитальный ремонт или реконструкцию не менее одного здания (пристроя к зданию) общеобразовательной организации в рамках региональной программы для решения задач по переводу обучающихся в односменный режим обучения, переводу обучающихся из аварийных зданий</w:t>
      </w:r>
      <w:r>
        <w:t xml:space="preserve"> и зданий, требующих капитального ремонта, а также по обеспечению зданий общеобразовательных организаций современными средствами обучения и воспитания, необходимыми видами благоустройства, в том числе санитарно-гигиеническими помещениями указанных зданий;</w:t>
      </w:r>
    </w:p>
    <w:p w:rsidR="00000000" w:rsidRDefault="005720CD">
      <w:bookmarkStart w:id="82" w:name="sub_1301140"/>
      <w:bookmarkEnd w:id="81"/>
      <w:r>
        <w:t>г) неиспользование субсидии на строительство, приобретение (выкуп), капитальный ремонт зданий и реконструкцию (пристроя к зданию) общеобразовательных организаций, финансовое обеспечение которых осуществляется за счет иных средств феде</w:t>
      </w:r>
      <w:r>
        <w:t>рального бюджета;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3" w:name="sub_1301150"/>
      <w:bookmarkEnd w:id="8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6 февраля 2019 г. - </w:t>
      </w:r>
      <w:hyperlink r:id="rId6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д) обеспечение 24-часового онлайн-видеонаблюдения с трансляцией в информационно-телекоммуникационной сети "Интернет" за объектами строительства, приобретения (вык</w:t>
      </w:r>
      <w:r>
        <w:t>упа), капитального ремонта и реконструкции, на софинансирование расходов которых направляется субсидия в соответствии с рекомендациями Министерства просвещения Российской Федерации.</w:t>
      </w:r>
    </w:p>
    <w:p w:rsidR="00000000" w:rsidRDefault="005720CD">
      <w:bookmarkStart w:id="84" w:name="sub_13012"/>
      <w:r>
        <w:t xml:space="preserve">12. Утратил силу с 1 января 2020 г. - </w:t>
      </w:r>
      <w:hyperlink r:id="rId68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84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85" w:name="sub_13013"/>
      <w:r>
        <w:t>13. Общий разме</w:t>
      </w:r>
      <w:r>
        <w:t>р субсидии i-му субъекту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85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735965" cy="5816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n - общее количество объектов, указанных в прошедшей отбор заявке;</w:t>
      </w:r>
    </w:p>
    <w:p w:rsidR="00000000" w:rsidRDefault="005720CD">
      <w:r>
        <w:t>j - порядковый номер объек</w:t>
      </w:r>
      <w:r>
        <w:t>та в рамках прошедшей отбор заявки i-го субъекта Российской Федерации, при этом j=1...n;</w:t>
      </w:r>
    </w:p>
    <w:p w:rsidR="00000000" w:rsidRDefault="00C34C3C">
      <w:r>
        <w:rPr>
          <w:noProof/>
        </w:rPr>
        <w:lastRenderedPageBreak/>
        <w:drawing>
          <wp:inline distT="0" distB="0" distL="0" distR="0">
            <wp:extent cx="201930" cy="27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субсидии, предоставляемой бюджету i-го субъекта Российской Федерации на реализацию мероприятий по созданию j-го объекта р</w:t>
      </w:r>
      <w:r w:rsidR="005720CD">
        <w:t>егиональной программы в рамках прошедшей отбор заявки;</w:t>
      </w:r>
    </w:p>
    <w:p w:rsidR="00000000" w:rsidRDefault="005720CD">
      <w:r>
        <w:t>i - порядковый номер субъекта Российской Федерации, заявка которого прошла отбор.</w:t>
      </w:r>
    </w:p>
    <w:p w:rsidR="00000000" w:rsidRDefault="005720CD"/>
    <w:p w:rsidR="00000000" w:rsidRDefault="005720CD">
      <w:r>
        <w:t>При этом расчет указанного размера субсидии для каждого j-го объекта i-го субъекта Российской Федерации, заявка которо</w:t>
      </w:r>
      <w:r>
        <w:t>го прошла отбор, производится в 2 этапа.</w:t>
      </w:r>
    </w:p>
    <w:p w:rsidR="00000000" w:rsidRDefault="005720CD">
      <w:bookmarkStart w:id="86" w:name="sub_13014"/>
      <w:r>
        <w:t>14. На первом этапе расчет размера субсидии определяется в целях реализации мероприятий по созданию первого приоритетного объекта, определяемого субъектом Российской Федерации, заявка которого прошла отбор.</w:t>
      </w:r>
      <w:r>
        <w:t xml:space="preserve"> Размер субсидии, предоставляемой бюджету i-го субъекта Российской Федерации на реализацию мероприятий по созданию j-го объекта региональной программы в рамках прошедшей отбор заявки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86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056640" cy="53467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01930" cy="273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расчетная стоимость строительства, приобретения (выкупа), капитального ремонта, реконструкции и оснащения здания (пристроя к зданию) общеобразовательной организации средствам</w:t>
      </w:r>
      <w:r w:rsidR="005720CD">
        <w:t>и обучения и воспитания, не требующими предварительной сборки, установки и закрепления на фундаментах или опорах (далее - немонтируемые средства обучения и воспитания) j-го здания (пристроя к зданию) из числа объектов, указанных как приоритетные в прошедше</w:t>
      </w:r>
      <w:r w:rsidR="005720CD">
        <w:t>й отбор заявке;</w:t>
      </w:r>
    </w:p>
    <w:p w:rsidR="00000000" w:rsidRDefault="00C34C3C"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i-го субъекта Российской Федерации, выраженный в процентах объема указанного расходного обязательства и определяемый </w:t>
      </w:r>
      <w:r w:rsidR="005720CD">
        <w:t xml:space="preserve">в соответствии с </w:t>
      </w:r>
      <w:hyperlink r:id="rId77" w:history="1">
        <w:r w:rsidR="005720CD">
          <w:rPr>
            <w:rStyle w:val="a4"/>
          </w:rPr>
          <w:t>пунктом 13</w:t>
        </w:r>
      </w:hyperlink>
      <w:r w:rsidR="005720CD">
        <w:t xml:space="preserve"> Правил формирования, предоставления и распределения субсидий.</w:t>
      </w:r>
    </w:p>
    <w:p w:rsidR="00000000" w:rsidRDefault="005720CD">
      <w:r>
        <w:t xml:space="preserve">В случае если суммарный размер субсидии, предоставляемой бюджетам субъектов Российской Федерации на </w:t>
      </w:r>
      <w:r>
        <w:t>реализацию мероприятий по созданию j-х объектов региональных программ в рамках прошедших отбор заявок, больше (равен) объема средств, предусмотренного федеральным законом на софинансирование мероприятий региональных программ в очередном финансовом году, пр</w:t>
      </w:r>
      <w:r>
        <w:t>и расчете субсидии на очередной финансовый год, то размер субсидии, предоставляемой бюджету i-го субъекта Российской Федерации на реализацию мероприятий по созданию j-го объекта региональной программы в рамках прошедшей отбор заявки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84630" cy="6769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объем средств, предусмотренный федеральным законом на софинансирование мероприятий региональных программ в очередном финансовом году.</w:t>
      </w:r>
    </w:p>
    <w:p w:rsidR="00000000" w:rsidRDefault="005720CD"/>
    <w:p w:rsidR="00000000" w:rsidRDefault="005720CD">
      <w:r>
        <w:lastRenderedPageBreak/>
        <w:t xml:space="preserve">В случае если суммарный размер субсидии, предоставляемой бюджетам субъектов Российской Федерации на реализацию мероприятий по созданию j-х объектов региональных программ в рамках прошедших отбор заявок, меньше объема средств, предусмотренного федеральным </w:t>
      </w:r>
      <w:r>
        <w:t xml:space="preserve">законом на софинансирование мероприятий региональных программ в очередном финансовом году, при расчете субсидии на очередной финансовый год, то расчет субсидии производится в соответствии с </w:t>
      </w:r>
      <w:hyperlink w:anchor="sub_13015" w:history="1">
        <w:r>
          <w:rPr>
            <w:rStyle w:val="a4"/>
          </w:rPr>
          <w:t>пунктом 15</w:t>
        </w:r>
      </w:hyperlink>
      <w:r>
        <w:t xml:space="preserve"> настоящих Правил.</w:t>
      </w:r>
    </w:p>
    <w:p w:rsidR="00000000" w:rsidRDefault="005720CD">
      <w:r>
        <w:t xml:space="preserve">При расчете субсидии на 1-й (2-й) год планового периода указанный объем средств определяется в порядке, предусмотренном </w:t>
      </w:r>
      <w:hyperlink w:anchor="sub_13022" w:history="1">
        <w:r>
          <w:rPr>
            <w:rStyle w:val="a4"/>
          </w:rPr>
          <w:t>пунктом 22</w:t>
        </w:r>
      </w:hyperlink>
      <w:r>
        <w:t xml:space="preserve"> настоящих Правил.</w:t>
      </w:r>
    </w:p>
    <w:p w:rsidR="00000000" w:rsidRDefault="005720CD">
      <w:bookmarkStart w:id="87" w:name="sub_13015"/>
      <w:r>
        <w:t xml:space="preserve">15. На втором этапе расчет размера субсидии применяется в случае, если </w:t>
      </w:r>
      <w:r>
        <w:t>в результате распределения средств субсидии на этапе первом образовался нераспределенный остаток таких средств. В этом случае расчет субсидии производится по второму и последующим приоритетным объектам, определяемым субъектом Российской Федерации, заявка к</w:t>
      </w:r>
      <w:r>
        <w:t xml:space="preserve">оторого прошла отбор, в соответствии с коэффициентами, предусмотренными </w:t>
      </w:r>
      <w:hyperlink w:anchor="sub_13027" w:history="1">
        <w:r>
          <w:rPr>
            <w:rStyle w:val="a4"/>
          </w:rPr>
          <w:t>пунктом 27</w:t>
        </w:r>
      </w:hyperlink>
      <w:r>
        <w:t xml:space="preserve"> настоящих Правил, в порядке убывания.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8" w:name="sub_13151"/>
      <w:bookmarkEnd w:id="8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Приложение 3 дополнено пунктом 15.1 с 29 декабря 2018 </w:t>
      </w:r>
      <w:r>
        <w:rPr>
          <w:shd w:val="clear" w:color="auto" w:fill="F0F0F0"/>
        </w:rPr>
        <w:t xml:space="preserve">г. - </w:t>
      </w:r>
      <w:hyperlink r:id="rId8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2018 г. N 1595</w:t>
      </w:r>
    </w:p>
    <w:p w:rsidR="00000000" w:rsidRDefault="005720CD">
      <w:r>
        <w:t xml:space="preserve">15.1. В случае предоставления субсидии за счет бюджетных ассигнований из резервного фонда распределение производится по </w:t>
      </w:r>
      <w:r>
        <w:t xml:space="preserve">объекту, следующему за объектом, на который ранее рассчитана и предоставлена субсидия, по субъекту Российской Федерации, заявка которого прошла отбор в соответствии с коэффициентами, предусмотренными </w:t>
      </w:r>
      <w:hyperlink w:anchor="sub_13027" w:history="1">
        <w:r>
          <w:rPr>
            <w:rStyle w:val="a4"/>
          </w:rPr>
          <w:t>пунктом 27</w:t>
        </w:r>
      </w:hyperlink>
      <w:r>
        <w:t xml:space="preserve"> настоящих Правил, </w:t>
      </w:r>
      <w:r>
        <w:t>в порядке убывания.</w:t>
      </w:r>
    </w:p>
    <w:p w:rsidR="00000000" w:rsidRDefault="005720CD">
      <w:r>
        <w:t>При отсутствии в отобранной заявке субъекта Российской Федерации объекта, следующего за объектом, на который ранее рассчитана и предоставлена субсидия, или при отсутствии обращения высшего должностного лица субъекта Российской Федерации</w:t>
      </w:r>
      <w:r>
        <w:t xml:space="preserve"> (руководителя высшего исполнительного органа государственной власти субъекта Российской Федерации), содержащего обязательство субъекта Российской Федерации по реализации в текущем финансовом году мероприятий по вводу объекта, следующего за объектом, на ко</w:t>
      </w:r>
      <w:r>
        <w:t>торый ранее рассчитана и предоставлена субсидия, расчет субсидии производится для следующего субъекта Российской Федерации.</w:t>
      </w:r>
    </w:p>
    <w:p w:rsidR="00000000" w:rsidRDefault="005720CD">
      <w:r>
        <w:t>В случае если расчетная стоимость объекта строительства, приобретения (выкупа), капитального ремонта, реконструкции и оснащения здан</w:t>
      </w:r>
      <w:r>
        <w:t>ия (пристроя к зданию) общеобразовательной организации немонтируемыми средствами обучения и воспитания превышает объем бюджетных ассигнований за счет средств резервного фонда, в котором объем нераспределенных средств субсидии больше нуля, то размер субсиди</w:t>
      </w:r>
      <w:r>
        <w:t xml:space="preserve">и, предоставляемой бюджету i-гo субъекта Российской Федерации на реализацию приоритетного объекта, определяется в порядке, установленном </w:t>
      </w:r>
      <w:hyperlink w:anchor="sub_13036" w:history="1">
        <w:r>
          <w:rPr>
            <w:rStyle w:val="a4"/>
          </w:rPr>
          <w:t>пунктом 36</w:t>
        </w:r>
      </w:hyperlink>
      <w:r>
        <w:t xml:space="preserve"> 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9" w:name="sub_130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16 изменен с</w:t>
      </w:r>
      <w:r>
        <w:rPr>
          <w:shd w:val="clear" w:color="auto" w:fill="F0F0F0"/>
        </w:rPr>
        <w:t xml:space="preserve"> 6 февраля 2019 г. - </w:t>
      </w:r>
      <w:hyperlink r:id="rId8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16. Расчетная </w:t>
      </w:r>
      <w:r>
        <w:t>стоимость строительства, приобретения (выкупа), капитального ремонта, реконструкции и оснащения здания (пристроя к зданию) общеобразовательной организации немонтируемыми средствами обучения и воспитания j-го здания (пристроя к зданию) из числа объектов, ук</w:t>
      </w:r>
      <w:r>
        <w:t>азанных как приоритетные в прошедшей отбор заявке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543685" cy="27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lastRenderedPageBreak/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332740" cy="2730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строительства, приобретения (выкупа), капитально</w:t>
      </w:r>
      <w:r w:rsidR="005720CD">
        <w:t>го ремонта или реконструкции j-го здания (пристроя к зданию) из числа объектов, указанных в прошедшей отбор заявке, без учета их оснащения немонтируемыми средствами обучения и воспитания;</w:t>
      </w:r>
    </w:p>
    <w:p w:rsidR="00000000" w:rsidRDefault="00C34C3C">
      <w:r>
        <w:rPr>
          <w:noProof/>
        </w:rPr>
        <w:drawing>
          <wp:inline distT="0" distB="0" distL="0" distR="0">
            <wp:extent cx="819150" cy="2730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оснащения j-го здания (пристроя к зданию)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</w:t>
      </w:r>
      <w:r w:rsidR="005720CD">
        <w:t>бучения и воспитания, утверждаемым Министерством просвещения Российской Федерации, с перерасчетом на проектную мощность строящихся, приобретаемых (выкупаемых), ремонтируемых или реконструируемых зданий i-го субъекта Российской Федерации.</w:t>
      </w:r>
    </w:p>
    <w:p w:rsidR="00000000" w:rsidRDefault="005720CD"/>
    <w:p w:rsidR="00000000" w:rsidRDefault="005720CD">
      <w:bookmarkStart w:id="90" w:name="sub_13017"/>
      <w:r>
        <w:t>17. Стои</w:t>
      </w:r>
      <w:r>
        <w:t>мость строительства, приобретения (выкупа), капитального ремонта или реконструкции j-го здания (пристроя к зданию) из числа объектов, указанных в прошедшей отбор заявке, без учета их оснащения немонтируемыми средствами обучения и воспитания (</w:t>
      </w:r>
      <w:r w:rsidR="00C34C3C">
        <w:rPr>
          <w:noProof/>
        </w:rPr>
        <w:drawing>
          <wp:inline distT="0" distB="0" distL="0" distR="0">
            <wp:extent cx="332740" cy="2730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90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39825" cy="57023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510540" cy="2730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строительства или приобретения (выкупа) j-го здания (пристроя к зданию) из числа объектов, указанных в про</w:t>
      </w:r>
      <w:r w:rsidR="005720CD">
        <w:t>шедшей отбор заявке, без учета их оснащения немонтируемыми средствами обучения и воспитания;</w:t>
      </w:r>
    </w:p>
    <w:p w:rsidR="00000000" w:rsidRDefault="00C34C3C">
      <w:r>
        <w:rPr>
          <w:noProof/>
        </w:rPr>
        <w:drawing>
          <wp:inline distT="0" distB="0" distL="0" distR="0">
            <wp:extent cx="522605" cy="2730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капитального ремонта или реконструкции j-го здания (пристроя к зданию) из числа объектов, указанных в прошедшей от</w:t>
      </w:r>
      <w:r w:rsidR="005720CD">
        <w:t>бор заявке, без учета их оснащения немонтируемыми средствами обучения и воспитания.</w:t>
      </w:r>
    </w:p>
    <w:p w:rsidR="00000000" w:rsidRDefault="005720CD"/>
    <w:p w:rsidR="00000000" w:rsidRDefault="005720CD">
      <w:bookmarkStart w:id="91" w:name="sub_13018"/>
      <w:r>
        <w:t>18. Стоимость строительства или приобретения (выкупа) j-го здания (пристроя к зданию) из числа объектов, указанных в прошедшей отбор заявке, без учета их оснащени</w:t>
      </w:r>
      <w:r>
        <w:t>я немонтируемыми средствами обучения и воспитания (</w:t>
      </w:r>
      <w:r w:rsidR="00C34C3C">
        <w:rPr>
          <w:noProof/>
        </w:rPr>
        <w:drawing>
          <wp:inline distT="0" distB="0" distL="0" distR="0">
            <wp:extent cx="510540" cy="2730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91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60500" cy="2730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новых мест в общеобразовательных организациях в рамках указанного в заявке j-го объекта i-го субъекта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498475" cy="2730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укрупн</w:t>
      </w:r>
      <w:r w:rsidR="005720CD">
        <w:t>енный сметный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2" w:name="sub_13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19 изменен с 1 января 2020</w:t>
      </w:r>
      <w:r>
        <w:rPr>
          <w:shd w:val="clear" w:color="auto" w:fill="F0F0F0"/>
        </w:rPr>
        <w:t xml:space="preserve"> г. - </w:t>
      </w:r>
      <w:hyperlink r:id="rId9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</w:t>
      </w:r>
      <w:r>
        <w:rPr>
          <w:shd w:val="clear" w:color="auto" w:fill="F0F0F0"/>
        </w:rPr>
        <w:lastRenderedPageBreak/>
        <w:t>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19. Стоимость капитального</w:t>
      </w:r>
      <w:r>
        <w:t xml:space="preserve"> ремонта или реконструкции j-го здания (пристроя к зданию) из числа объектов, указанных в прошедшей отбор заявке, без учета их оснащения немонтируемыми средствами обучения и воспитания устанавливается в соответствии с положительным заключением государствен</w:t>
      </w:r>
      <w:r>
        <w:t>ной экспертизы по проверке достоверности определения сметной стоимости объектов капитального ремонта и реконструкции здания (пристроя к зданию).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3" w:name="sub_130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изменен с 6 февраля 2019 г. - </w:t>
      </w:r>
      <w:hyperlink r:id="rId9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20. Стоимость оснащения j-го здания (пристроя к зданию) общеоб</w:t>
      </w:r>
      <w:r>
        <w:t>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воспитания, утверждаемым Министерством просвещения Российской Федерации, с перерасчето</w:t>
      </w:r>
      <w:r>
        <w:t>м на проектную мощность строящихся, приобретаемых (выкупаемых), ремонтируемых или реконструируемых зданий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819150" cy="2730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72565" cy="2730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 N - норматив стоимости оснащения одного места обучающегося средствами обучения и воспитания, утвержденный Министерством просвещения Российской Федерации.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94" w:name="sub_130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9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21 изменен с 28 июля 2020 г. - </w:t>
      </w:r>
      <w:hyperlink r:id="rId10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1063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21. В случае если размер субсидии, предоставляемой</w:t>
      </w:r>
      <w:r>
        <w:t xml:space="preserve"> бюджету i-го субъекта Российской Федерации на реализацию мероприятий по созданию j-го объекта региональной программы в рамках прошедшей отбор заявки на очередной финансовый год (первый год планового периода), меньше расчетной стоимости строительства (прио</w:t>
      </w:r>
      <w:r>
        <w:t>бретения (выкупа), капитального ремонта, реконструкции здания (пристроя к зданию) общеобразовательной организации и оснащения такого приоритетного объекта немонтируемыми средствами обучения и воспитания с учетом предельного уровня софинансирования, то оста</w:t>
      </w:r>
      <w:r>
        <w:t>ток средств, необходимый для ввода такого приоритетного объекта в эксплуатацию (для завершения работ по капитальному ремонту), предоставляется из федерального бюджета в бюджет i-го субъекта Российской Федерации в первом (во втором) году планового периода в</w:t>
      </w:r>
      <w:r>
        <w:t xml:space="preserve"> пределах объема бюджетных ассигнований, предусмотренных федеральным законом.</w:t>
      </w:r>
    </w:p>
    <w:p w:rsidR="00000000" w:rsidRDefault="005720CD">
      <w:bookmarkStart w:id="95" w:name="sub_130212"/>
      <w:r>
        <w:t>Срок софинансирования мероприятий по созданию приоритетного объекта региональной программы за счет средств федерального бюджета не может превышать 2 года (с возможность</w:t>
      </w:r>
      <w:r>
        <w:t>ю продления указанного срока в целях осуществления мероприятий, источником софинансирования которых являются остатки субсидии, не использованной на начало текущего финансового года), а приоритетный объект должен быть введен в эксплуатацию (работы по капита</w:t>
      </w:r>
      <w:r>
        <w:t>льному ремонту должны быть завершены) не позднее 31 декабря года, следующего за годом начала софинансирования из федерального бюджета мероприятий по строительству, приобретению (выкупу) зданий (пристроя к зданию) общеобразовательных организаций, капитально</w:t>
      </w:r>
      <w:r>
        <w:t xml:space="preserve">му ремонту или реконструкции такого приоритетного объекта, либо не позднее 31 декабря года увеличения в </w:t>
      </w:r>
      <w:r>
        <w:lastRenderedPageBreak/>
        <w:t>текущем финансовом году субсидии в размере, не превышающем остатка субсидии, не использованной на начало текущего финансового года.</w:t>
      </w:r>
    </w:p>
    <w:p w:rsidR="00000000" w:rsidRDefault="005720CD">
      <w:bookmarkStart w:id="96" w:name="sub_13022"/>
      <w:bookmarkEnd w:id="95"/>
      <w:r>
        <w:t>2</w:t>
      </w:r>
      <w:r>
        <w:t>2. Субъектам Российской Федерации, заявки которых прошли отбор на плановый период и которым не предоставляется субсидия в очередном финансовом году, субсидия предоставляется на реализацию мероприятий по строительству, приобретению (выкупу) зданий (пристроя</w:t>
      </w:r>
      <w:r>
        <w:t xml:space="preserve"> к зданию) общеобразовательных организаций, капитальному ремонту или реконструкции 2 приоритетных объектов соответствующего субъекта Российской Федерации при их наличии в заявке.</w:t>
      </w:r>
    </w:p>
    <w:p w:rsidR="00000000" w:rsidRDefault="005720CD">
      <w:bookmarkStart w:id="97" w:name="sub_13023"/>
      <w:bookmarkEnd w:id="96"/>
      <w:r>
        <w:t>23. Расчет размера субсидии, предоставляемой бюджетам субъе</w:t>
      </w:r>
      <w:r>
        <w:t xml:space="preserve">ктов Российской Федерации в первом (втором) году планового периода, осуществляется в соответствии с </w:t>
      </w:r>
      <w:hyperlink w:anchor="sub_13013" w:history="1">
        <w:r>
          <w:rPr>
            <w:rStyle w:val="a4"/>
          </w:rPr>
          <w:t>пунктами 13 - 22</w:t>
        </w:r>
      </w:hyperlink>
      <w:r>
        <w:t xml:space="preserve"> настоящих Правил.</w:t>
      </w:r>
    </w:p>
    <w:bookmarkEnd w:id="97"/>
    <w:p w:rsidR="00000000" w:rsidRDefault="005720CD">
      <w:r>
        <w:t>При этом при расчете размера субсидии, предоставляемой бюджету i-го субъекта Российск</w:t>
      </w:r>
      <w:r>
        <w:t xml:space="preserve">ой Федерации на реализацию мероприятий по созданию j-го объекта региональной программы в рамках прошедшей отбор заявки в соответствии с </w:t>
      </w:r>
      <w:hyperlink w:anchor="sub_13012" w:history="1">
        <w:r>
          <w:rPr>
            <w:rStyle w:val="a4"/>
          </w:rPr>
          <w:t>пунктом 12</w:t>
        </w:r>
      </w:hyperlink>
      <w:r>
        <w:t xml:space="preserve"> настоящих Правил, объем средств, предусмотренный федеральным законом на софинансир</w:t>
      </w:r>
      <w:r>
        <w:t>ование мероприятий региональных программ в очередном финансовом году, при расчете субсидии на очередной финансовый год определяется как объем средств, предусмотренный федеральным законом на софинансирование мероприятий региональных программ в первом (второ</w:t>
      </w:r>
      <w:r>
        <w:t xml:space="preserve">м) году планового периода, за вычетом ранее распределенных в соответствии с </w:t>
      </w:r>
      <w:hyperlink w:anchor="sub_13021" w:history="1">
        <w:r>
          <w:rPr>
            <w:rStyle w:val="a4"/>
          </w:rPr>
          <w:t>пунктом 21</w:t>
        </w:r>
      </w:hyperlink>
      <w:r>
        <w:t xml:space="preserve"> настоящих Правил средств первого (второго) года планового периода.</w:t>
      </w:r>
    </w:p>
    <w:p w:rsidR="00000000" w:rsidRDefault="005720CD">
      <w:bookmarkStart w:id="98" w:name="sub_13024"/>
      <w:r>
        <w:t xml:space="preserve">24. В случае если объем бюджетных ассигнований, предусмотренных в </w:t>
      </w:r>
      <w:r>
        <w:t>бюджете субъекта Российской Федерации на исполнение расходного обязательства субъекта Российской Федерации, софинансирование которого осуществляется за счет субсидии, не позволяет обеспечить установленный для субъекта Российской Федерации предельный уровен</w:t>
      </w:r>
      <w:r>
        <w:t>ь софинансирования, общий размер субсидии i-му субъекту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подлежит уменьшению в целях обеспечения определенного законодательством Российской Федерации предельного уровня софинансирования из федерального бюджета и определяется по формуле:</w:t>
      </w:r>
    </w:p>
    <w:bookmarkEnd w:id="98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99515" cy="641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308610" cy="2730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объем бюджетных ассигнований, предусмотренных в бюджете субъекта Российской Федерации на исполнение расходного обязательства субъекта Российской Федерации, софинансирование которого осуществляется за счет субсидии.</w:t>
      </w:r>
    </w:p>
    <w:p w:rsidR="00000000" w:rsidRDefault="005720CD"/>
    <w:p w:rsidR="00000000" w:rsidRDefault="005720CD">
      <w:r>
        <w:t>При этом высвобождающиес</w:t>
      </w:r>
      <w:r>
        <w:t>я бюджетные ассигнования распределяются между другими субъектами Российской Федерации в порядке, установленном настоящими Правилами.</w:t>
      </w:r>
    </w:p>
    <w:p w:rsidR="00000000" w:rsidRDefault="005720CD">
      <w:bookmarkStart w:id="99" w:name="sub_13025"/>
      <w:r>
        <w:t>25. Объем нераспределенных средств субсидии (</w:t>
      </w:r>
      <w:r w:rsidR="00C34C3C">
        <w:rPr>
          <w:noProof/>
        </w:rPr>
        <w:drawing>
          <wp:inline distT="0" distB="0" distL="0" distR="0">
            <wp:extent cx="308610" cy="2730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99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092835" cy="29718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.</w:t>
      </w:r>
    </w:p>
    <w:p w:rsidR="00000000" w:rsidRDefault="005720CD"/>
    <w:p w:rsidR="00000000" w:rsidRDefault="005720CD">
      <w:bookmarkStart w:id="100" w:name="sub_13026"/>
      <w:r>
        <w:t xml:space="preserve">26. В случае наличия нераспределенных средств, высвободившихся в результате расчетов, произведенных в соответствии с </w:t>
      </w:r>
      <w:hyperlink w:anchor="sub_13024" w:history="1">
        <w:r>
          <w:rPr>
            <w:rStyle w:val="a4"/>
          </w:rPr>
          <w:t>пунктом 24</w:t>
        </w:r>
      </w:hyperlink>
      <w:r>
        <w:t xml:space="preserve"> настоящих Правил, при недостаточном объеме бюджетн</w:t>
      </w:r>
      <w:r>
        <w:t>ых ассигнований в бюджете i-го субъекта Российской Федерации, общий размер субсидии i-му субъекту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0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363470" cy="9499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 n2 - количество субъек</w:t>
      </w:r>
      <w:r>
        <w:t>тов Российской Федерации, для которых размер субсидии, предоставляемой бюджету i-го субъекта Российской Федерации на реализацию мероприятий по созданию j-го объекта региональной программы в рамках прошедшей отбор заявки, меньше расчетной стоимости строител</w:t>
      </w:r>
      <w:r>
        <w:t>ьства, приобретения (выкупа), капитального ремонта, реконструкции и оснащения здания (пристроя к зданию) общеобразовательной организации немонтируемыми средствами обучения и воспитания j-го здания (пристроя к зданию) из числа объектов, указанных как приори</w:t>
      </w:r>
      <w:r>
        <w:t>тетные в прошедшей отбор заявке, с учетом предельного уровня софинансирования из федерального бюджета расходного обязательства i-го субъекта Российской Федерации, выраженного в процентах объема указанного расходного обязательства и определяемого в соответс</w:t>
      </w:r>
      <w:r>
        <w:t xml:space="preserve">твии с </w:t>
      </w:r>
      <w:hyperlink r:id="rId111" w:history="1">
        <w:r>
          <w:rPr>
            <w:rStyle w:val="a4"/>
          </w:rPr>
          <w:t>пунктом 13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/>
    <w:p w:rsidR="00000000" w:rsidRDefault="005720CD">
      <w:bookmarkStart w:id="101" w:name="sub_13027"/>
      <w:r>
        <w:t xml:space="preserve">27. Коэффициент потребности i-го субъекта Российской Федерации на плановый период, применяемый </w:t>
      </w:r>
      <w:r>
        <w:t>для ранжирования субъектов Российской Федерации в порядке убывания (</w:t>
      </w:r>
      <w:r w:rsidR="00C34C3C">
        <w:rPr>
          <w:noProof/>
        </w:rPr>
        <w:drawing>
          <wp:inline distT="0" distB="0" distL="0" distR="0">
            <wp:extent cx="213995" cy="2730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101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12875" cy="27305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510540" cy="2730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 потребности i-го суб</w:t>
      </w:r>
      <w:r w:rsidR="005720CD">
        <w:t>ъекта Российской Федерации в создании новых мест в общеобразовательных организациях;</w:t>
      </w:r>
    </w:p>
    <w:p w:rsidR="00000000" w:rsidRDefault="00C34C3C">
      <w:r>
        <w:rPr>
          <w:noProof/>
        </w:rPr>
        <w:drawing>
          <wp:inline distT="0" distB="0" distL="0" distR="0">
            <wp:extent cx="498475" cy="2730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 платежеспособности i-го субъекта Российской Федерации.</w:t>
      </w:r>
    </w:p>
    <w:p w:rsidR="00000000" w:rsidRDefault="005720CD"/>
    <w:p w:rsidR="00000000" w:rsidRDefault="005720CD">
      <w:bookmarkStart w:id="102" w:name="sub_13028"/>
      <w:r>
        <w:t>28. Коэффициент потребности i-го субъекта Российской Фе</w:t>
      </w:r>
      <w:r>
        <w:t>дерации в создании новых мест в общеобразовательных организациях (</w:t>
      </w:r>
      <w:r w:rsidR="00C34C3C">
        <w:rPr>
          <w:noProof/>
        </w:rPr>
        <w:drawing>
          <wp:inline distT="0" distB="0" distL="0" distR="0">
            <wp:extent cx="510540" cy="2730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2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840865" cy="2971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379730" cy="29718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 учащихся во вторую и тре</w:t>
      </w:r>
      <w:r w:rsidR="005720CD">
        <w:t>тью смену в i-м субъекте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332740" cy="27305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 наличия зданий, требующих капитального ремонта, в i-м субъекте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332740" cy="2730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 наличия зданий, находя</w:t>
      </w:r>
      <w:r w:rsidR="005720CD">
        <w:t>щихся в аварийном состоянии, в i-м субъекте Российской Федерации.</w:t>
      </w:r>
    </w:p>
    <w:p w:rsidR="00000000" w:rsidRDefault="005720CD"/>
    <w:p w:rsidR="00000000" w:rsidRDefault="005720CD">
      <w:bookmarkStart w:id="103" w:name="sub_13029"/>
      <w:r>
        <w:t xml:space="preserve">29. Коэффициент учащихся во вторую и третью смену в i-м субъекте Российской Федерации </w:t>
      </w:r>
      <w:r>
        <w:lastRenderedPageBreak/>
        <w:t>(</w:t>
      </w:r>
      <w:r w:rsidR="00C34C3C">
        <w:rPr>
          <w:noProof/>
        </w:rPr>
        <w:drawing>
          <wp:inline distT="0" distB="0" distL="0" distR="0">
            <wp:extent cx="379730" cy="29718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3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710055" cy="73596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49555" cy="2730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во вторую смену в i-м субъекте Российской Федерации, по данным федерального статистического наблюдения на последнюю отчетную дату;</w:t>
      </w:r>
    </w:p>
    <w:p w:rsidR="00000000" w:rsidRDefault="00C34C3C">
      <w:r>
        <w:rPr>
          <w:noProof/>
        </w:rPr>
        <w:drawing>
          <wp:inline distT="0" distB="0" distL="0" distR="0">
            <wp:extent cx="249555" cy="2730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</w:t>
      </w:r>
      <w:r w:rsidR="005720CD">
        <w:t>в третью смену в i-м субъекте Российской Федерации, по данным федерального статистического наблюдения на последнюю отчетную дату.</w:t>
      </w:r>
    </w:p>
    <w:p w:rsidR="00000000" w:rsidRDefault="005720CD"/>
    <w:p w:rsidR="00000000" w:rsidRDefault="005720CD">
      <w:bookmarkStart w:id="104" w:name="sub_13030"/>
      <w:r>
        <w:t>30. Коэффициент наличия зданий, требующих капитального ремонта, в i-м субъекте Российской Федерации (</w:t>
      </w:r>
      <w:r w:rsidR="00C34C3C">
        <w:rPr>
          <w:noProof/>
        </w:rPr>
        <w:drawing>
          <wp:inline distT="0" distB="0" distL="0" distR="0">
            <wp:extent cx="332740" cy="2730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4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51890" cy="6889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49555" cy="27305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количество зданий, требующих капитального ремонта, в i-м субъекте Российской Федерации, по данным федерального статистического наблюдения на последнюю отчетную дату.</w:t>
      </w:r>
    </w:p>
    <w:p w:rsidR="00000000" w:rsidRDefault="005720CD"/>
    <w:p w:rsidR="00000000" w:rsidRDefault="005720CD">
      <w:bookmarkStart w:id="105" w:name="sub_13031"/>
      <w:r>
        <w:t>31. Коэффициент наличия зданий, находящихс</w:t>
      </w:r>
      <w:r>
        <w:t>я в аварийном состоянии, в i-м субъекте Российской Федерации (</w:t>
      </w:r>
      <w:r w:rsidR="00C34C3C">
        <w:rPr>
          <w:noProof/>
        </w:rPr>
        <w:drawing>
          <wp:inline distT="0" distB="0" distL="0" distR="0">
            <wp:extent cx="332740" cy="2730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5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51890" cy="6889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49555" cy="27305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количество зданий, находящихся в аварийном</w:t>
      </w:r>
      <w:r>
        <w:t xml:space="preserve"> состоянии, в i-м субъекте Российской Федерации, по данным федерального статистического наблюдения на последнюю отчетную дату.</w:t>
      </w:r>
    </w:p>
    <w:p w:rsidR="00000000" w:rsidRDefault="005720CD"/>
    <w:p w:rsidR="00000000" w:rsidRDefault="005720CD">
      <w:bookmarkStart w:id="106" w:name="sub_13032"/>
      <w:r>
        <w:t>32. В случае если коэффициент потребности i-го субъекта Российской Федерации в создании новых мест в общеобразовательны</w:t>
      </w:r>
      <w:r>
        <w:t>х организациях превышает среднее значение такого коэффициента, увеличенного вдвое, по всем субъектам Российской Федерации, заявка которых прошла отбор, то такой коэффициент приравнивается к среднему значению коэффициента, увеличенного вдвое.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7" w:name="sub_13033"/>
      <w:bookmarkEnd w:id="1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33 изменен с 29 декабря 2018 г. - </w:t>
      </w:r>
      <w:hyperlink r:id="rId13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2018 г. N 1595</w:t>
      </w:r>
    </w:p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hyperlink r:id="rId1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33. Коэффициент платежеспособности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487045" cy="2730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781175" cy="6413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суммарная расчетная стоимость объектов i-го субъекта Российской Федерации, заявка которого прошла отбор.</w:t>
      </w:r>
    </w:p>
    <w:p w:rsidR="00000000" w:rsidRDefault="005720CD">
      <w:bookmarkStart w:id="108" w:name="sub_130331"/>
      <w:r>
        <w:t>В случае предоставления субсидий за счет бюджетных ассигнований из резервного фонда при расчете коэффициента потребности i-гo субъект</w:t>
      </w:r>
      <w:r>
        <w:t>а Российской Федерации на плановый период (</w:t>
      </w:r>
      <w:r w:rsidR="00C34C3C">
        <w:rPr>
          <w:noProof/>
        </w:rPr>
        <w:drawing>
          <wp:inline distT="0" distB="0" distL="0" distR="0">
            <wp:extent cx="213995" cy="2730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коэффициент платежеспособности i-гo субъекта Российской Федерации (</w:t>
      </w:r>
      <w:r w:rsidR="00C34C3C">
        <w:rPr>
          <w:noProof/>
        </w:rPr>
        <w:drawing>
          <wp:inline distT="0" distB="0" distL="0" distR="0">
            <wp:extent cx="498475" cy="2730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приравнивается к единице.</w:t>
      </w:r>
    </w:p>
    <w:p w:rsidR="00000000" w:rsidRDefault="005720CD">
      <w:bookmarkStart w:id="109" w:name="sub_13034"/>
      <w:bookmarkEnd w:id="108"/>
      <w:r>
        <w:t>34. </w:t>
      </w:r>
      <w:r>
        <w:t>Суммарная расчетная стоимость объектов i-го субъекта Российской Федерации, заявка которого прошла отбор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109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795655" cy="39179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.</w:t>
      </w:r>
    </w:p>
    <w:p w:rsidR="00000000" w:rsidRDefault="005720CD"/>
    <w:p w:rsidR="00000000" w:rsidRDefault="005720CD">
      <w:bookmarkStart w:id="110" w:name="sub_13035"/>
      <w:r>
        <w:t>35. В случае если коэффициент</w:t>
      </w:r>
      <w:r>
        <w:t xml:space="preserve"> платежеспособности i-го субъекта Российской Федерации превышает среднее значение этого коэффициента, увеличенного вдвое, по всем субъектам Российской Федерации, заявка которых прошла отбор, то такой коэффициент приравнивается к среднему значению коэффицие</w:t>
      </w:r>
      <w:r>
        <w:t>нта, увеличенного вдвое.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1" w:name="sub_13036"/>
      <w:bookmarkEnd w:id="1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36 изменен с 29 декабря 2018 г. - </w:t>
      </w:r>
      <w:hyperlink r:id="rId14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2018 г. N 1595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36. В случае если расчетная стоимость объекта строительства, приобретения (выкупа), капитального ремонта, реконструкции и оснащения здания (пристроя к зданию) общеобразо</w:t>
      </w:r>
      <w:r>
        <w:t>вательной организации немонтируемыми средствами обучения и воспитания j-гo здания (пристроя к зданию) превышает объем нераспределенных средств, то на этапе распределения, когда объем нераспределенных средств субсидии больше нуля, размер субсидии, предостав</w:t>
      </w:r>
      <w:r>
        <w:t xml:space="preserve">ляемой бюджету i-гo субъекта Российской Федерации на реализацию одного объекта региональной программы, уменьшается до скорректированного размера субсидии, предоставляемой бюджету i-гo субъекта Российской Федерации на реализацию одного объекта региональной </w:t>
      </w:r>
      <w:r>
        <w:t>программы (</w:t>
      </w:r>
      <w:r w:rsidR="00C34C3C">
        <w:rPr>
          <w:noProof/>
        </w:rPr>
        <w:drawing>
          <wp:inline distT="0" distB="0" distL="0" distR="0">
            <wp:extent cx="344170" cy="3206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и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247140" cy="32067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451485" cy="32067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размер субсидии, предоставляемой бюджету i-гo субъекта Российской Федерации на </w:t>
      </w:r>
      <w:r w:rsidR="005720CD">
        <w:lastRenderedPageBreak/>
        <w:t>строительство, приобретение (выкуп) зданий (пристроя к зданию) общеобразовательных организаций, к</w:t>
      </w:r>
      <w:r w:rsidR="005720CD">
        <w:t>апитальный ремонт или реконструкцию одного приоритетного объекта в рамках заявки;</w:t>
      </w:r>
    </w:p>
    <w:p w:rsidR="00000000" w:rsidRDefault="005720CD">
      <w:r>
        <w:t>Кk - корректирующий коэффициент для i-гo субъекта Российской Федерации.</w:t>
      </w:r>
    </w:p>
    <w:p w:rsidR="00000000" w:rsidRDefault="005720CD">
      <w:bookmarkStart w:id="112" w:name="sub_13037"/>
      <w:r>
        <w:t>37. Корректирующий коэффициент для i-го субъекта Российской Федерации (Kk) определяется по фо</w:t>
      </w:r>
      <w:r>
        <w:t>рмуле:</w:t>
      </w:r>
    </w:p>
    <w:bookmarkEnd w:id="112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72565" cy="6889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73050" cy="23749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объем средств из федерального бюджета на софинансирование расходов на реализацию мероприятия, предусмотренного </w:t>
      </w:r>
      <w:hyperlink w:anchor="sub_13002" w:history="1">
        <w:r>
          <w:rPr>
            <w:rStyle w:val="a4"/>
          </w:rPr>
          <w:t>пунктом 2</w:t>
        </w:r>
      </w:hyperlink>
      <w:r>
        <w:t xml:space="preserve"> настоящих </w:t>
      </w:r>
      <w:r>
        <w:t>Правил, в рамках заявки с минимальной расчетной стоимостью.</w:t>
      </w:r>
    </w:p>
    <w:p w:rsidR="00000000" w:rsidRDefault="005720CD"/>
    <w:p w:rsidR="00000000" w:rsidRDefault="005720CD">
      <w:bookmarkStart w:id="113" w:name="sub_13038"/>
      <w:r>
        <w:t>38. В случае если объем нераспределенных средств субсидии меньше минимальной расчетной стоимости i-го субъекта на j-й объект из числа оставшихся объектов, то объем средств из федеральног</w:t>
      </w:r>
      <w:r>
        <w:t xml:space="preserve">о бюджета на софинансирование расходов на реализацию мероприятия, предусмотренного </w:t>
      </w:r>
      <w:hyperlink w:anchor="sub_13002" w:history="1">
        <w:r>
          <w:rPr>
            <w:rStyle w:val="a4"/>
          </w:rPr>
          <w:t>пунктом 2</w:t>
        </w:r>
      </w:hyperlink>
      <w:r>
        <w:t xml:space="preserve"> настоящих Правил, в рамках заявки с минимальной расчетной стоимостью определяется по формуле:</w:t>
      </w:r>
    </w:p>
    <w:bookmarkEnd w:id="113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99515" cy="2730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439420" cy="2730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расчетная стоимость строительства, приобретения (выкупа), капитального ремонта, реконструкции и оснащения здания (пристроя к зданию) общеобразовательной организации немонтируемыми средствами обучения и воспит</w:t>
      </w:r>
      <w:r>
        <w:t>ания j-го здания (пристроя к зданию), расчетная потребность которого минимальна по отношению к другим объектам строительства, приобретения (выкупа), капитального ремонта или реконструкции j-го здания (пристроя к зданию) из числа объектов, указанных как при</w:t>
      </w:r>
      <w:r>
        <w:t>оритетные в прошедшей отбор заявке.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4" w:name="sub_1303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39 изменен с 1 января 2020 г. - </w:t>
      </w:r>
      <w:hyperlink r:id="rId14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5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39. Объем бюджетных ассигнований бюджета субъекта Россий</w:t>
      </w:r>
      <w:r>
        <w:t>ской Федерации на финансовое обеспечение расходного обязательства субъекта Российской Федерации, софинансируемого за счет субсидии, утверждается законом субъекта Российской Федерации о бюджете субъекта Российской Федерации (определяется сводной бюджетной р</w:t>
      </w:r>
      <w:r>
        <w:t>осписью бюджета субъекта Российской Федерации) исходя из необходимости достижения установленных соглашением значений результатов использования субсидии.</w:t>
      </w:r>
    </w:p>
    <w:p w:rsidR="00000000" w:rsidRDefault="005720CD">
      <w:r>
        <w:t>Объем бюджетных ассигнований, предусмотренных в бюджете субъекта Российской Федерации на софинансирован</w:t>
      </w:r>
      <w:r>
        <w:t>ие расходов на реализацию мероприятий региональных программ, может быть увеличен субъектом Российской Федерации, что не влечет за собой обязательств по увеличению размера предоставляемой субсидии.</w:t>
      </w:r>
    </w:p>
    <w:p w:rsidR="00000000" w:rsidRDefault="005720CD">
      <w:bookmarkStart w:id="115" w:name="sub_13040"/>
      <w:r>
        <w:t>40. Перечисление субсидий осуществляется в установ</w:t>
      </w:r>
      <w:r>
        <w:t xml:space="preserve">ленном порядке на счета, открытые территориальным органам Федерального казначейства в учреждениях Центрального банка </w:t>
      </w:r>
      <w:r>
        <w:lastRenderedPageBreak/>
        <w:t>Российской Федерации для учета операций со средствами бюджетов субъектов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6" w:name="sub_13041"/>
      <w:bookmarkEnd w:id="1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41 изменен с 1 января 2020 г. - </w:t>
      </w:r>
      <w:hyperlink r:id="rId15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52" w:history="1">
        <w:r>
          <w:rPr>
            <w:rStyle w:val="a4"/>
            <w:shd w:val="clear" w:color="auto" w:fill="F0F0F0"/>
          </w:rPr>
          <w:t>См. предыду</w:t>
        </w:r>
        <w:r>
          <w:rPr>
            <w:rStyle w:val="a4"/>
            <w:shd w:val="clear" w:color="auto" w:fill="F0F0F0"/>
          </w:rPr>
          <w:t>щую редакцию</w:t>
        </w:r>
      </w:hyperlink>
    </w:p>
    <w:p w:rsidR="00000000" w:rsidRDefault="005720CD">
      <w:r>
        <w:t xml:space="preserve">41. 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53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значений результатов использования субсидии в соответствии с соглашением в году, следующем за год</w:t>
      </w:r>
      <w:r>
        <w:t xml:space="preserve">ом предоставления субсидии, указанные нарушения не устранены, объем средств, подлежащий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154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r>
        <w:t xml:space="preserve">Освобождение субъектов Российской Федерации от применения мер ответственности, предусмотренных </w:t>
      </w:r>
      <w:hyperlink r:id="rId155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последующего возврата средств в доход федерального бюджета, осуществляется в соответствии с </w:t>
      </w:r>
      <w:hyperlink r:id="rId156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7" w:name="sub_1304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42 изменен с 1 января 2020 г. - </w:t>
      </w:r>
      <w:hyperlink r:id="rId15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5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42. Оценка эффективности использования субсидии осуществляется Министерством пр</w:t>
      </w:r>
      <w:r>
        <w:t>освещения Российской Федерации на основании сравнения планируемых и достигнутых значений результата использования субсидии субъектом Российской Федерации - количества новых мест в общеобразовательных организациях субъекта Российской Федерации, введенных пу</w:t>
      </w:r>
      <w:r>
        <w:t>тем реализации региональных программ в рамках софинансирования за счет средств федерального бюджета.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8" w:name="sub_1304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43 изменен с 1 января 2020 г. - </w:t>
      </w:r>
      <w:hyperlink r:id="rId159" w:history="1">
        <w:r>
          <w:rPr>
            <w:rStyle w:val="a4"/>
            <w:shd w:val="clear" w:color="auto" w:fill="F0F0F0"/>
          </w:rPr>
          <w:t>Постанов</w:t>
        </w:r>
        <w:r>
          <w:rPr>
            <w:rStyle w:val="a4"/>
            <w:shd w:val="clear" w:color="auto" w:fill="F0F0F0"/>
          </w:rPr>
          <w:t>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6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43. Уполномоченный высшим исполнительным органом государственной власти субъекта Российской Федерации ор</w:t>
      </w:r>
      <w:r>
        <w:t>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"Электронный бюджет" отчет о расходах бюджета субъекта Российской Федерации, отчет о достижении зн</w:t>
      </w:r>
      <w:r>
        <w:t>ачения результата использования субсидии в сроки, установленные соглашением.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19" w:name="sub_1304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1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44 изменен с 1 января 2020 г. - </w:t>
      </w:r>
      <w:hyperlink r:id="rId16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</w:t>
      </w:r>
      <w:r>
        <w:rPr>
          <w:shd w:val="clear" w:color="auto" w:fill="F0F0F0"/>
        </w:rPr>
        <w:t>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6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44. В случае нецелевого использования субсидии субъектом Российской Федерации к нему применяются бюджетные меры принуждения, пре</w:t>
      </w:r>
      <w:r>
        <w:t xml:space="preserve">дусмотренные </w:t>
      </w:r>
      <w:hyperlink r:id="rId163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720CD">
      <w:r>
        <w:t>Решения о приостановлении перечисления (сокращении объема) субсидии бюджету субъекта Российской Федерации не принимаются в слу</w:t>
      </w:r>
      <w:r>
        <w:t xml:space="preserve">чае, если условия предоставления субсидии </w:t>
      </w:r>
      <w:r>
        <w:lastRenderedPageBreak/>
        <w:t>не выполнены в силу обстоятельств непреодолимой силы.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0" w:name="sub_1304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45 изменен с 6 февраля 2019 г. - </w:t>
      </w:r>
      <w:hyperlink r:id="rId164" w:history="1">
        <w:r>
          <w:rPr>
            <w:rStyle w:val="a4"/>
            <w:shd w:val="clear" w:color="auto" w:fill="F0F0F0"/>
          </w:rPr>
          <w:t>Постановлени</w:t>
        </w:r>
        <w:r>
          <w:rPr>
            <w:rStyle w:val="a4"/>
            <w:shd w:val="clear" w:color="auto" w:fill="F0F0F0"/>
          </w:rPr>
          <w:t>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6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45. </w:t>
      </w:r>
      <w:r>
        <w:t>Ответственность за достоверность представляемых в Министерство просвещения Российской Федерации сведений и соблюдение условий, предусмотренных настоящими Правилами и соглашением, возлагается на уполномоченные органы.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1" w:name="sub_1304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46 изменен с 1 января 2020 г. - </w:t>
      </w:r>
      <w:hyperlink r:id="rId16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67" w:history="1">
        <w:r>
          <w:rPr>
            <w:rStyle w:val="a4"/>
            <w:shd w:val="clear" w:color="auto" w:fill="F0F0F0"/>
          </w:rPr>
          <w:t xml:space="preserve">См. предыдущую </w:t>
        </w:r>
        <w:r>
          <w:rPr>
            <w:rStyle w:val="a4"/>
            <w:shd w:val="clear" w:color="auto" w:fill="F0F0F0"/>
          </w:rPr>
          <w:t>редакцию</w:t>
        </w:r>
      </w:hyperlink>
    </w:p>
    <w:p w:rsidR="00000000" w:rsidRDefault="005720CD">
      <w:r>
        <w:t>46. Контроль за соблюдением субъектом Российской Федерации условий предоставления субсидии, предусмотренных настоящими Правилами и соглашением, осуществляется Министерством просвещения Российской Федерации и органами государственного финансовог</w:t>
      </w:r>
      <w:r>
        <w:t>о контроля.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2" w:name="sub_14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 с 1 января 2020 г. - </w:t>
      </w:r>
      <w:hyperlink r:id="rId16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6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4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</w:r>
      <w:r>
        <w:t>предоставления и распределения субсидий из федерального бюджета бюджетам субъектов Российской Федерации на создание в общеобразовательных организациях, расположенных в сельской местности и малых городах, условий для занятия физической культурой и спортом в</w:t>
      </w:r>
      <w:r>
        <w:t xml:space="preserve"> целях достижения показателей и результатов федерального проекта "Успех каждого ребенка", входящего в состав национального проекта "Образование", в рамках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</w:t>
      </w:r>
      <w:r>
        <w:t>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г., 31 декабря 2020 г.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3" w:name="sub_14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1 января 2020 г. - </w:t>
      </w:r>
      <w:hyperlink r:id="rId17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</w:t>
      </w:r>
      <w:r>
        <w:rPr>
          <w:shd w:val="clear" w:color="auto" w:fill="F0F0F0"/>
        </w:rPr>
        <w:t>и от 30 ноября 2019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7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1. Настоящие Правила устанавливают цели, условия и порядок предоставления субсидий из федерального бюджета бюджетам субъектов Российс</w:t>
      </w:r>
      <w:r>
        <w:t xml:space="preserve">кой Федерации на софинансирование расходных обязательств субъектов Российской Федерации по созданию в общеобразовательных организациях, расположенных в сельской местности и малых городах, условий для занятия физической культурой и спортом, возникающих при </w:t>
      </w:r>
      <w:r>
        <w:t xml:space="preserve">реализации региональных проектов, обеспечивающих достижение целей, показателей и результатов </w:t>
      </w:r>
      <w:hyperlink r:id="rId172" w:history="1">
        <w:r>
          <w:rPr>
            <w:rStyle w:val="a4"/>
          </w:rPr>
          <w:t>федерального проекта</w:t>
        </w:r>
      </w:hyperlink>
      <w:r>
        <w:t xml:space="preserve"> "Успех каждого ребенка", входящего в состав национального проекта "Образовани</w:t>
      </w:r>
      <w:r>
        <w:t xml:space="preserve">е",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расходные обязательства субъектов Российской Федерации, федеральный проект, Программа, субсидия).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4" w:name="sub_14002"/>
      <w:r>
        <w:rPr>
          <w:color w:val="000000"/>
          <w:sz w:val="16"/>
          <w:szCs w:val="16"/>
          <w:shd w:val="clear" w:color="auto" w:fill="F0F0F0"/>
        </w:rPr>
        <w:t>Информация об из</w:t>
      </w:r>
      <w:r>
        <w:rPr>
          <w:color w:val="000000"/>
          <w:sz w:val="16"/>
          <w:szCs w:val="16"/>
          <w:shd w:val="clear" w:color="auto" w:fill="F0F0F0"/>
        </w:rPr>
        <w:t>менениях:</w:t>
      </w:r>
    </w:p>
    <w:bookmarkEnd w:id="12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1 января 2020 г. - </w:t>
      </w:r>
      <w:hyperlink r:id="rId17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74" w:history="1">
        <w:r>
          <w:rPr>
            <w:rStyle w:val="a4"/>
            <w:shd w:val="clear" w:color="auto" w:fill="F0F0F0"/>
          </w:rPr>
          <w:t>См.</w:t>
        </w:r>
        <w:r>
          <w:rPr>
            <w:rStyle w:val="a4"/>
            <w:shd w:val="clear" w:color="auto" w:fill="F0F0F0"/>
          </w:rPr>
          <w:t xml:space="preserve"> предыдущую редакцию</w:t>
        </w:r>
      </w:hyperlink>
    </w:p>
    <w:p w:rsidR="00000000" w:rsidRDefault="005720CD">
      <w:r>
        <w:t xml:space="preserve">2. Субсидия предоставляется в целях достижения результата использования субсидии, соответствующего результату </w:t>
      </w:r>
      <w:hyperlink r:id="rId175" w:history="1">
        <w:r>
          <w:rPr>
            <w:rStyle w:val="a4"/>
          </w:rPr>
          <w:t>федерального проекта</w:t>
        </w:r>
      </w:hyperlink>
      <w:r>
        <w:t>, а именно: приобретение средств обуч</w:t>
      </w:r>
      <w:r>
        <w:t>ения и воспитания, сопутствующих работ (услуг) в целях обновления материально-технической базы для занятия физической культурой и спортом в общеобразовательных организациях, расположенных в сельской местности и малых городах (далее соответственно - результ</w:t>
      </w:r>
      <w:r>
        <w:t>ат использования субсидии, общеобразовательные организации).</w:t>
      </w:r>
    </w:p>
    <w:p w:rsidR="00000000" w:rsidRDefault="005720CD">
      <w:r>
        <w:t xml:space="preserve">Значение результата использования субсидии устанавливается в соглашениях о предоставлении субсидии, заключаемых в соответствии с </w:t>
      </w:r>
      <w:hyperlink w:anchor="sub_14014" w:history="1">
        <w:r>
          <w:rPr>
            <w:rStyle w:val="a4"/>
          </w:rPr>
          <w:t>пунктом 14</w:t>
        </w:r>
      </w:hyperlink>
      <w:r>
        <w:t xml:space="preserve"> настоящих Правил (далее - со</w:t>
      </w:r>
      <w:r>
        <w:t>глашение).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5" w:name="sub_1400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2.1 изменен с 1 января 2021 г. - </w:t>
      </w:r>
      <w:hyperlink r:id="rId17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7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2.1. Требованием к результату использования субсидии является приобретение средств обучения и воспитания, комплектуемых в соответствии с </w:t>
      </w:r>
      <w:hyperlink r:id="rId178" w:history="1">
        <w:r>
          <w:rPr>
            <w:rStyle w:val="a4"/>
          </w:rPr>
          <w:t>методическими рекомендациями</w:t>
        </w:r>
      </w:hyperlink>
      <w:r>
        <w:t xml:space="preserve"> Министерства просвещения Российской Федерации, размещаемыми на </w:t>
      </w:r>
      <w:hyperlink r:id="rId179" w:history="1">
        <w:r>
          <w:rPr>
            <w:rStyle w:val="a4"/>
          </w:rPr>
          <w:t>официальном сайте</w:t>
        </w:r>
      </w:hyperlink>
      <w:r>
        <w:t xml:space="preserve"> в информационно-телекоммуникационной с</w:t>
      </w:r>
      <w:r>
        <w:t>ети "Интернет", и (или) оказание сопутствующих услуг (выполнение работ) в целях достижения результата использования субсидии, в том числе проведение ремонта спортивных залов, перепрофилирование имеющихся аудиторий под спортивные залы для занятия физической</w:t>
      </w:r>
      <w:r>
        <w:t xml:space="preserve"> культурой и спортом, создание и развитие школьных спортивных клубов и оснащение спортивным инвентарем и оборудованием открытых плоскостных спортивных сооружений.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6" w:name="sub_140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3 изменен с 1 января 2020 г. - Постановлен</w:t>
      </w:r>
      <w:r>
        <w:rPr>
          <w:shd w:val="clear" w:color="auto" w:fill="F0F0F0"/>
        </w:rPr>
        <w:t xml:space="preserve">ия Правительства России </w:t>
      </w:r>
      <w:hyperlink r:id="rId180" w:history="1">
        <w:r>
          <w:rPr>
            <w:rStyle w:val="a4"/>
            <w:shd w:val="clear" w:color="auto" w:fill="F0F0F0"/>
          </w:rPr>
          <w:t>от 30 ноября 2019 г. N 1571</w:t>
        </w:r>
      </w:hyperlink>
      <w:r>
        <w:rPr>
          <w:shd w:val="clear" w:color="auto" w:fill="F0F0F0"/>
        </w:rPr>
        <w:t xml:space="preserve"> и </w:t>
      </w:r>
      <w:hyperlink r:id="rId181" w:history="1">
        <w:r>
          <w:rPr>
            <w:rStyle w:val="a4"/>
            <w:shd w:val="clear" w:color="auto" w:fill="F0F0F0"/>
          </w:rPr>
          <w:t>от 27 декабря 2019 г. N 1880</w:t>
        </w:r>
      </w:hyperlink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8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3. Субсидия предоставляется в пределах лимитов бюджетных обязательств, доведенных до Министерства просвещения Российской Федерации как получателя средств федерального бюджета на предоставление субсидии </w:t>
      </w:r>
      <w:r>
        <w:t>в целях достижения результата использования субсидии.</w:t>
      </w:r>
    </w:p>
    <w:p w:rsidR="00000000" w:rsidRDefault="005720CD">
      <w:bookmarkStart w:id="127" w:name="sub_14032"/>
      <w:r>
        <w:t>Критериями отбора субъектов Российской Федерации для предоставления субсидии являются:</w:t>
      </w:r>
    </w:p>
    <w:bookmarkEnd w:id="127"/>
    <w:p w:rsidR="00000000" w:rsidRDefault="005720CD">
      <w:r>
        <w:t xml:space="preserve">наличие в субъекте Российской Федерации организаций, а также потребности в улучшении условий для </w:t>
      </w:r>
      <w:r>
        <w:t>занятия физической культурой и спортом в организациях;</w:t>
      </w:r>
    </w:p>
    <w:p w:rsidR="00000000" w:rsidRDefault="005720CD">
      <w:r>
        <w:t xml:space="preserve">наличие правового акта субъекта Российской Федерации, утверждающего на 3 года перечень мероприятий, предусмотренных </w:t>
      </w:r>
      <w:hyperlink w:anchor="sub_14011" w:history="1">
        <w:r>
          <w:rPr>
            <w:rStyle w:val="a4"/>
          </w:rPr>
          <w:t>пунктами 11 - 13</w:t>
        </w:r>
      </w:hyperlink>
      <w:r>
        <w:t xml:space="preserve"> настоящих Правил, в целях софинансировани</w:t>
      </w:r>
      <w:r>
        <w:t>я которых предоставляется субсидия, в соответствии с требованиями нормативных правовых актов Российской Федерации (далее - перечень мероприятий).</w:t>
      </w:r>
    </w:p>
    <w:p w:rsidR="00000000" w:rsidRDefault="005720CD">
      <w:r>
        <w:t>Мероприятия, при реализации которых возникают расходные обязательства субъектов Российской Федерации по создан</w:t>
      </w:r>
      <w:r>
        <w:t>ию условий для занятия физической культурой и спортом, софинансируемые из федерального бюджета, должны быть выполнены не позднее 31 декабря года, в котором предоставляется субсидия.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28" w:name="sub_140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28"/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>Пункт 4 изменен с 1 января 20</w:t>
      </w:r>
      <w:r>
        <w:rPr>
          <w:shd w:val="clear" w:color="auto" w:fill="F0F0F0"/>
        </w:rPr>
        <w:t xml:space="preserve">21 г. - </w:t>
      </w:r>
      <w:hyperlink r:id="rId18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8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4. Размер субсидии (</w:t>
      </w:r>
      <w:r w:rsidR="00C34C3C">
        <w:rPr>
          <w:noProof/>
        </w:rPr>
        <w:drawing>
          <wp:inline distT="0" distB="0" distL="0" distR="0">
            <wp:extent cx="213995" cy="2730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374900" cy="12827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S - общий объем бюджетных ассигнований, предусмотренных в федеральном бюджете на предоставление субсидии на соответствующий финансовый год;</w:t>
      </w:r>
    </w:p>
    <w:p w:rsidR="00000000" w:rsidRDefault="00C34C3C">
      <w:r>
        <w:rPr>
          <w:noProof/>
        </w:rPr>
        <w:drawing>
          <wp:inline distT="0" distB="0" distL="0" distR="0">
            <wp:extent cx="225425" cy="27305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показатель созданных в организациях i-гo субъекта Российской Федерации условий для занятия физической культурой и спортом;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расходного обязательства i-г</w:t>
      </w:r>
      <w:r w:rsidR="005720CD">
        <w:t xml:space="preserve">o субъекта Российской Федерации из федерального бюджета на очередной финансовый год, определяемый в соответствии с </w:t>
      </w:r>
      <w:hyperlink r:id="rId189" w:history="1">
        <w:r w:rsidR="005720CD">
          <w:rPr>
            <w:rStyle w:val="a4"/>
          </w:rPr>
          <w:t>пунктом 13</w:t>
        </w:r>
      </w:hyperlink>
      <w:hyperlink r:id="rId190" w:history="1">
        <w:r w:rsidR="005720CD">
          <w:rPr>
            <w:rStyle w:val="a4"/>
            <w:vertAlign w:val="superscript"/>
          </w:rPr>
          <w:t> 1.1</w:t>
        </w:r>
      </w:hyperlink>
      <w:hyperlink r:id="rId191" w:history="1">
        <w:r w:rsidR="005720CD">
          <w:rPr>
            <w:rStyle w:val="a4"/>
          </w:rPr>
          <w:t xml:space="preserve"> </w:t>
        </w:r>
      </w:hyperlink>
      <w:r w:rsidR="005720CD">
        <w:t xml:space="preserve">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92" w:history="1">
        <w:r w:rsidR="005720CD">
          <w:rPr>
            <w:rStyle w:val="a4"/>
          </w:rPr>
          <w:t>постановлением</w:t>
        </w:r>
      </w:hyperlink>
      <w:r w:rsidR="005720CD"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</w:t>
      </w:r>
      <w:r w:rsidR="005720CD">
        <w:t>дерации" (далее - Правила формирования, предоставления и распределения субсидий);</w:t>
      </w:r>
    </w:p>
    <w:p w:rsidR="00000000" w:rsidRDefault="005720CD">
      <w:r>
        <w:t>m - количество субъектов Российской Федерации - получателей субсидий.</w:t>
      </w:r>
    </w:p>
    <w:p w:rsidR="00000000" w:rsidRDefault="005720CD">
      <w:bookmarkStart w:id="129" w:name="sub_14041"/>
      <w:r>
        <w:t xml:space="preserve">4.1. Утратил силу с 1 января 2021 г. - </w:t>
      </w:r>
      <w:hyperlink r:id="rId193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129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9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bookmarkStart w:id="130" w:name="sub_14005"/>
      <w:r>
        <w:t xml:space="preserve"> </w:t>
      </w:r>
      <w:r>
        <w:rPr>
          <w:shd w:val="clear" w:color="auto" w:fill="F0F0F0"/>
        </w:rPr>
        <w:t xml:space="preserve">Пункт 5 изменен с 1 января 2020 г. - </w:t>
      </w:r>
      <w:hyperlink r:id="rId19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bookmarkEnd w:id="13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9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5. Показатель созданных в общ</w:t>
      </w:r>
      <w:r>
        <w:t>еобразовательных организациях i-го субъекта Российской Федерации условий для занятия физической культурой и спортом (W</w:t>
      </w:r>
      <w:r>
        <w:rPr>
          <w:vertAlign w:val="subscript"/>
        </w:rPr>
        <w:t> i</w:t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603375" cy="37973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n</w:t>
      </w:r>
      <w:r>
        <w:rPr>
          <w:vertAlign w:val="subscript"/>
        </w:rPr>
        <w:t> i</w:t>
      </w:r>
      <w:r>
        <w:t xml:space="preserve"> - численность обучающихся по основным общеобразовательным про</w:t>
      </w:r>
      <w:r>
        <w:t>граммам в сельской местности и малых городах в i-м субъекте Российской Федерации на начало учебного года, предшествующего текущему финансовому году, по данным федерального статистического наблюдения;</w:t>
      </w:r>
    </w:p>
    <w:p w:rsidR="00000000" w:rsidRDefault="005720CD">
      <w:r>
        <w:t>n - численность обучающихся по основным общеобразователь</w:t>
      </w:r>
      <w:r>
        <w:t xml:space="preserve">ным программам в сельской </w:t>
      </w:r>
      <w:r>
        <w:lastRenderedPageBreak/>
        <w:t>местности и малых городах на начало учебного года, предшествующего текущему финансовому году, по данным федерального статистического наблюдения;</w:t>
      </w:r>
    </w:p>
    <w:p w:rsidR="00000000" w:rsidRDefault="005720CD">
      <w:r>
        <w:t>B</w:t>
      </w:r>
      <w:r>
        <w:rPr>
          <w:vertAlign w:val="subscript"/>
        </w:rPr>
        <w:t> i</w:t>
      </w:r>
      <w:r>
        <w:t xml:space="preserve"> - вклад i-го субъекта Российской Федерации в увеличение численности обучающихся, </w:t>
      </w:r>
      <w:r>
        <w:t>занимающихся физической культурой и спортом в общеобразовательных организациях в целом в субъектах Российской Федерации.</w:t>
      </w:r>
    </w:p>
    <w:p w:rsidR="00000000" w:rsidRDefault="005720CD">
      <w:r>
        <w:t xml:space="preserve">Корректирующий коэффициент, применяемый при определении показателей роста численности обучающихся, занимающихся физической культурой и </w:t>
      </w:r>
      <w:r>
        <w:t>спортом в общеобразовательных организациях, равен 0,4.</w:t>
      </w:r>
    </w:p>
    <w:p w:rsidR="00000000" w:rsidRDefault="005720CD">
      <w:r>
        <w:t>Корректирующий коэффициент, применяемый при определении показателя вклада i-го субъекта Российской Федерации в увеличение численности обучающихся, занимающихся физической культурой и спортом в общеобра</w:t>
      </w:r>
      <w:r>
        <w:t>зовательных организациях в целом в субъектах Российской Федерации, равен 0,6.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1" w:name="sub_140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1 января 2020 г. - </w:t>
      </w:r>
      <w:hyperlink r:id="rId19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</w:t>
      </w:r>
      <w:r>
        <w:rPr>
          <w:shd w:val="clear" w:color="auto" w:fill="F0F0F0"/>
        </w:rPr>
        <w:t>оссии от 30 ноября 2019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6. Вклад i-го субъекта Российской Федерации в увеличение численности обучающихся, занимающихся физической культурой и спортом в о</w:t>
      </w:r>
      <w:r>
        <w:t>бщеобразовательных организациях в целом в субъектах Российской Федерации (B</w:t>
      </w:r>
      <w:r>
        <w:rPr>
          <w:vertAlign w:val="subscript"/>
        </w:rPr>
        <w:t> i</w:t>
      </w:r>
      <w:r>
        <w:t>), определяется по формуле:</w:t>
      </w:r>
    </w:p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1591310" cy="522605"/>
            <wp:effectExtent l="1905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П</w:t>
      </w:r>
      <w:r>
        <w:rPr>
          <w:vertAlign w:val="subscript"/>
        </w:rPr>
        <w:t> i</w:t>
      </w:r>
      <w:r>
        <w:t xml:space="preserve"> - рост численности обучающихся, занимающихся физической культурой и спортом в i-м субъекте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415925" cy="4984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общий рост численности обучающихся, занимающихся физическо</w:t>
      </w:r>
      <w:r w:rsidR="005720CD">
        <w:t>й культурой и спортом в целом в субъектах Российской Федерации;</w:t>
      </w:r>
    </w:p>
    <w:p w:rsidR="00000000" w:rsidRDefault="005720CD">
      <w:r>
        <w:t>m - количество субъектов Российской Федерации - получателей субсидий;</w:t>
      </w:r>
    </w:p>
    <w:p w:rsidR="00000000" w:rsidRDefault="005720CD">
      <w:r>
        <w:t>D</w:t>
      </w:r>
      <w:r>
        <w:rPr>
          <w:vertAlign w:val="subscript"/>
        </w:rPr>
        <w:t> i</w:t>
      </w:r>
      <w:r>
        <w:t xml:space="preserve"> - поправочный коэффициент, применяемый для субъектов Российской Федерации, входящих в состав Дальневосточного федерального округа, равен 1,5.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2" w:name="sub_1400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1 января 2020 г. - </w:t>
      </w:r>
      <w:hyperlink r:id="rId20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0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7. Рост численности обучающихся, занимающихся физической культур</w:t>
      </w:r>
      <w:r>
        <w:t>ой и спортом в i-м субъекте Российской Федерации (П</w:t>
      </w:r>
      <w:r>
        <w:rPr>
          <w:vertAlign w:val="subscript"/>
        </w:rPr>
        <w:t> i</w:t>
      </w:r>
      <w:r>
        <w:t>),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3004185" cy="297180"/>
            <wp:effectExtent l="1905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391795" cy="30861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по дополнительным общеразвивающим программам, дополнительным предпро</w:t>
      </w:r>
      <w:r w:rsidR="005720CD">
        <w:t xml:space="preserve">фессиональным программам для детей в области физической культуры и спорта в i-м субъекте Российской Федерации, за 2-й год, предшествующий текущему финансовому </w:t>
      </w:r>
      <w:r w:rsidR="005720CD">
        <w:lastRenderedPageBreak/>
        <w:t>году, по данным федерального статистического наблюдения;</w:t>
      </w:r>
    </w:p>
    <w:p w:rsidR="00000000" w:rsidRDefault="00C34C3C">
      <w:r>
        <w:rPr>
          <w:noProof/>
        </w:rPr>
        <w:drawing>
          <wp:inline distT="0" distB="0" distL="0" distR="0">
            <wp:extent cx="356235" cy="30861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</w:t>
      </w:r>
      <w:r w:rsidR="005720CD">
        <w:t>сленность обучающихся по дополнительным общеразвивающим программам, дополнительным предпрофессиональным программам для детей в области физической культуры и спорта в i-м субъекте Российской Федерации, за 3-й год, предшествующий текущему финансовому году, п</w:t>
      </w:r>
      <w:r w:rsidR="005720CD">
        <w:t>о данным федерального статистического наблюдения;</w:t>
      </w:r>
    </w:p>
    <w:p w:rsidR="00000000" w:rsidRDefault="00C34C3C">
      <w:r>
        <w:rPr>
          <w:noProof/>
        </w:rPr>
        <w:drawing>
          <wp:inline distT="0" distB="0" distL="0" distR="0">
            <wp:extent cx="368300" cy="30861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по дополнительным общеразвивающим программам, дополнительным предпрофессиональным программам для детей в области физической культуры и спорта в </w:t>
      </w:r>
      <w:r w:rsidR="005720CD">
        <w:t>i-м субъекте Российской Федерации, за 1-й год, предшествующий текущему финансовому году, по данным федерального статистического наблюдения.</w:t>
      </w:r>
    </w:p>
    <w:p w:rsidR="00000000" w:rsidRDefault="005720CD">
      <w:r>
        <w:t>Корректирующий коэффициент, применяемый при определении показателей численности обучающихся, занимающихся физической</w:t>
      </w:r>
      <w:r>
        <w:t xml:space="preserve"> культурой и спортом в общеобразовательных организациях в i-м субъекте Российской Федерации, при определении отношения показателя </w:t>
      </w:r>
      <w:r w:rsidR="00C34C3C">
        <w:rPr>
          <w:noProof/>
        </w:rPr>
        <w:drawing>
          <wp:inline distT="0" distB="0" distL="0" distR="0">
            <wp:extent cx="391795" cy="30861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к показателю </w:t>
      </w:r>
      <w:r w:rsidR="00C34C3C">
        <w:rPr>
          <w:noProof/>
        </w:rPr>
        <w:drawing>
          <wp:inline distT="0" distB="0" distL="0" distR="0">
            <wp:extent cx="356235" cy="30861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равен 0,4.</w:t>
      </w:r>
    </w:p>
    <w:p w:rsidR="00000000" w:rsidRDefault="005720CD">
      <w:r>
        <w:t>Корректирующий коэффициент, п</w:t>
      </w:r>
      <w:r>
        <w:t xml:space="preserve">рименяемый при определении показателей численности обучающихся, занимающихся физической культурой и спортом в общеобразовательных организациях в i-м субъекте Российской Федерации, при определении отношения показателя </w:t>
      </w:r>
      <w:r w:rsidR="00C34C3C">
        <w:rPr>
          <w:noProof/>
        </w:rPr>
        <w:drawing>
          <wp:inline distT="0" distB="0" distL="0" distR="0">
            <wp:extent cx="368300" cy="30861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к </w:t>
      </w:r>
      <w:r>
        <w:t xml:space="preserve">показателю </w:t>
      </w:r>
      <w:r w:rsidR="00C34C3C">
        <w:rPr>
          <w:noProof/>
        </w:rPr>
        <w:drawing>
          <wp:inline distT="0" distB="0" distL="0" distR="0">
            <wp:extent cx="391795" cy="30861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равен 0,6.</w:t>
      </w:r>
    </w:p>
    <w:p w:rsidR="00000000" w:rsidRDefault="005720CD">
      <w:bookmarkStart w:id="133" w:name="sub_14008"/>
      <w:r>
        <w:t xml:space="preserve">8. Распределение субсидий между бюджетами субъектов Российской Федерации устанавливается </w:t>
      </w:r>
      <w:hyperlink r:id="rId208" w:history="1">
        <w:r>
          <w:rPr>
            <w:rStyle w:val="a4"/>
          </w:rPr>
          <w:t>федеральным законом</w:t>
        </w:r>
      </w:hyperlink>
      <w:r>
        <w:t xml:space="preserve"> о федеральном бю</w:t>
      </w:r>
      <w:r>
        <w:t>джете на соответствующий финансовый год и плановый период.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4" w:name="sub_14009"/>
      <w:bookmarkEnd w:id="13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изменен с 1 января 2020 г. - </w:t>
      </w:r>
      <w:hyperlink r:id="rId20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</w:t>
      </w:r>
      <w:r>
        <w:rPr>
          <w:shd w:val="clear" w:color="auto" w:fill="F0F0F0"/>
        </w:rPr>
        <w:t>0 ноября 2019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1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9. Субсидия предоставляется при соблюдении условий, установленных </w:t>
      </w:r>
      <w:hyperlink r:id="rId211" w:history="1">
        <w:r>
          <w:rPr>
            <w:rStyle w:val="a4"/>
          </w:rPr>
          <w:t>пунктом 8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r>
        <w:t>Субсидия предоставляется бюджету субъекта Российской Федерации на очередной финансовый год и плановый период в случае наличия правового акта субъекта Российской Федерации, утверждающего переч</w:t>
      </w:r>
      <w:r>
        <w:t xml:space="preserve">ень мероприятий на 3 года, предусмотренных </w:t>
      </w:r>
      <w:hyperlink w:anchor="sub_14011" w:history="1">
        <w:r>
          <w:rPr>
            <w:rStyle w:val="a4"/>
          </w:rPr>
          <w:t>пунктами 11 - 13</w:t>
        </w:r>
      </w:hyperlink>
      <w:r>
        <w:t xml:space="preserve"> настоящих Правил, в целях софинансирования которых предоставляется субсидия (далее - перечень мероприятий). При этом перечень мероприятий должен быть выполнен не позднее 31 декабря года, в котором осуществляется софинансирование из федерального бюджета ук</w:t>
      </w:r>
      <w:r>
        <w:t>азанных мероприятий.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5" w:name="sub_140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1 января 2020 г. - </w:t>
      </w:r>
      <w:hyperlink r:id="rId21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10. В целях достижения результата использования субсидии может быть предусмотрено предоставление межбюджетных трансфертов из бюджета субъекта Российской Федерации м</w:t>
      </w:r>
      <w:r>
        <w:t>естным бюджетам.</w:t>
      </w:r>
    </w:p>
    <w:p w:rsidR="00000000" w:rsidRDefault="005720CD">
      <w:bookmarkStart w:id="136" w:name="sub_14011"/>
      <w:r>
        <w:t xml:space="preserve">11. Перечень мероприятий содержит информацию о сложившихся в субъекте Российской Федерации условиях для занятия физической культурой и спортом в организациях, об увеличении количества учащихся, занимающихся физической культурой и </w:t>
      </w:r>
      <w:r>
        <w:t xml:space="preserve">спортом во внеурочное время (по каждому уровню общего образования), за исключением дошкольного образования, а также одно </w:t>
      </w:r>
      <w:r>
        <w:lastRenderedPageBreak/>
        <w:t>или несколько из следующих мероприятий:</w:t>
      </w:r>
    </w:p>
    <w:p w:rsidR="00000000" w:rsidRDefault="005720CD">
      <w:bookmarkStart w:id="137" w:name="sub_140111"/>
      <w:bookmarkEnd w:id="136"/>
      <w:r>
        <w:t>а) ремонт спортивных залов;</w:t>
      </w:r>
    </w:p>
    <w:p w:rsidR="00000000" w:rsidRDefault="005720CD">
      <w:bookmarkStart w:id="138" w:name="sub_140112"/>
      <w:bookmarkEnd w:id="137"/>
      <w:r>
        <w:t>б) перепрофилирование имеющи</w:t>
      </w:r>
      <w:r>
        <w:t>хся аудиторий под спортивные залы для занятия физической культурой и спортом;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39" w:name="sub_140113"/>
      <w:bookmarkEnd w:id="13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3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1 января 2021 г. - </w:t>
      </w:r>
      <w:hyperlink r:id="rId21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1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в) создание и развитие школьных спортивных клубов;</w:t>
      </w:r>
    </w:p>
    <w:p w:rsidR="00000000" w:rsidRDefault="005720CD">
      <w:bookmarkStart w:id="140" w:name="sub_140114"/>
      <w:r>
        <w:t>г) оснащение спортивным инвентарем и оборудовани</w:t>
      </w:r>
      <w:r>
        <w:t>ем открытых плоскостных спортивных сооружений.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41" w:name="sub_14012"/>
      <w:bookmarkEnd w:id="14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1 января 2020 г. - </w:t>
      </w:r>
      <w:hyperlink r:id="rId21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</w:t>
      </w:r>
      <w:r>
        <w:rPr>
          <w:shd w:val="clear" w:color="auto" w:fill="F0F0F0"/>
        </w:rPr>
        <w:t>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1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12. Перечень мероприятий не содержит мероприятия, осуществляемые за счет средств федерального бюджета в рамках других государственных проектов поддер</w:t>
      </w:r>
      <w:r>
        <w:t>жки создания в организациях условий для занятия физической культурой и спортом, а также мероприятия, в отношении которых достигнуты цели их реализации.</w:t>
      </w:r>
    </w:p>
    <w:p w:rsidR="00000000" w:rsidRDefault="005720CD">
      <w:bookmarkStart w:id="142" w:name="sub_140122"/>
      <w:r>
        <w:t>Перечень мероприятий не содержит мероприятий, проводимых в общеобразовательных организациях, в</w:t>
      </w:r>
      <w:r>
        <w:t xml:space="preserve"> которых начиная с 2014 года создавались условия для занятия физической культурой и спортом за счет средств субсидии.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43" w:name="sub_14013"/>
      <w:bookmarkEnd w:id="14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4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1 января 2020 г. - </w:t>
      </w:r>
      <w:hyperlink r:id="rId21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1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13. Перечень мероприятий содержит значение результата использования субсидии, </w:t>
      </w:r>
      <w:r>
        <w:t>а также следующие показатели:</w:t>
      </w:r>
    </w:p>
    <w:p w:rsidR="00000000" w:rsidRDefault="005720CD">
      <w:bookmarkStart w:id="144" w:name="sub_140131"/>
      <w:r>
        <w:t>а) количество общеобразовательных организаций, в которых обновлена материально-техническая база для занятия физической культурой и спортом;</w:t>
      </w:r>
    </w:p>
    <w:p w:rsidR="00000000" w:rsidRDefault="005720CD">
      <w:bookmarkStart w:id="145" w:name="sub_140132"/>
      <w:bookmarkEnd w:id="144"/>
      <w:r>
        <w:t>б) количество обучающихся в общеобразовательных организа</w:t>
      </w:r>
      <w:r>
        <w:t>циях, в которых обновлена материально-техническая база для занятия физической культурой и спортом;</w:t>
      </w:r>
    </w:p>
    <w:p w:rsidR="00000000" w:rsidRDefault="005720CD">
      <w:bookmarkStart w:id="146" w:name="sub_140133"/>
      <w:bookmarkEnd w:id="145"/>
      <w:r>
        <w:t>в) количество общеобразовательных организаций, в которых отремонтированы спортивные залы;</w:t>
      </w:r>
    </w:p>
    <w:p w:rsidR="00000000" w:rsidRDefault="005720CD">
      <w:bookmarkStart w:id="147" w:name="sub_140134"/>
      <w:bookmarkEnd w:id="146"/>
      <w:r>
        <w:t>г) количество общеобразоват</w:t>
      </w:r>
      <w:r>
        <w:t>ельных организаций, в которых имеющиеся аудитории перепрофилированы под спортивные залы для занятия физической культурой и спортом;</w:t>
      </w:r>
    </w:p>
    <w:p w:rsidR="00000000" w:rsidRDefault="005720CD">
      <w:bookmarkStart w:id="148" w:name="sub_140135"/>
      <w:bookmarkEnd w:id="147"/>
      <w:r>
        <w:t xml:space="preserve">д) увеличение количества школьных спортивных клубов для занятия физической культурой и спортом, которые </w:t>
      </w:r>
      <w:r>
        <w:t>созданы в общеобразовательных организациях;</w:t>
      </w:r>
    </w:p>
    <w:p w:rsidR="00000000" w:rsidRDefault="005720CD">
      <w:bookmarkStart w:id="149" w:name="sub_140136"/>
      <w:bookmarkEnd w:id="148"/>
      <w:r>
        <w:t>е) количество общеобразовательных организаций, в которых открытые плоскостные спортивные сооружения оснащены спортивным инвентарем и оборудованием.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0" w:name="sub_14014"/>
      <w:bookmarkEnd w:id="14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1 января 2020 г. - </w:t>
      </w:r>
      <w:hyperlink r:id="rId22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21" w:history="1">
        <w:r>
          <w:rPr>
            <w:rStyle w:val="a4"/>
            <w:shd w:val="clear" w:color="auto" w:fill="F0F0F0"/>
          </w:rPr>
          <w:t>См. предыд</w:t>
        </w:r>
        <w:r>
          <w:rPr>
            <w:rStyle w:val="a4"/>
            <w:shd w:val="clear" w:color="auto" w:fill="F0F0F0"/>
          </w:rPr>
          <w:t>ущую редакцию</w:t>
        </w:r>
      </w:hyperlink>
    </w:p>
    <w:p w:rsidR="00000000" w:rsidRDefault="005720CD">
      <w:r>
        <w:t>14. </w:t>
      </w:r>
      <w:r>
        <w:t>Предоставление субсидии осуществляется на основании соглашения, заключенного с использованием государственной интегрированной информационной системы управления общественными финансами "Электронный бюджет" в соответствии с типовой формой соглашения, утвержд</w:t>
      </w:r>
      <w:r>
        <w:t>енной Министерством финансов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1" w:name="sub_14015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15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1 января 2020 г. - </w:t>
      </w:r>
      <w:hyperlink r:id="rId22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</w:t>
      </w:r>
      <w:r>
        <w:rPr>
          <w:shd w:val="clear" w:color="auto" w:fill="F0F0F0"/>
        </w:rPr>
        <w:t>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2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15. В случае изменения размера субсидии допускается внесение в соглашения изменений, предусматривающих корректировку промежуточных значений результатов ис</w:t>
      </w:r>
      <w:r>
        <w:t>пользования субсидий, не влекущих ухудшения конечных значений целевых показателей региональных проектов и (или) конечных результатов реализации региональных проектов. В соглашение могут быть внесены изменения в части значений целевых показателей без измене</w:t>
      </w:r>
      <w:r>
        <w:t>ния размера субсидии, предусматривающих корректировку промежуточных значений результатов использования субсидий, направленные на улучшение конечных значений целевых показателей региональных проектов и (или) конечных результатов реализации региональных прое</w:t>
      </w:r>
      <w:r>
        <w:t>ктов.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2" w:name="sub_140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1 января 2020 г. - </w:t>
      </w:r>
      <w:hyperlink r:id="rId22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2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16. В случае нарушения субъектом Российской Федерации обязательств по достижению значений результатов использования субсидии, установленных соглашением, и в случае </w:t>
      </w:r>
      <w:r>
        <w:t>неустранения указанных нарушений до первой даты представления отчетности о достижении значений результатов использования субсидии объем средств, подлежащий возврату из бюджета субъекта Российской Федерации в федеральный бюджет, рассчитывается в порядке, ус</w:t>
      </w:r>
      <w:r>
        <w:t xml:space="preserve">тановленном </w:t>
      </w:r>
      <w:hyperlink r:id="rId226" w:history="1">
        <w:r>
          <w:rPr>
            <w:rStyle w:val="a4"/>
          </w:rPr>
          <w:t>пунктами 16 - 18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3" w:name="sub_140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изменен с 1 января 2020 г. - </w:t>
      </w:r>
      <w:hyperlink r:id="rId22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17. Объем бюджетных ассигнований бюджета субъекта</w:t>
      </w:r>
      <w:r>
        <w:t xml:space="preserve"> Российской Федерации на финансовое обеспечение расходного обязательства субъекта Российской Федерации, софинансируемого за счет субсидии, утверждается законом субъекта Российской Федерации о бюджете субъекта Российской Федерации (определяется сводной бюдж</w:t>
      </w:r>
      <w:r>
        <w:t>етной росписью бюджета субъекта Российской Федерации) исходя из необходимости достижения установленных соглашением значений результатов использования субсидии.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4" w:name="sub_140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18 изменен с 1 января 2020 г. - </w:t>
      </w:r>
      <w:hyperlink r:id="rId22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3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18. Оценка эффективности предоставления субсид</w:t>
      </w:r>
      <w:r>
        <w:t>ии осуществляется Министерством просвещения Российской Федерации на основании сравнения установленных в соглашении и фактически достигнутых субъектом Российской Федерации значений результата использования субсидии - количество общеобразовательных организац</w:t>
      </w:r>
      <w:r>
        <w:t>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</w:t>
      </w:r>
      <w:r>
        <w:t>ые клубы, и (или) оснащены спортивным инвентарем и оборудованием открытые плоскостные спортивные сооружения.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5" w:name="sub_14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1 января 2021 г. - </w:t>
      </w:r>
      <w:hyperlink r:id="rId23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lastRenderedPageBreak/>
        <w:t>19. Исполнительный орган государственной власти субъекта Российской Федерации, уполномоченный в</w:t>
      </w:r>
      <w:r>
        <w:t>ысшим исполнительным органом государственной власти субъекта Российской Федерации, размещает в сроки, установленные соглашением, в системе "Электронный бюджет" отчет о расходах, в целях софинансирования которых предоставляется субсидия, а также отчет о дос</w:t>
      </w:r>
      <w:r>
        <w:t>тижении значений результатов использования субсидии.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6" w:name="sub_140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изменен с 1 января 2021 г. - </w:t>
      </w:r>
      <w:hyperlink r:id="rId23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</w:t>
      </w:r>
      <w:r>
        <w:rPr>
          <w:shd w:val="clear" w:color="auto" w:fill="F0F0F0"/>
        </w:rPr>
        <w:t>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3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20. Перечисление субсидий осуществляется в установленном порядке на единые счета бюджетов, открытые финансовым органам субъектов Российской Федерации в</w:t>
      </w:r>
      <w:r>
        <w:t xml:space="preserve"> территориальных органах Федерального казначейства.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7" w:name="sub_140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21 изменен с 1 января 2020 г. - Постановления Правительства России </w:t>
      </w:r>
      <w:hyperlink r:id="rId235" w:history="1">
        <w:r>
          <w:rPr>
            <w:rStyle w:val="a4"/>
            <w:shd w:val="clear" w:color="auto" w:fill="F0F0F0"/>
          </w:rPr>
          <w:t>от 30 ноября 2019 г. N</w:t>
        </w:r>
        <w:r>
          <w:rPr>
            <w:rStyle w:val="a4"/>
            <w:shd w:val="clear" w:color="auto" w:fill="F0F0F0"/>
          </w:rPr>
          <w:t xml:space="preserve"> 1571</w:t>
        </w:r>
      </w:hyperlink>
      <w:r>
        <w:rPr>
          <w:shd w:val="clear" w:color="auto" w:fill="F0F0F0"/>
        </w:rPr>
        <w:t xml:space="preserve"> и </w:t>
      </w:r>
      <w:hyperlink r:id="rId236" w:history="1">
        <w:r>
          <w:rPr>
            <w:rStyle w:val="a4"/>
            <w:shd w:val="clear" w:color="auto" w:fill="F0F0F0"/>
          </w:rPr>
          <w:t>от 27 декабря 2019 г. N 1880</w:t>
        </w:r>
      </w:hyperlink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3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21. В случае если субъектом Российской Федерации по сост</w:t>
      </w:r>
      <w:r>
        <w:t xml:space="preserve">оянию на 31 декабря года предоставления субсидии допущены нарушения обязательств, предусмотренных соглашением в соответствии с </w:t>
      </w:r>
      <w:hyperlink r:id="rId238" w:history="1">
        <w:r>
          <w:rPr>
            <w:rStyle w:val="a4"/>
          </w:rPr>
          <w:t>подпунктом "б" пункта 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значений результатов использования субсидии в соответствии с соглашением в году, следующем за годом предоставления субсидии, указан</w:t>
      </w:r>
      <w:r>
        <w:t xml:space="preserve">ные нарушения не устранены, объем средств, подлежащий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239" w:history="1">
        <w:r>
          <w:rPr>
            <w:rStyle w:val="a4"/>
          </w:rPr>
          <w:t>пун</w:t>
        </w:r>
        <w:r>
          <w:rPr>
            <w:rStyle w:val="a4"/>
          </w:rPr>
          <w:t>ктом 16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158" w:name="sub_140212"/>
      <w:r>
        <w:t xml:space="preserve">Абзац утратил силу с 1 января 2020 г. - </w:t>
      </w:r>
      <w:hyperlink r:id="rId240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158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159" w:name="sub_140213"/>
      <w:r>
        <w:t xml:space="preserve">Освобождение субъектов Российской Федерации от применения мер ответственности, предусмотренных </w:t>
      </w:r>
      <w:hyperlink r:id="rId242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возврата средств в доход федерального бюджета, осуществляется в соответствии с </w:t>
      </w:r>
      <w:hyperlink r:id="rId243" w:history="1">
        <w:r>
          <w:rPr>
            <w:rStyle w:val="a4"/>
          </w:rPr>
          <w:t>пунктом 20</w:t>
        </w:r>
      </w:hyperlink>
      <w:r>
        <w:t xml:space="preserve"> указанных Правил.</w:t>
      </w:r>
    </w:p>
    <w:p w:rsidR="00000000" w:rsidRDefault="005720CD">
      <w:bookmarkStart w:id="160" w:name="sub_14022"/>
      <w:bookmarkEnd w:id="159"/>
      <w:r>
        <w:t xml:space="preserve">22. Утратил силу с 1 января 2020 г. - </w:t>
      </w:r>
      <w:hyperlink r:id="rId244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30 ноября 2019 г. N 1571</w:t>
      </w:r>
    </w:p>
    <w:bookmarkEnd w:id="160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</w:t>
      </w:r>
      <w:r>
        <w:rPr>
          <w:color w:val="000000"/>
          <w:sz w:val="16"/>
          <w:szCs w:val="16"/>
          <w:shd w:val="clear" w:color="auto" w:fill="F0F0F0"/>
        </w:rPr>
        <w:t>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161" w:name="sub_14023"/>
      <w:r>
        <w:t xml:space="preserve">23. Утратил силу с 1 января 2020 г. - </w:t>
      </w:r>
      <w:hyperlink r:id="rId246" w:history="1">
        <w:r>
          <w:rPr>
            <w:rStyle w:val="a4"/>
          </w:rPr>
          <w:t>Постановление</w:t>
        </w:r>
      </w:hyperlink>
      <w:r>
        <w:t xml:space="preserve"> Правительства России </w:t>
      </w:r>
      <w:r>
        <w:t>от 30 ноября 2019 г. N 1571</w:t>
      </w:r>
    </w:p>
    <w:bookmarkEnd w:id="161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4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bookmarkStart w:id="162" w:name="sub_14024"/>
      <w:r>
        <w:t xml:space="preserve"> </w:t>
      </w:r>
      <w:r>
        <w:rPr>
          <w:shd w:val="clear" w:color="auto" w:fill="F0F0F0"/>
        </w:rPr>
        <w:t xml:space="preserve">Пункт 24 изменен с 1 января 2021 г. - </w:t>
      </w:r>
      <w:hyperlink r:id="rId24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bookmarkEnd w:id="16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24. Контроль за соблюдением субъектом Российской Федерации условий предост</w:t>
      </w:r>
      <w:r>
        <w:t>авления субсидии осуществляется Министерством просвещения Российской Федерации и уполномоченными органами государственного финансового контроля.</w:t>
      </w:r>
    </w:p>
    <w:p w:rsidR="00000000" w:rsidRDefault="005720CD"/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3" w:name="sub_15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 с 1 января 2021 г. - </w:t>
      </w:r>
      <w:hyperlink r:id="rId25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5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5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</w:t>
        </w:r>
        <w:r>
          <w:rPr>
            <w:rStyle w:val="a4"/>
          </w:rPr>
          <w:t>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и бюджету г. </w:t>
      </w:r>
      <w:r>
        <w:t>Байконура в целях софинансирования расходных обязательств субъектов Российской Федерации и г. Байконура, возникающих при реализации региональных проектов, обеспечивающих достижение целей, показателей и результатов федеральных проектов, входящих в состав на</w:t>
      </w:r>
      <w:r>
        <w:t>ционального проекта "Образование", в рамках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30 ноября 2019 г., 21 мая, 31 декабря 2020 г.</w:t>
      </w:r>
    </w:p>
    <w:p w:rsidR="00000000" w:rsidRDefault="005720CD"/>
    <w:p w:rsidR="00000000" w:rsidRDefault="005720CD">
      <w:bookmarkStart w:id="164" w:name="sub_15001"/>
      <w:r>
        <w:t>1. Настоящие Правила устанавливают цели, условия и п</w:t>
      </w:r>
      <w:r>
        <w:t>орядок предоставления субсидий из федерального бюджета бюджетам субъектов Российской Федерации и бюджету г. Байконура в целях софинансирования расходных обязательств субъектов Российской Федерации и г. Байконура, возникающих при реализации региональных про</w:t>
      </w:r>
      <w:r>
        <w:t xml:space="preserve">ектов, обеспечивающих достижение целей, показателей и результатов федеральных проектов </w:t>
      </w:r>
      <w:hyperlink r:id="rId252" w:history="1">
        <w:r>
          <w:rPr>
            <w:rStyle w:val="a4"/>
          </w:rPr>
          <w:t>"Современная школа"</w:t>
        </w:r>
      </w:hyperlink>
      <w:r>
        <w:t xml:space="preserve">, </w:t>
      </w:r>
      <w:hyperlink r:id="rId253" w:history="1">
        <w:r>
          <w:rPr>
            <w:rStyle w:val="a4"/>
          </w:rPr>
          <w:t>"Успех каждого ребенк</w:t>
        </w:r>
        <w:r>
          <w:rPr>
            <w:rStyle w:val="a4"/>
          </w:rPr>
          <w:t>а"</w:t>
        </w:r>
      </w:hyperlink>
      <w:r>
        <w:t xml:space="preserve">, </w:t>
      </w:r>
      <w:hyperlink r:id="rId254" w:history="1">
        <w:r>
          <w:rPr>
            <w:rStyle w:val="a4"/>
          </w:rPr>
          <w:t>"Цифровая образовательная среда"</w:t>
        </w:r>
      </w:hyperlink>
      <w:r>
        <w:t xml:space="preserve">, </w:t>
      </w:r>
      <w:hyperlink r:id="rId255" w:history="1">
        <w:r>
          <w:rPr>
            <w:rStyle w:val="a4"/>
          </w:rPr>
          <w:t>"Учитель будущего"</w:t>
        </w:r>
      </w:hyperlink>
      <w:r>
        <w:t xml:space="preserve">, </w:t>
      </w:r>
      <w:hyperlink r:id="rId256" w:history="1">
        <w:r>
          <w:rPr>
            <w:rStyle w:val="a4"/>
          </w:rPr>
          <w:t>"Мо</w:t>
        </w:r>
        <w:r>
          <w:rPr>
            <w:rStyle w:val="a4"/>
          </w:rPr>
          <w:t>лодые профессионалы (повышение конкурентоспособности профессионального образования)"</w:t>
        </w:r>
      </w:hyperlink>
      <w:r>
        <w:t xml:space="preserve">, </w:t>
      </w:r>
      <w:hyperlink r:id="rId257" w:history="1">
        <w:r>
          <w:rPr>
            <w:rStyle w:val="a4"/>
          </w:rPr>
          <w:t>"Социальная активность"</w:t>
        </w:r>
      </w:hyperlink>
      <w:r>
        <w:t xml:space="preserve">, входящих в состав национального проекта "Образование",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расходные обязательства субъектов Российской Федерации, региональный проект, федеральный проект, субсидии).</w:t>
      </w:r>
    </w:p>
    <w:p w:rsidR="00000000" w:rsidRDefault="005720CD">
      <w:bookmarkStart w:id="165" w:name="sub_15002"/>
      <w:bookmarkEnd w:id="164"/>
      <w:r>
        <w:t>2. Субсидии предоставля</w:t>
      </w:r>
      <w:r>
        <w:t xml:space="preserve">ются в целях достижения следующих результатов использования субсидии, значения которых устанавливаются в соглашениях о предоставлении субсидии из федерального бюджета бюджетам субъектов Российской Федерации, заключаемых в соответствии с </w:t>
      </w:r>
      <w:hyperlink w:anchor="sub_15016" w:history="1">
        <w:r>
          <w:rPr>
            <w:rStyle w:val="a4"/>
          </w:rPr>
          <w:t>пунктом 16</w:t>
        </w:r>
      </w:hyperlink>
      <w:r>
        <w:t xml:space="preserve"> настоящих Правил (далее - соглашение):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6" w:name="sub_150201"/>
      <w:bookmarkEnd w:id="16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25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5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а) приобретение оборудования, расходных материалов, средств обучения и воспитания в целях создания и обеспечени</w:t>
      </w:r>
      <w:r>
        <w:t>я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7" w:name="sub_1502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"б" изменен с 1 янв</w:t>
      </w:r>
      <w:r>
        <w:rPr>
          <w:shd w:val="clear" w:color="auto" w:fill="F0F0F0"/>
        </w:rPr>
        <w:t xml:space="preserve">аря 2021 г. - </w:t>
      </w:r>
      <w:hyperlink r:id="rId26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6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б) приобретение</w:t>
      </w:r>
      <w:r>
        <w:t xml:space="preserve"> оборудования, расходных материалов, средств обучения и воспитания в целях обновления материально-технической базы общеобразовательных организаций, </w:t>
      </w:r>
      <w:r>
        <w:lastRenderedPageBreak/>
        <w:t>осуществляющих образовательную деятельность исключительно по адаптированным основным общеобразовательным про</w:t>
      </w:r>
      <w:r>
        <w:t>граммам;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8" w:name="sub_1502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1 января 2021 г. - </w:t>
      </w:r>
      <w:hyperlink r:id="rId26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6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в) приобретение оборудования, расходных материалов, средств обучения и воспитания в целях создания новых мест в образовательных организациях различных типов для реализации дополнительных </w:t>
      </w:r>
      <w:r>
        <w:t>общеразвивающих программ всех направленностей;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69" w:name="sub_1502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6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1 января 2021 г. - </w:t>
      </w:r>
      <w:hyperlink r:id="rId26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</w:t>
      </w:r>
      <w:r>
        <w:rPr>
          <w:shd w:val="clear" w:color="auto" w:fill="F0F0F0"/>
        </w:rPr>
        <w:t>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6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г) приобретение оборудования, расходных материалов, средств обучения и воспитания в целях создания детских технопарков "Кванториум";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0" w:name="sub_15020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1 января 2021 г. - </w:t>
      </w:r>
      <w:hyperlink r:id="rId26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6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д) приобретение оборудования, расходных материалов, средств обучения и воспитания, сопутствующих работ (услуг) в целях создания региональных центров выявления, поддержки и развития способностей и талантов у</w:t>
      </w:r>
      <w:r>
        <w:t xml:space="preserve"> детей и молодежи;</w:t>
      </w:r>
    </w:p>
    <w:p w:rsidR="00000000" w:rsidRDefault="005720CD">
      <w:bookmarkStart w:id="171" w:name="sub_150206"/>
      <w:r>
        <w:t xml:space="preserve">е) утратил силу с 1 января 2021 г. - </w:t>
      </w:r>
      <w:hyperlink r:id="rId268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171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6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172" w:name="sub_150207"/>
      <w:r>
        <w:t xml:space="preserve">ж) утратил силу с 1 января 2021 г. - </w:t>
      </w:r>
      <w:hyperlink r:id="rId270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172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7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173" w:name="sub_150208"/>
      <w:r>
        <w:t>з) приобретение товаров (работ, услуг) в целях внедрения целевой модели развития региональных систем дополнительного об</w:t>
      </w:r>
      <w:r>
        <w:t xml:space="preserve">разования детей, </w:t>
      </w:r>
      <w:hyperlink r:id="rId272" w:history="1">
        <w:r>
          <w:rPr>
            <w:rStyle w:val="a4"/>
          </w:rPr>
          <w:t>утверждаемой</w:t>
        </w:r>
      </w:hyperlink>
      <w:r>
        <w:t xml:space="preserve"> Министерством просвещения Российской Федерации;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4" w:name="sub_150209"/>
      <w:bookmarkEnd w:id="1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"и" изменен с 1 января 2021 г. - </w:t>
      </w:r>
      <w:hyperlink r:id="rId27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7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и) приобретение оборудования, расходных материалов, средств обучения и воспитания для обеспечения образовательных организаций материально-технической базой для внедрения цифровой образовательной среды;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5" w:name="sub_1520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</w:t>
      </w:r>
      <w:r>
        <w:rPr>
          <w:shd w:val="clear" w:color="auto" w:fill="F0F0F0"/>
        </w:rPr>
        <w:t xml:space="preserve">т "к" изменен с 1 января 2021 г. - </w:t>
      </w:r>
      <w:hyperlink r:id="rId27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76" w:history="1">
        <w:r>
          <w:rPr>
            <w:rStyle w:val="a4"/>
            <w:shd w:val="clear" w:color="auto" w:fill="F0F0F0"/>
          </w:rPr>
          <w:t>См. предыдущую редакц</w:t>
        </w:r>
        <w:r>
          <w:rPr>
            <w:rStyle w:val="a4"/>
            <w:shd w:val="clear" w:color="auto" w:fill="F0F0F0"/>
          </w:rPr>
          <w:t>ию</w:t>
        </w:r>
      </w:hyperlink>
    </w:p>
    <w:p w:rsidR="00000000" w:rsidRDefault="005720CD">
      <w:r>
        <w:t>к) приобретение оборудования, расходных материалов, средств обучения и воспитания в целях создания центров цифрового образования детей;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6" w:name="sub_1520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6"/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 xml:space="preserve">Подпункт "л" изменен с 1 января 2021 г. - </w:t>
      </w:r>
      <w:hyperlink r:id="rId27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л) приобретение товаров (работ, услуг) в целях реализа</w:t>
      </w:r>
      <w:r>
        <w:t>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7" w:name="sub_1520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"м" изменено с 1 января </w:t>
      </w:r>
      <w:r>
        <w:rPr>
          <w:shd w:val="clear" w:color="auto" w:fill="F0F0F0"/>
        </w:rPr>
        <w:t xml:space="preserve">2021 г. - </w:t>
      </w:r>
      <w:hyperlink r:id="rId27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8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м) приобретение товаров (работ, услуг) в целях создания и обеспечения функционирования центров опережающей профессиональной подготовки;</w:t>
      </w:r>
    </w:p>
    <w:p w:rsidR="00000000" w:rsidRDefault="005720CD">
      <w:bookmarkStart w:id="178" w:name="sub_152013"/>
      <w:r>
        <w:t>н) приобретение товаров (работ, услуг) в целях реализации лучших практик в сфере добровольчества (волонтерства</w:t>
      </w:r>
      <w:r>
        <w:t>), реализуемых в субъектах Российской Федерации;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79" w:name="sub_152014"/>
      <w:bookmarkEnd w:id="17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7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дополнен подпунктом "о" с 1 января 2021 г. - </w:t>
      </w:r>
      <w:hyperlink r:id="rId28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</w:t>
      </w:r>
      <w:r>
        <w:rPr>
          <w:shd w:val="clear" w:color="auto" w:fill="F0F0F0"/>
        </w:rPr>
        <w:t>России от 31 декабря 2020 г. N 2424</w:t>
      </w:r>
    </w:p>
    <w:p w:rsidR="00000000" w:rsidRDefault="005720CD">
      <w:r>
        <w:t>о) приобретение оборудования, расходных материалов, средств обучения и воспитания в рамках государственной поддержки образовательных организаций в целях оснащения (обновления) их компьютерным, мультимедийным, презентацио</w:t>
      </w:r>
      <w:r>
        <w:t>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образования.</w:t>
      </w:r>
    </w:p>
    <w:p w:rsidR="00000000" w:rsidRDefault="005720CD">
      <w:bookmarkStart w:id="180" w:name="sub_15003"/>
      <w:r>
        <w:t xml:space="preserve">3. Результаты использования субсидии, установленные в </w:t>
      </w:r>
      <w:hyperlink w:anchor="sub_15002" w:history="1">
        <w:r>
          <w:rPr>
            <w:rStyle w:val="a4"/>
          </w:rPr>
          <w:t>пункте 2</w:t>
        </w:r>
      </w:hyperlink>
      <w:r>
        <w:t xml:space="preserve"> настоя</w:t>
      </w:r>
      <w:r>
        <w:t>щих Правил в части: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81" w:name="sub_15031"/>
      <w:bookmarkEnd w:id="18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8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28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а) </w:t>
      </w:r>
      <w:hyperlink w:anchor="sub_150201" w:history="1">
        <w:r>
          <w:rPr>
            <w:rStyle w:val="a4"/>
          </w:rPr>
          <w:t>подпунктов "а"</w:t>
        </w:r>
      </w:hyperlink>
      <w:r>
        <w:t xml:space="preserve">, </w:t>
      </w:r>
      <w:hyperlink w:anchor="sub_150202" w:history="1">
        <w:r>
          <w:rPr>
            <w:rStyle w:val="a4"/>
          </w:rPr>
          <w:t>"б"</w:t>
        </w:r>
      </w:hyperlink>
      <w:r>
        <w:t xml:space="preserve">, </w:t>
      </w:r>
      <w:hyperlink w:anchor="sub_150204" w:history="1">
        <w:r>
          <w:rPr>
            <w:rStyle w:val="a4"/>
          </w:rPr>
          <w:t>"г"</w:t>
        </w:r>
      </w:hyperlink>
      <w:r>
        <w:t xml:space="preserve"> и </w:t>
      </w:r>
      <w:hyperlink w:anchor="sub_152011" w:history="1">
        <w:r>
          <w:rPr>
            <w:rStyle w:val="a4"/>
          </w:rPr>
          <w:t>"л"</w:t>
        </w:r>
      </w:hyperlink>
      <w:r>
        <w:t>, - соответствуют результ</w:t>
      </w:r>
      <w:r>
        <w:t xml:space="preserve">атам </w:t>
      </w:r>
      <w:hyperlink r:id="rId284" w:history="1">
        <w:r>
          <w:rPr>
            <w:rStyle w:val="a4"/>
          </w:rPr>
          <w:t>федерального проекта</w:t>
        </w:r>
      </w:hyperlink>
      <w:r>
        <w:t xml:space="preserve"> "Современная школа";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82" w:name="sub_1503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8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 января 2021 г. - </w:t>
      </w:r>
      <w:hyperlink r:id="rId28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8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б) </w:t>
      </w:r>
      <w:hyperlink w:anchor="sub_150203" w:history="1">
        <w:r>
          <w:rPr>
            <w:rStyle w:val="a4"/>
          </w:rPr>
          <w:t>подпунктов "в"</w:t>
        </w:r>
      </w:hyperlink>
      <w:r>
        <w:t xml:space="preserve">, </w:t>
      </w:r>
      <w:hyperlink w:anchor="sub_150205" w:history="1">
        <w:r>
          <w:rPr>
            <w:rStyle w:val="a4"/>
          </w:rPr>
          <w:t>"д"</w:t>
        </w:r>
      </w:hyperlink>
      <w:r>
        <w:t xml:space="preserve"> и </w:t>
      </w:r>
      <w:hyperlink w:anchor="sub_150208" w:history="1">
        <w:r>
          <w:rPr>
            <w:rStyle w:val="a4"/>
          </w:rPr>
          <w:t>"з"</w:t>
        </w:r>
      </w:hyperlink>
      <w:r>
        <w:t xml:space="preserve">, - соответствуют результатам </w:t>
      </w:r>
      <w:hyperlink r:id="rId287" w:history="1">
        <w:r>
          <w:rPr>
            <w:rStyle w:val="a4"/>
          </w:rPr>
          <w:t>федерального проекта</w:t>
        </w:r>
      </w:hyperlink>
      <w:r>
        <w:t xml:space="preserve"> "Успех каждого ребенка";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83" w:name="sub_1503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8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1 января 2021 г. - </w:t>
      </w:r>
      <w:hyperlink r:id="rId28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8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в) </w:t>
      </w:r>
      <w:hyperlink w:anchor="sub_150209" w:history="1">
        <w:r>
          <w:rPr>
            <w:rStyle w:val="a4"/>
          </w:rPr>
          <w:t>подпунктов "и"</w:t>
        </w:r>
      </w:hyperlink>
      <w:r>
        <w:t xml:space="preserve">, </w:t>
      </w:r>
      <w:hyperlink w:anchor="sub_152010" w:history="1">
        <w:r>
          <w:rPr>
            <w:rStyle w:val="a4"/>
          </w:rPr>
          <w:t>"к"</w:t>
        </w:r>
      </w:hyperlink>
      <w:r>
        <w:t xml:space="preserve"> и </w:t>
      </w:r>
      <w:hyperlink w:anchor="sub_152014" w:history="1">
        <w:r>
          <w:rPr>
            <w:rStyle w:val="a4"/>
          </w:rPr>
          <w:t>"о"</w:t>
        </w:r>
      </w:hyperlink>
      <w:r>
        <w:t xml:space="preserve">, - соответствуют результатам </w:t>
      </w:r>
      <w:hyperlink r:id="rId290" w:history="1">
        <w:r>
          <w:rPr>
            <w:rStyle w:val="a4"/>
          </w:rPr>
          <w:t>федерального проекта</w:t>
        </w:r>
      </w:hyperlink>
      <w:r>
        <w:t xml:space="preserve"> "Цифровая образовательная среда";</w:t>
      </w:r>
    </w:p>
    <w:p w:rsidR="00000000" w:rsidRDefault="005720CD">
      <w:bookmarkStart w:id="184" w:name="sub_15034"/>
      <w:r>
        <w:t>г) утратил си</w:t>
      </w:r>
      <w:r>
        <w:t xml:space="preserve">лу с 1 января 2021 г. - </w:t>
      </w:r>
      <w:hyperlink r:id="rId291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184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9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185" w:name="sub_15035"/>
      <w:r>
        <w:t xml:space="preserve">д) </w:t>
      </w:r>
      <w:hyperlink w:anchor="sub_152012" w:history="1">
        <w:r>
          <w:rPr>
            <w:rStyle w:val="a4"/>
          </w:rPr>
          <w:t>подпункта "м"</w:t>
        </w:r>
      </w:hyperlink>
      <w:r>
        <w:t xml:space="preserve">, - соответствуют результатам </w:t>
      </w:r>
      <w:hyperlink r:id="rId293" w:history="1">
        <w:r>
          <w:rPr>
            <w:rStyle w:val="a4"/>
          </w:rPr>
          <w:t>федерального проекта</w:t>
        </w:r>
      </w:hyperlink>
      <w:r>
        <w:t xml:space="preserve"> "Молодые </w:t>
      </w:r>
      <w:r>
        <w:lastRenderedPageBreak/>
        <w:t>профессионалы (повышение конкурентоспособности пр</w:t>
      </w:r>
      <w:r>
        <w:t>офессионального образования)";</w:t>
      </w:r>
    </w:p>
    <w:p w:rsidR="00000000" w:rsidRDefault="005720CD">
      <w:bookmarkStart w:id="186" w:name="sub_15036"/>
      <w:bookmarkEnd w:id="185"/>
      <w:r>
        <w:t xml:space="preserve">е) </w:t>
      </w:r>
      <w:hyperlink w:anchor="sub_152013" w:history="1">
        <w:r>
          <w:rPr>
            <w:rStyle w:val="a4"/>
          </w:rPr>
          <w:t>подпункта "н"</w:t>
        </w:r>
      </w:hyperlink>
      <w:r>
        <w:t xml:space="preserve">, - соответствуют результатам </w:t>
      </w:r>
      <w:hyperlink r:id="rId294" w:history="1">
        <w:r>
          <w:rPr>
            <w:rStyle w:val="a4"/>
          </w:rPr>
          <w:t>федерального проекта</w:t>
        </w:r>
      </w:hyperlink>
      <w:r>
        <w:t xml:space="preserve"> "Социальная активность".</w:t>
      </w:r>
    </w:p>
    <w:p w:rsidR="00000000" w:rsidRDefault="005720CD">
      <w:bookmarkStart w:id="187" w:name="sub_15004"/>
      <w:bookmarkEnd w:id="186"/>
      <w:r>
        <w:t>4. Т</w:t>
      </w:r>
      <w:r>
        <w:t xml:space="preserve">ребованиями к результатам использования субсидии, установленным в </w:t>
      </w:r>
      <w:hyperlink w:anchor="sub_15002" w:history="1">
        <w:r>
          <w:rPr>
            <w:rStyle w:val="a4"/>
          </w:rPr>
          <w:t>пункте 2</w:t>
        </w:r>
      </w:hyperlink>
      <w:r>
        <w:t xml:space="preserve"> настоящих Правил, являются в части: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88" w:name="sub_15041"/>
      <w:bookmarkEnd w:id="18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8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29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9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а) </w:t>
      </w:r>
      <w:hyperlink w:anchor="sub_150201" w:history="1">
        <w:r>
          <w:rPr>
            <w:rStyle w:val="a4"/>
          </w:rPr>
          <w:t>подпунктов "а" - "г"</w:t>
        </w:r>
      </w:hyperlink>
      <w:r>
        <w:t>,</w:t>
      </w:r>
      <w:r>
        <w:t xml:space="preserve"> </w:t>
      </w:r>
      <w:hyperlink w:anchor="sub_150209" w:history="1">
        <w:r>
          <w:rPr>
            <w:rStyle w:val="a4"/>
          </w:rPr>
          <w:t>"и"</w:t>
        </w:r>
      </w:hyperlink>
      <w:r>
        <w:t xml:space="preserve">, </w:t>
      </w:r>
      <w:hyperlink w:anchor="sub_152010" w:history="1">
        <w:r>
          <w:rPr>
            <w:rStyle w:val="a4"/>
          </w:rPr>
          <w:t>"к"</w:t>
        </w:r>
      </w:hyperlink>
      <w:r>
        <w:t xml:space="preserve"> и </w:t>
      </w:r>
      <w:hyperlink w:anchor="sub_152014" w:history="1">
        <w:r>
          <w:rPr>
            <w:rStyle w:val="a4"/>
          </w:rPr>
          <w:t>"о"</w:t>
        </w:r>
      </w:hyperlink>
      <w:r>
        <w:t xml:space="preserve"> - приобретение оборудования, расходных материалов, средств обучения и воспитания, комплектуемых в соответствии с методическими рекомендациями Министерства п</w:t>
      </w:r>
      <w:r>
        <w:t xml:space="preserve">росвещения Российской Федерации, размещаемыми на </w:t>
      </w:r>
      <w:hyperlink r:id="rId297" w:history="1">
        <w:r>
          <w:rPr>
            <w:rStyle w:val="a4"/>
          </w:rPr>
          <w:t>официальном сайте</w:t>
        </w:r>
      </w:hyperlink>
      <w:r>
        <w:t xml:space="preserve"> Министерства в информационно-телекоммуникационной сети "Интернет" (далее - методические рекомендации);</w:t>
      </w:r>
    </w:p>
    <w:p w:rsidR="00000000" w:rsidRDefault="005720CD">
      <w:bookmarkStart w:id="189" w:name="sub_15042"/>
      <w:r>
        <w:t xml:space="preserve">б) </w:t>
      </w:r>
      <w:hyperlink w:anchor="sub_150205" w:history="1">
        <w:r>
          <w:rPr>
            <w:rStyle w:val="a4"/>
          </w:rPr>
          <w:t>подпунктов "д"</w:t>
        </w:r>
      </w:hyperlink>
      <w:r>
        <w:t xml:space="preserve">, </w:t>
      </w:r>
      <w:hyperlink w:anchor="sub_152011" w:history="1">
        <w:r>
          <w:rPr>
            <w:rStyle w:val="a4"/>
          </w:rPr>
          <w:t>"л"</w:t>
        </w:r>
      </w:hyperlink>
      <w:r>
        <w:t xml:space="preserve"> и </w:t>
      </w:r>
      <w:hyperlink w:anchor="sub_152012" w:history="1">
        <w:r>
          <w:rPr>
            <w:rStyle w:val="a4"/>
          </w:rPr>
          <w:t>"м"</w:t>
        </w:r>
      </w:hyperlink>
      <w:r>
        <w:t xml:space="preserve"> - приобретение наборов оборудования и мебели, в том числе средств обучения и воспитания, комплектуемых в соответствии с методическими рекомендациями, и (или) оказание сопутствующих услуг (выполнение работ) в целях достижения результатов использования субс</w:t>
      </w:r>
      <w:r>
        <w:t>идии, указанных в соответствующих подпунктах пункта 2 настоящих Правил, в том числе проведение ремонтных работ по подготовке помещений в соответствии с методическими рекомендациями;</w:t>
      </w:r>
    </w:p>
    <w:p w:rsidR="00000000" w:rsidRDefault="005720CD">
      <w:bookmarkStart w:id="190" w:name="sub_15043"/>
      <w:bookmarkEnd w:id="189"/>
      <w:r>
        <w:t xml:space="preserve">в) утратил силу с 1 января 2021 г. - </w:t>
      </w:r>
      <w:hyperlink r:id="rId298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190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2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191" w:name="sub_15044"/>
      <w:r>
        <w:t xml:space="preserve">г) </w:t>
      </w:r>
      <w:hyperlink w:anchor="sub_150208" w:history="1">
        <w:r>
          <w:rPr>
            <w:rStyle w:val="a4"/>
          </w:rPr>
          <w:t>подпункта "з"</w:t>
        </w:r>
      </w:hyperlink>
      <w:r>
        <w:t xml:space="preserve"> - приобретение товаров (работ, услуг), обеспечивающих внедрение целевой модели развития региональных систем дополнительного образования детей, утверждаемой Министерством просвещения Российской Федерации;</w:t>
      </w:r>
    </w:p>
    <w:p w:rsidR="00000000" w:rsidRDefault="005720CD">
      <w:bookmarkStart w:id="192" w:name="sub_15045"/>
      <w:bookmarkEnd w:id="191"/>
      <w:r>
        <w:t xml:space="preserve">д) </w:t>
      </w:r>
      <w:hyperlink w:anchor="sub_152013" w:history="1">
        <w:r>
          <w:rPr>
            <w:rStyle w:val="a4"/>
          </w:rPr>
          <w:t>подпункта "н"</w:t>
        </w:r>
      </w:hyperlink>
      <w:r>
        <w:t xml:space="preserve"> - приобретение товаров (работ, услуг), обеспечивающих реализацию лучших практик в сфере добровольчества (волонтерства), утвержденных решением Экспертной комиссии по оценке заявок на участие во Всероссийско</w:t>
      </w:r>
      <w:r>
        <w:t>м конкурсе лучших региональных практик поддержки волонтерства "Регион добрых дел", порядок формирования и осуществления деятельности которой установлен Федеральным агентством по делам молодежи.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93" w:name="sub_15005"/>
      <w:bookmarkEnd w:id="19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9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</w:t>
      </w:r>
      <w:r>
        <w:rPr>
          <w:shd w:val="clear" w:color="auto" w:fill="F0F0F0"/>
        </w:rPr>
        <w:t xml:space="preserve">изменен с 1 января 2021 г. - </w:t>
      </w:r>
      <w:hyperlink r:id="rId30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0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5.</w:t>
      </w:r>
      <w:r>
        <w:t xml:space="preserve"> Субсидии предоставляются при соблюдении следующих условий:</w:t>
      </w:r>
    </w:p>
    <w:p w:rsidR="00000000" w:rsidRDefault="005720CD">
      <w:bookmarkStart w:id="194" w:name="sub_15051"/>
      <w:r>
        <w:t>а) наличие правовых актов субъекта Российской Федерации, утверждающих перечень мероприятий, при реализации которых возникают расходные обязательства субъекта Российской Федерации, в целях</w:t>
      </w:r>
      <w:r>
        <w:t xml:space="preserve"> софинансирования которых предоставляются субсидии, в соответствии с требованиями нормативных правовых актов Российской Федерации;</w:t>
      </w:r>
    </w:p>
    <w:p w:rsidR="00000000" w:rsidRDefault="005720CD">
      <w:bookmarkStart w:id="195" w:name="sub_15052"/>
      <w:bookmarkEnd w:id="194"/>
      <w:r>
        <w:t>б) наличие в бюджете субъекта Российской Федерации бюджетных ассигнований на исполнение расходного обязател</w:t>
      </w:r>
      <w:r>
        <w:t>ьства субъекта Российской Федерации, софинансирование которого осуществляется из федерального бюджета;</w:t>
      </w:r>
    </w:p>
    <w:p w:rsidR="00000000" w:rsidRDefault="005720CD">
      <w:bookmarkStart w:id="196" w:name="sub_15053"/>
      <w:bookmarkEnd w:id="195"/>
      <w:r>
        <w:t xml:space="preserve">в) заключение соглашения о предоставлении субсидии в соответствии с </w:t>
      </w:r>
      <w:hyperlink r:id="rId302" w:history="1">
        <w:r>
          <w:rPr>
            <w:rStyle w:val="a4"/>
          </w:rPr>
          <w:t>пунк</w:t>
        </w:r>
        <w:r>
          <w:rPr>
            <w:rStyle w:val="a4"/>
          </w:rPr>
          <w:t>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303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</w:t>
      </w:r>
      <w:r>
        <w:t xml:space="preserve">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</w:t>
      </w:r>
      <w:r>
        <w:lastRenderedPageBreak/>
        <w:t>формирования, предоставления и распределения субсидий);</w:t>
      </w:r>
    </w:p>
    <w:p w:rsidR="00000000" w:rsidRDefault="005720CD">
      <w:bookmarkStart w:id="197" w:name="sub_15054"/>
      <w:bookmarkEnd w:id="196"/>
      <w:r>
        <w:t>г) цент</w:t>
      </w:r>
      <w:r>
        <w:t xml:space="preserve">рализация закупок в порядке, определенном </w:t>
      </w:r>
      <w:hyperlink r:id="rId304" w:history="1">
        <w:r>
          <w:rPr>
            <w:rStyle w:val="a4"/>
          </w:rPr>
          <w:t>частью 7 статьи 26</w:t>
        </w:r>
      </w:hyperlink>
      <w:r>
        <w:t xml:space="preserve"> Федерального закона "О контрактной системе в сфере закупок, товаров, работ, услуг для обеспечения государственных и муниципальных</w:t>
      </w:r>
      <w:r>
        <w:t xml:space="preserve"> нужд".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98" w:name="sub_15006"/>
      <w:bookmarkEnd w:id="19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9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1 января 2021 г. - </w:t>
      </w:r>
      <w:hyperlink r:id="rId30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0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6. Субсидии предоставляются в пределах лимитов бюджетных обязательств, доведенных:</w:t>
      </w:r>
    </w:p>
    <w:p w:rsidR="00000000" w:rsidRDefault="005720CD">
      <w:bookmarkStart w:id="199" w:name="sub_15062"/>
      <w:r>
        <w:t xml:space="preserve">до Министерства просвещения Российской Федерации как получателя средств федерального бюджета на предоставление субсидии в целях достижения результатов использования субсидии, указанных в </w:t>
      </w:r>
      <w:hyperlink w:anchor="sub_150201" w:history="1">
        <w:r>
          <w:rPr>
            <w:rStyle w:val="a4"/>
          </w:rPr>
          <w:t>подпунктах "а"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Правил;</w:t>
      </w:r>
    </w:p>
    <w:bookmarkEnd w:id="199"/>
    <w:p w:rsidR="00000000" w:rsidRDefault="005720CD">
      <w:r>
        <w:t xml:space="preserve">до Федерального агентства по делам молодежи как получателя средств федерального бюджета на предоставление субсидии в целях достижения результатов использования субсидии, указанных в </w:t>
      </w:r>
      <w:hyperlink w:anchor="sub_152013" w:history="1">
        <w:r>
          <w:rPr>
            <w:rStyle w:val="a4"/>
          </w:rPr>
          <w:t>подпункте "н" пункта 2</w:t>
        </w:r>
      </w:hyperlink>
      <w:r>
        <w:t xml:space="preserve"> настоящих Правил.</w:t>
      </w:r>
    </w:p>
    <w:p w:rsidR="00000000" w:rsidRDefault="005720CD">
      <w:bookmarkStart w:id="200" w:name="sub_15007"/>
      <w:r>
        <w:t xml:space="preserve">7. Отбор субъектов Российской Федерации для предоставления субсидии осуществляется с учетом требований, установленных </w:t>
      </w:r>
      <w:hyperlink r:id="rId307" w:history="1">
        <w:r>
          <w:rPr>
            <w:rStyle w:val="a4"/>
          </w:rPr>
          <w:t>подпунктом "в" пункт</w:t>
        </w:r>
        <w:r>
          <w:rPr>
            <w:rStyle w:val="a4"/>
          </w:rPr>
          <w:t>а 4</w:t>
        </w:r>
      </w:hyperlink>
      <w:r>
        <w:t xml:space="preserve"> Правил формирования, предоставления и распределения субсидий, исходя из следующих критериев:</w:t>
      </w:r>
    </w:p>
    <w:p w:rsidR="00000000" w:rsidRDefault="005720CD">
      <w:bookmarkStart w:id="201" w:name="sub_15071"/>
      <w:bookmarkEnd w:id="200"/>
      <w:r>
        <w:t>а) потребность в обеспечении необходимого уровня развития системы образования субъекта Российской Федерации в целях достижения результатов</w:t>
      </w:r>
      <w:r>
        <w:t xml:space="preserve"> использования субсидии, указанных в </w:t>
      </w:r>
      <w:hyperlink w:anchor="sub_15002" w:history="1">
        <w:r>
          <w:rPr>
            <w:rStyle w:val="a4"/>
          </w:rPr>
          <w:t>пункте 2</w:t>
        </w:r>
      </w:hyperlink>
      <w:r>
        <w:t xml:space="preserve"> настоящих Правил, с учетом статистических показателей, в том числе опыта выполнения в субъекте Российской Федерации масштабных (общероссийских, межрегиональных) программ и проектов в </w:t>
      </w:r>
      <w:r>
        <w:t>сфере образования, а также кадрового потенциала субъекта Российской Федерации различного уровня по видам образования;</w:t>
      </w:r>
    </w:p>
    <w:p w:rsidR="00000000" w:rsidRDefault="005720CD">
      <w:bookmarkStart w:id="202" w:name="sub_15072"/>
      <w:bookmarkEnd w:id="201"/>
      <w:r>
        <w:t>б) наличие в субъекте Российской Федерации утвержденных в установленном порядке паспортов региональных проектов, обеспеч</w:t>
      </w:r>
      <w:r>
        <w:t>ивающих достижение целей, показателей и результатов федеральных проектов.</w:t>
      </w:r>
    </w:p>
    <w:p w:rsidR="00000000" w:rsidRDefault="005720CD">
      <w:bookmarkStart w:id="203" w:name="sub_15008"/>
      <w:bookmarkEnd w:id="202"/>
      <w:r>
        <w:t xml:space="preserve">8. Субъекты Российской Федерации, соответствующие критериям, установленным </w:t>
      </w:r>
      <w:hyperlink w:anchor="sub_15007" w:history="1">
        <w:r>
          <w:rPr>
            <w:rStyle w:val="a4"/>
          </w:rPr>
          <w:t>пунктом 7</w:t>
        </w:r>
      </w:hyperlink>
      <w:r>
        <w:t xml:space="preserve"> настоящих Правил, представляют заявки: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04" w:name="sub_15081"/>
      <w:bookmarkEnd w:id="2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0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30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0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а) в Министерство просвещения Российской Федерации для участия в порядке, установленном Министерством, в отборе на предоставление субсидии в целях достижения результатов использования субсидии, установленных в </w:t>
      </w:r>
      <w:hyperlink w:anchor="sub_150201" w:history="1">
        <w:r>
          <w:rPr>
            <w:rStyle w:val="a4"/>
          </w:rPr>
          <w:t>подпунктах "а"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Правил;</w:t>
      </w:r>
    </w:p>
    <w:p w:rsidR="00000000" w:rsidRDefault="005720CD">
      <w:bookmarkStart w:id="205" w:name="sub_15082"/>
      <w:r>
        <w:t>б) в Федеральное агентство по делам молодежи для участия в порядке, установленном Агентством, в отборе на предоставление субсидии в целях достижения результатов использования субсидии</w:t>
      </w:r>
      <w:r>
        <w:t xml:space="preserve">, установленных в </w:t>
      </w:r>
      <w:hyperlink w:anchor="sub_152013" w:history="1">
        <w:r>
          <w:rPr>
            <w:rStyle w:val="a4"/>
          </w:rPr>
          <w:t>подпункте "н" пункта 2</w:t>
        </w:r>
      </w:hyperlink>
      <w:r>
        <w:t xml:space="preserve"> настоящих Правил.</w:t>
      </w:r>
    </w:p>
    <w:p w:rsidR="00000000" w:rsidRDefault="005720CD">
      <w:bookmarkStart w:id="206" w:name="sub_15009"/>
      <w:bookmarkEnd w:id="205"/>
      <w:r>
        <w:t xml:space="preserve">9. Размер субсидии, предоставляемой i-му субъекту Российской Федерации в целях софинансирования расходных обязательств субъектов Российской Федерации, </w:t>
      </w:r>
      <w:r>
        <w:t>исполнение которых обеспечивает достижение результата использования субсидии: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07" w:name="sub_15091"/>
      <w:bookmarkEnd w:id="2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0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31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1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а) предусмотренного </w:t>
      </w:r>
      <w:hyperlink w:anchor="sub_150201" w:history="1">
        <w:r>
          <w:rPr>
            <w:rStyle w:val="a4"/>
          </w:rPr>
          <w:t>подпунктом "а" пункта 2</w:t>
        </w:r>
      </w:hyperlink>
      <w:r>
        <w:t xml:space="preserve"> настоящих Правил (</w:t>
      </w:r>
      <w:r w:rsidR="00C34C3C">
        <w:rPr>
          <w:noProof/>
        </w:rPr>
        <w:drawing>
          <wp:inline distT="0" distB="0" distL="0" distR="0">
            <wp:extent cx="237490" cy="27305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определяется по </w:t>
      </w:r>
      <w:r>
        <w:lastRenderedPageBreak/>
        <w:t>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291715" cy="94996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общий объем бюджетных ассигнований, предусмотренных в федеральном бюджете на предоставление субсидии на соответствующий финансовый г</w:t>
      </w:r>
      <w:r w:rsidR="005720CD">
        <w:t>од;</w:t>
      </w:r>
    </w:p>
    <w:p w:rsidR="00000000" w:rsidRDefault="00C34C3C">
      <w:r>
        <w:rPr>
          <w:noProof/>
        </w:rPr>
        <w:drawing>
          <wp:inline distT="0" distB="0" distL="0" distR="0">
            <wp:extent cx="249555" cy="27305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общеобразовательных организаций i-гo субъекта Российской Федерации, расположенных в сельской местности и малых городах, в которых запланировано в соответствующем финансовом году создание и функционирование це</w:t>
      </w:r>
      <w:r w:rsidR="005720CD">
        <w:t>нтров образования естественно-научной и технологической направленностей;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i-гo субъекта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225425" cy="2730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C34C3C">
      <w:r>
        <w:rPr>
          <w:noProof/>
        </w:rPr>
        <w:drawing>
          <wp:inline distT="0" distB="0" distL="0" distR="0">
            <wp:extent cx="260985" cy="27305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общеобразовательных организаций j-x субъектов Российской Федерации, располож</w:t>
      </w:r>
      <w:r w:rsidR="005720CD">
        <w:t>енных в сельской местности и малых городах, в которых запланировано в соответствующем финансовом году создание и функционирование центров образования естественно-научной и технологической направленностей;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</w:t>
      </w:r>
      <w:r w:rsidR="005720CD">
        <w:t>ровень софинансирования из федерального бюджета расходного обязательства j-x субъектов Российской Федерации;</w:t>
      </w:r>
    </w:p>
    <w:p w:rsidR="00000000" w:rsidRDefault="005720CD">
      <w:bookmarkStart w:id="208" w:name="sub_15092"/>
      <w:r>
        <w:t xml:space="preserve">б) предусмотренного </w:t>
      </w:r>
      <w:hyperlink w:anchor="sub_150202" w:history="1">
        <w:r>
          <w:rPr>
            <w:rStyle w:val="a4"/>
          </w:rPr>
          <w:t>подпунктом "б" пункта 2</w:t>
        </w:r>
      </w:hyperlink>
      <w:r>
        <w:t xml:space="preserve"> настоящих Правил (S</w:t>
      </w:r>
      <w:r>
        <w:rPr>
          <w:vertAlign w:val="subscript"/>
        </w:rPr>
        <w:t> iб</w:t>
      </w:r>
      <w:r>
        <w:t>), определяется по формуле:</w:t>
      </w:r>
    </w:p>
    <w:bookmarkEnd w:id="208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291715" cy="5461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344170" cy="23749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субсидии;</w:t>
      </w:r>
    </w:p>
    <w:p w:rsidR="00000000" w:rsidRDefault="00C34C3C">
      <w:r>
        <w:rPr>
          <w:noProof/>
        </w:rPr>
        <w:drawing>
          <wp:inline distT="0" distB="0" distL="0" distR="0">
            <wp:extent cx="297180" cy="23749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определяемое в соответствии с </w:t>
      </w:r>
      <w:hyperlink w:anchor="sub_15011" w:history="1">
        <w:r w:rsidR="005720CD">
          <w:rPr>
            <w:rStyle w:val="a4"/>
          </w:rPr>
          <w:t>пунктом 11</w:t>
        </w:r>
      </w:hyperlink>
      <w:r w:rsidR="005720CD">
        <w:t xml:space="preserve"> настоящих Правил количество организаций, осуществляющих образовательную деятельность исключительно по адаптированным основным общеобразовательным программам в i-м субъекте Российской Федерации, оснащение которых запланировано в соотве</w:t>
      </w:r>
      <w:r w:rsidR="005720CD">
        <w:t>тствующем финансовом году;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720CD">
      <w:r>
        <w:t>m</w:t>
      </w:r>
      <w:r>
        <w:rPr>
          <w:vertAlign w:val="subscript"/>
        </w:rPr>
        <w:t> б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lastRenderedPageBreak/>
        <w:t>j</w:t>
      </w:r>
      <w:r>
        <w:t xml:space="preserve"> - индекс суммирования;</w:t>
      </w:r>
    </w:p>
    <w:p w:rsidR="00000000" w:rsidRDefault="005720CD">
      <w:r>
        <w:t>X</w:t>
      </w:r>
      <w:r>
        <w:rPr>
          <w:vertAlign w:val="subscript"/>
        </w:rPr>
        <w:t> jб</w:t>
      </w:r>
      <w:r>
        <w:t xml:space="preserve"> - количество организаций, осуществляющих образовательную деятельность исключительно по адаптированным основным общеобразовательным программам в j-х субъектах Российской Федерации, оснащение которых запланировано в соответствующ</w:t>
      </w:r>
      <w:r>
        <w:t>ем финансовом году;</w:t>
      </w:r>
    </w:p>
    <w:p w:rsidR="00000000" w:rsidRDefault="005720C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Федерации;</w:t>
      </w:r>
    </w:p>
    <w:p w:rsidR="00000000" w:rsidRDefault="005720CD">
      <w:bookmarkStart w:id="209" w:name="sub_15093"/>
      <w:r>
        <w:t xml:space="preserve">в) предусмотренного </w:t>
      </w:r>
      <w:hyperlink w:anchor="sub_15020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 (S</w:t>
      </w:r>
      <w:r>
        <w:rPr>
          <w:vertAlign w:val="subscript"/>
        </w:rPr>
        <w:t> iв</w:t>
      </w:r>
      <w:r>
        <w:t>), опр</w:t>
      </w:r>
      <w:r>
        <w:t>еделяется по формуле:</w:t>
      </w:r>
    </w:p>
    <w:bookmarkEnd w:id="209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161540" cy="5461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308610" cy="23749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</w:t>
      </w:r>
      <w:r w:rsidR="005720CD">
        <w:t>ствующий финансовый год;</w:t>
      </w:r>
    </w:p>
    <w:p w:rsidR="00000000" w:rsidRDefault="00C34C3C">
      <w:r>
        <w:rPr>
          <w:noProof/>
        </w:rPr>
        <w:drawing>
          <wp:inline distT="0" distB="0" distL="0" distR="0">
            <wp:extent cx="213995" cy="23749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определяемое в соответствии с </w:t>
      </w:r>
      <w:hyperlink w:anchor="sub_15011" w:history="1">
        <w:r w:rsidR="005720CD">
          <w:rPr>
            <w:rStyle w:val="a4"/>
          </w:rPr>
          <w:t>пунктом 11</w:t>
        </w:r>
      </w:hyperlink>
      <w:r w:rsidR="005720CD">
        <w:t xml:space="preserve"> настоящих Правил количество новых мест в образовательных организациях различных типов для реализации дополнительных общеразв</w:t>
      </w:r>
      <w:r w:rsidR="005720CD">
        <w:t>ивающих программ всех направленностей, запланированных к созданию в i-м субъекте Российской Федерации в соответствующем финансовом году;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</w:t>
      </w:r>
      <w:r>
        <w:t>ерации;</w:t>
      </w:r>
    </w:p>
    <w:p w:rsidR="00000000" w:rsidRDefault="005720CD">
      <w:r>
        <w:t>m</w:t>
      </w:r>
      <w:r>
        <w:rPr>
          <w:vertAlign w:val="subscript"/>
        </w:rPr>
        <w:t> в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5720CD">
      <w:r>
        <w:t>D</w:t>
      </w:r>
      <w:r>
        <w:rPr>
          <w:vertAlign w:val="subscript"/>
        </w:rPr>
        <w:t> j</w:t>
      </w:r>
      <w:r>
        <w:t xml:space="preserve"> - количество новых мест в образовательных организациях различных типов для реализации дополнительных общеразвивающих п</w:t>
      </w:r>
      <w:r>
        <w:t>рограмм всех направленностей, запланированных к созданию в j-х субъектах Российской Федерации в соответствующем финансовом году;</w:t>
      </w:r>
    </w:p>
    <w:p w:rsidR="00000000" w:rsidRDefault="005720C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Федерации;</w:t>
      </w:r>
    </w:p>
    <w:p w:rsidR="00000000" w:rsidRDefault="005720CD">
      <w:bookmarkStart w:id="210" w:name="sub_15094"/>
      <w:r>
        <w:t xml:space="preserve">г) предусмотренного </w:t>
      </w:r>
      <w:hyperlink w:anchor="sub_150204" w:history="1">
        <w:r>
          <w:rPr>
            <w:rStyle w:val="a4"/>
          </w:rPr>
          <w:t>подпунктом "г" пункта 2</w:t>
        </w:r>
      </w:hyperlink>
      <w:r>
        <w:t xml:space="preserve"> настоящих Правил (S</w:t>
      </w:r>
      <w:r>
        <w:rPr>
          <w:vertAlign w:val="subscript"/>
        </w:rPr>
        <w:t> iг</w:t>
      </w:r>
      <w:r>
        <w:t>), определяется по формуле:</w:t>
      </w:r>
    </w:p>
    <w:bookmarkEnd w:id="210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2220595" cy="5461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308610" cy="23749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720CD">
      <w:r>
        <w:t>Q</w:t>
      </w:r>
      <w:r>
        <w:rPr>
          <w:vertAlign w:val="subscript"/>
        </w:rPr>
        <w:t> i</w:t>
      </w:r>
      <w:r>
        <w:t xml:space="preserve"> - количество детских технопарков "Кванториум", </w:t>
      </w:r>
      <w:r>
        <w:t xml:space="preserve">запланированных к созданию в i-м субъекте Российской Федерации в соответствующем финансовом году, определяемое в соответствии с </w:t>
      </w:r>
      <w:hyperlink w:anchor="sub_15011" w:history="1">
        <w:r>
          <w:rPr>
            <w:rStyle w:val="a4"/>
          </w:rPr>
          <w:t>пунктом 11</w:t>
        </w:r>
      </w:hyperlink>
      <w:r>
        <w:t xml:space="preserve"> настоящих Правил;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</w:t>
      </w:r>
      <w:r>
        <w:t>ного обязательства i-го субъекта Российской Федерации;</w:t>
      </w:r>
    </w:p>
    <w:p w:rsidR="00000000" w:rsidRDefault="005720CD">
      <w:r>
        <w:t>m</w:t>
      </w:r>
      <w:r>
        <w:rPr>
          <w:vertAlign w:val="subscript"/>
        </w:rPr>
        <w:t> г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lastRenderedPageBreak/>
        <w:t>j - индекс суммирования;</w:t>
      </w:r>
    </w:p>
    <w:p w:rsidR="00000000" w:rsidRDefault="005720CD">
      <w:r>
        <w:t>Q</w:t>
      </w:r>
      <w:r>
        <w:rPr>
          <w:vertAlign w:val="subscript"/>
        </w:rPr>
        <w:t> j</w:t>
      </w:r>
      <w:r>
        <w:t xml:space="preserve"> - количество детских технопарков "Кванториум", запланированных к создан</w:t>
      </w:r>
      <w:r>
        <w:t>ию в j-х субъектах Российской Федерации в соответствующем финансовом году;</w:t>
      </w:r>
    </w:p>
    <w:p w:rsidR="00000000" w:rsidRDefault="005720C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Федерации;</w:t>
      </w:r>
    </w:p>
    <w:p w:rsidR="00000000" w:rsidRDefault="005720CD">
      <w:bookmarkStart w:id="211" w:name="sub_15095"/>
      <w:r>
        <w:t xml:space="preserve">д) предусмотренного </w:t>
      </w:r>
      <w:hyperlink w:anchor="sub_150205" w:history="1">
        <w:r>
          <w:rPr>
            <w:rStyle w:val="a4"/>
          </w:rPr>
          <w:t>подпунктом "д" пункта 2</w:t>
        </w:r>
      </w:hyperlink>
      <w:r>
        <w:t xml:space="preserve"> настоящих Правил (S</w:t>
      </w:r>
      <w:r>
        <w:rPr>
          <w:vertAlign w:val="subscript"/>
        </w:rPr>
        <w:t> iд</w:t>
      </w:r>
      <w:r>
        <w:t>), определяется по формуле:</w:t>
      </w:r>
    </w:p>
    <w:bookmarkEnd w:id="211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2220595" cy="546100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60985" cy="260985"/>
            <wp:effectExtent l="19050" t="0" r="571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720CD">
      <w:r>
        <w:t>C</w:t>
      </w:r>
      <w:r>
        <w:rPr>
          <w:vertAlign w:val="subscript"/>
        </w:rPr>
        <w:t> i</w:t>
      </w:r>
      <w:r>
        <w:t xml:space="preserve"> - количество региональных центров выявления, поддержки и развития способностей и т</w:t>
      </w:r>
      <w:r>
        <w:t xml:space="preserve">алантов у детей и молодежи, запланированных к созданию в i-м субъекте Российской Федерации в соответствующем финансовом году, определяемое в соответствии с </w:t>
      </w:r>
      <w:hyperlink w:anchor="sub_15012" w:history="1">
        <w:r>
          <w:rPr>
            <w:rStyle w:val="a4"/>
          </w:rPr>
          <w:t>пунктом 12</w:t>
        </w:r>
      </w:hyperlink>
      <w:r>
        <w:t xml:space="preserve"> настоящих Правил;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</w:t>
      </w:r>
      <w:r>
        <w:t xml:space="preserve"> федерального бюджета расходного обязательства i-го субъекта Российской Федерации;</w:t>
      </w:r>
    </w:p>
    <w:p w:rsidR="00000000" w:rsidRDefault="005720CD">
      <w:r>
        <w:t>m</w:t>
      </w:r>
      <w:r>
        <w:rPr>
          <w:vertAlign w:val="subscript"/>
        </w:rPr>
        <w:t> д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5720CD">
      <w:r>
        <w:t>C</w:t>
      </w:r>
      <w:r>
        <w:rPr>
          <w:vertAlign w:val="subscript"/>
        </w:rPr>
        <w:t> j</w:t>
      </w:r>
      <w:r>
        <w:t xml:space="preserve"> - количество центров выявления, поддержки и</w:t>
      </w:r>
      <w:r>
        <w:t xml:space="preserve"> развития способностей и талантов у детей и молодежи, запланированных к созданию в j-х субъектах Российской Федерации в соответствующем финансовом году;</w:t>
      </w:r>
    </w:p>
    <w:p w:rsidR="00000000" w:rsidRDefault="005720C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</w:t>
      </w:r>
      <w:r>
        <w:t>в Российской Федерации.</w:t>
      </w:r>
    </w:p>
    <w:p w:rsidR="00000000" w:rsidRDefault="005720CD">
      <w:r>
        <w:t>В рамках предоставления субсидии в целях достижения указанного результата использования субсидии в одном субъекте Российской Федерации может быть создано не более одного центра выявления, поддержки и развития способностей и талантов</w:t>
      </w:r>
      <w:r>
        <w:t xml:space="preserve"> у детей и молодежи за весь период реализации </w:t>
      </w:r>
      <w:hyperlink r:id="rId330" w:history="1">
        <w:r>
          <w:rPr>
            <w:rStyle w:val="a4"/>
          </w:rPr>
          <w:t>национального проекта</w:t>
        </w:r>
      </w:hyperlink>
      <w:r>
        <w:t xml:space="preserve"> "Образование";</w:t>
      </w:r>
    </w:p>
    <w:p w:rsidR="00000000" w:rsidRDefault="005720CD">
      <w:bookmarkStart w:id="212" w:name="sub_15096"/>
      <w:r>
        <w:t xml:space="preserve">е) утратил силу с 1 января 2021 г. - </w:t>
      </w:r>
      <w:hyperlink r:id="rId331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12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213" w:name="sub_15097"/>
      <w:r>
        <w:t xml:space="preserve">ж) утратил силу с 1 января 2021 г. - </w:t>
      </w:r>
      <w:hyperlink r:id="rId333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13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3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214" w:name="sub_15098"/>
      <w:r>
        <w:t xml:space="preserve">з) предусмотренного </w:t>
      </w:r>
      <w:hyperlink w:anchor="sub_150208" w:history="1">
        <w:r>
          <w:rPr>
            <w:rStyle w:val="a4"/>
          </w:rPr>
          <w:t>подпунктом "з" пункта 2</w:t>
        </w:r>
      </w:hyperlink>
      <w:r>
        <w:t xml:space="preserve"> настоящих Правил (S</w:t>
      </w:r>
      <w:r>
        <w:rPr>
          <w:vertAlign w:val="subscript"/>
        </w:rPr>
        <w:t> iз</w:t>
      </w:r>
      <w:r>
        <w:t>), определяется по формуле:</w:t>
      </w:r>
    </w:p>
    <w:bookmarkEnd w:id="214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2185035" cy="534670"/>
            <wp:effectExtent l="19050" t="0" r="571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lastRenderedPageBreak/>
        <w:drawing>
          <wp:inline distT="0" distB="0" distL="0" distR="0">
            <wp:extent cx="260985" cy="237490"/>
            <wp:effectExtent l="19050" t="0" r="571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720CD">
      <w:r>
        <w:t>Y</w:t>
      </w:r>
      <w:r>
        <w:rPr>
          <w:vertAlign w:val="subscript"/>
        </w:rPr>
        <w:t> i</w:t>
      </w:r>
      <w:r>
        <w:t xml:space="preserve"> - коэффициент ресурсозатратности реализации обя</w:t>
      </w:r>
      <w:r>
        <w:t xml:space="preserve">зательств i-го субъекта Российской Федерации по внедрению целевой модели развития региональных систем дополнительного образования детей, определяемый в соответствующем финансовом году в соответствии с </w:t>
      </w:r>
      <w:hyperlink w:anchor="sub_15012" w:history="1">
        <w:r>
          <w:rPr>
            <w:rStyle w:val="a4"/>
          </w:rPr>
          <w:t>пунктом 12</w:t>
        </w:r>
      </w:hyperlink>
      <w:r>
        <w:t xml:space="preserve"> настоящих Правил;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720CD">
      <w:r>
        <w:t>m</w:t>
      </w:r>
      <w:r>
        <w:rPr>
          <w:vertAlign w:val="subscript"/>
        </w:rPr>
        <w:t> з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5720CD">
      <w:r>
        <w:t>Y</w:t>
      </w:r>
      <w:r>
        <w:rPr>
          <w:vertAlign w:val="subscript"/>
        </w:rPr>
        <w:t> </w:t>
      </w:r>
      <w:r>
        <w:rPr>
          <w:vertAlign w:val="subscript"/>
        </w:rPr>
        <w:t>j</w:t>
      </w:r>
      <w:r>
        <w:t xml:space="preserve"> - коэффициенты ресурсозатратности реализации обязательств j-х субъектов Российской Федерации по внедрению целевой модели развития региональных систем дополнительного образования детей в соответствующем финансовом году;</w:t>
      </w:r>
    </w:p>
    <w:p w:rsidR="00000000" w:rsidRDefault="005720CD">
      <w:r>
        <w:t>Z</w:t>
      </w:r>
      <w:r>
        <w:rPr>
          <w:vertAlign w:val="subscript"/>
        </w:rPr>
        <w:t> j</w:t>
      </w:r>
      <w:r>
        <w:t xml:space="preserve"> - предельный уровень софинансир</w:t>
      </w:r>
      <w:r>
        <w:t>ования из федерального бюджета расходного обязательства j-х субъектов Российской Федерации;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15" w:name="sub_1509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1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"и" изменен с 1 января 2021 г. - </w:t>
      </w:r>
      <w:hyperlink r:id="rId337" w:history="1">
        <w:r>
          <w:rPr>
            <w:rStyle w:val="a4"/>
            <w:shd w:val="clear" w:color="auto" w:fill="F0F0F0"/>
          </w:rPr>
          <w:t>Постановле</w:t>
        </w:r>
        <w:r>
          <w:rPr>
            <w:rStyle w:val="a4"/>
            <w:shd w:val="clear" w:color="auto" w:fill="F0F0F0"/>
          </w:rPr>
          <w:t>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3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и) предусмотренного </w:t>
      </w:r>
      <w:hyperlink w:anchor="sub_150209" w:history="1">
        <w:r>
          <w:rPr>
            <w:rStyle w:val="a4"/>
          </w:rPr>
          <w:t>подпунктом "и" пункта 2</w:t>
        </w:r>
      </w:hyperlink>
      <w:r>
        <w:t xml:space="preserve"> настоящих Правил (</w:t>
      </w:r>
      <w:r w:rsidR="00C34C3C">
        <w:rPr>
          <w:noProof/>
        </w:rPr>
        <w:drawing>
          <wp:inline distT="0" distB="0" distL="0" distR="0">
            <wp:extent cx="237490" cy="2730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268220" cy="962025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общий объем бюджетных ассигнований, предусмотренных в федеральном бюджете на предоставление субсидии на соотве</w:t>
      </w:r>
      <w:r w:rsidR="005720CD">
        <w:t>тствующий финансовый год;</w:t>
      </w:r>
    </w:p>
    <w:p w:rsidR="00000000" w:rsidRDefault="00C34C3C">
      <w:r>
        <w:rPr>
          <w:noProof/>
        </w:rPr>
        <w:drawing>
          <wp:inline distT="0" distB="0" distL="0" distR="0">
            <wp:extent cx="213995" cy="27305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определяемое в соответствующем финансовом году в соответствии с </w:t>
      </w:r>
      <w:hyperlink w:anchor="sub_15011" w:history="1">
        <w:r w:rsidR="005720CD">
          <w:rPr>
            <w:rStyle w:val="a4"/>
          </w:rPr>
          <w:t>пунктом 11</w:t>
        </w:r>
      </w:hyperlink>
      <w:r w:rsidR="005720CD">
        <w:t xml:space="preserve"> настоящих Правил количество образовательных организаций i-гo субъекта Российской Федерации</w:t>
      </w:r>
      <w:r w:rsidR="005720CD">
        <w:t>, в которых запланировано обновление материально-технической базы для внедрения цифровой образовательной среды;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i-гo субъекта Российс</w:t>
      </w:r>
      <w:r w:rsidR="005720CD">
        <w:t>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237490" cy="27305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C34C3C">
      <w:r>
        <w:rPr>
          <w:noProof/>
        </w:rPr>
        <w:drawing>
          <wp:inline distT="0" distB="0" distL="0" distR="0">
            <wp:extent cx="237490" cy="27305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определяемое в соответствующем финансовом го</w:t>
      </w:r>
      <w:r w:rsidR="005720CD">
        <w:t xml:space="preserve">ду количество образовательных организаций j-x субъектов Российской Федерации, в которых запланировано обновление </w:t>
      </w:r>
      <w:r w:rsidR="005720CD">
        <w:lastRenderedPageBreak/>
        <w:t>материально-технической базы для внедрения цифровой образовательной среды;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</w:t>
      </w:r>
      <w:r w:rsidR="005720CD">
        <w:t>вания из федерального бюджета расходного обязательства j-x субъектов Российской Федерации;</w:t>
      </w:r>
    </w:p>
    <w:p w:rsidR="00000000" w:rsidRDefault="005720CD">
      <w:bookmarkStart w:id="216" w:name="sub_15910"/>
      <w:r>
        <w:t xml:space="preserve">к) предусмотренного </w:t>
      </w:r>
      <w:hyperlink w:anchor="sub_152010" w:history="1">
        <w:r>
          <w:rPr>
            <w:rStyle w:val="a4"/>
          </w:rPr>
          <w:t>подпунктом "к" пункта 2</w:t>
        </w:r>
      </w:hyperlink>
      <w:r>
        <w:t xml:space="preserve"> настоящих Правил (S</w:t>
      </w:r>
      <w:r>
        <w:rPr>
          <w:vertAlign w:val="subscript"/>
        </w:rPr>
        <w:t> iк</w:t>
      </w:r>
      <w:r>
        <w:t>), определяется по формуле:</w:t>
      </w:r>
    </w:p>
    <w:bookmarkEnd w:id="216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137410" cy="54610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60985" cy="237490"/>
            <wp:effectExtent l="19050" t="0" r="571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720CD">
      <w:r>
        <w:t>I</w:t>
      </w:r>
      <w:r>
        <w:rPr>
          <w:vertAlign w:val="subscript"/>
        </w:rPr>
        <w:t> i</w:t>
      </w:r>
      <w:r>
        <w:t xml:space="preserve"> - количество центров цифрового образования дете</w:t>
      </w:r>
      <w:r>
        <w:t xml:space="preserve">й "IT-куб", запланированных к созданию в i-м субъекте Российской Федерации в соответствующем финансовом году, определяемое в соответствии с </w:t>
      </w:r>
      <w:hyperlink w:anchor="sub_15011" w:history="1">
        <w:r>
          <w:rPr>
            <w:rStyle w:val="a4"/>
          </w:rPr>
          <w:t>пунктом 11</w:t>
        </w:r>
      </w:hyperlink>
      <w:r>
        <w:t xml:space="preserve"> настоящих Правил;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</w:t>
      </w:r>
      <w:r>
        <w:t>джета расходного обязательства i-го субъекта Российской Федерации;</w:t>
      </w:r>
    </w:p>
    <w:p w:rsidR="00000000" w:rsidRDefault="005720CD">
      <w:r>
        <w:t>m</w:t>
      </w:r>
      <w:r>
        <w:rPr>
          <w:vertAlign w:val="subscript"/>
        </w:rPr>
        <w:t> к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5720CD">
      <w:r>
        <w:t>I</w:t>
      </w:r>
      <w:r>
        <w:rPr>
          <w:vertAlign w:val="subscript"/>
        </w:rPr>
        <w:t> j</w:t>
      </w:r>
      <w:r>
        <w:t xml:space="preserve"> - количество центров цифрового образования детей "IT-куб", </w:t>
      </w:r>
      <w:r>
        <w:t>запланированных к созданию в j-х субъектах Российской Федерации в соответствующем финансовом году;</w:t>
      </w:r>
    </w:p>
    <w:p w:rsidR="00000000" w:rsidRDefault="005720C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субъектов Российской Федерации;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17" w:name="sub_15911"/>
      <w:r>
        <w:rPr>
          <w:color w:val="000000"/>
          <w:sz w:val="16"/>
          <w:szCs w:val="16"/>
          <w:shd w:val="clear" w:color="auto" w:fill="F0F0F0"/>
        </w:rPr>
        <w:t>Информация об изменен</w:t>
      </w:r>
      <w:r>
        <w:rPr>
          <w:color w:val="000000"/>
          <w:sz w:val="16"/>
          <w:szCs w:val="16"/>
          <w:shd w:val="clear" w:color="auto" w:fill="F0F0F0"/>
        </w:rPr>
        <w:t>иях:</w:t>
      </w:r>
    </w:p>
    <w:bookmarkEnd w:id="21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"л" изменен с 1 января 2021 г. - </w:t>
      </w:r>
      <w:hyperlink r:id="rId34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5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л) предусмотренного </w:t>
      </w:r>
      <w:hyperlink w:anchor="sub_152011" w:history="1">
        <w:r>
          <w:rPr>
            <w:rStyle w:val="a4"/>
          </w:rPr>
          <w:t>подпунктом "л" пункта 2</w:t>
        </w:r>
      </w:hyperlink>
      <w:r>
        <w:t xml:space="preserve"> настоящих Правил (</w:t>
      </w:r>
      <w:r w:rsidR="00C34C3C">
        <w:rPr>
          <w:noProof/>
        </w:rPr>
        <w:drawing>
          <wp:inline distT="0" distB="0" distL="0" distR="0">
            <wp:extent cx="225425" cy="27305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220595" cy="96202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60985" cy="2730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общий объем бюджетных ассигнований, предусмотренных в федеральном бюджете на предоставление субсидии на соответствующий финансовый год;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центров непрерывного повышения профессионального мастерства пед</w:t>
      </w:r>
      <w:r w:rsidR="005720CD">
        <w:t>агогических работников и управленческих кадров, запланированных в i-м субъекте Российской Федерации в соответствующем финансовом году;</w:t>
      </w:r>
    </w:p>
    <w:p w:rsidR="00000000" w:rsidRDefault="00C34C3C">
      <w:r>
        <w:rPr>
          <w:noProof/>
        </w:rPr>
        <w:lastRenderedPageBreak/>
        <w:drawing>
          <wp:inline distT="0" distB="0" distL="0" distR="0">
            <wp:extent cx="166370" cy="273050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</w:t>
      </w:r>
      <w:r w:rsidR="005720CD">
        <w:t>ва i-гo субъекта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225425" cy="2730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C34C3C">
      <w:r>
        <w:rPr>
          <w:noProof/>
        </w:rPr>
        <w:drawing>
          <wp:inline distT="0" distB="0" distL="0" distR="0">
            <wp:extent cx="213995" cy="273050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центров н</w:t>
      </w:r>
      <w:r w:rsidR="005720CD">
        <w:t>епрерывного повышения профессионального мастерства педагогических работников и управленческих кадров, запланированных в j-x субъектах Российской Федерации в соответствующем финансовом году;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</w:t>
      </w:r>
      <w:r w:rsidR="005720CD">
        <w:t>рования из федерального бюджета расходного обязательства j-x субъектов Российской Федерации;</w:t>
      </w:r>
    </w:p>
    <w:p w:rsidR="00000000" w:rsidRDefault="005720CD">
      <w:bookmarkStart w:id="218" w:name="sub_15912"/>
      <w:r>
        <w:t xml:space="preserve">м) предусмотренного </w:t>
      </w:r>
      <w:hyperlink w:anchor="sub_152012" w:history="1">
        <w:r>
          <w:rPr>
            <w:rStyle w:val="a4"/>
          </w:rPr>
          <w:t>подпунктом "м" пункта 2</w:t>
        </w:r>
      </w:hyperlink>
      <w:r>
        <w:t xml:space="preserve"> настоящих Правил (S</w:t>
      </w:r>
      <w:r>
        <w:rPr>
          <w:vertAlign w:val="subscript"/>
        </w:rPr>
        <w:t> iм</w:t>
      </w:r>
      <w:r>
        <w:t>), определяется по формуле:</w:t>
      </w:r>
    </w:p>
    <w:bookmarkEnd w:id="218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2256155" cy="54610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37490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720CD">
      <w:r>
        <w:t>E</w:t>
      </w:r>
      <w:r>
        <w:rPr>
          <w:vertAlign w:val="subscript"/>
        </w:rPr>
        <w:t> i</w:t>
      </w:r>
      <w:r>
        <w:t xml:space="preserve"> - количество центров опережающей профессиональн</w:t>
      </w:r>
      <w:r>
        <w:t xml:space="preserve">ой подготовки, запланированных к созданию в i-м субъекте Российской Федерации в соответствующем финансовом году, определяемое в соответствии с </w:t>
      </w:r>
      <w:hyperlink w:anchor="sub_15011" w:history="1">
        <w:r>
          <w:rPr>
            <w:rStyle w:val="a4"/>
          </w:rPr>
          <w:t>пунктом 11</w:t>
        </w:r>
      </w:hyperlink>
      <w:r>
        <w:t xml:space="preserve"> настоящих Правил;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720CD">
      <w:r>
        <w:t>m</w:t>
      </w:r>
      <w:r>
        <w:rPr>
          <w:vertAlign w:val="subscript"/>
        </w:rPr>
        <w:t> м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5720CD">
      <w:r>
        <w:t>E</w:t>
      </w:r>
      <w:r>
        <w:rPr>
          <w:vertAlign w:val="subscript"/>
        </w:rPr>
        <w:t> j</w:t>
      </w:r>
      <w:r>
        <w:t xml:space="preserve"> - </w:t>
      </w:r>
      <w:r>
        <w:t>количество центров опережающей профессиональной подготовки, запланированных к созданию в j-х субъектах Российской Федерации в соответствующем финансовом году;</w:t>
      </w:r>
    </w:p>
    <w:p w:rsidR="00000000" w:rsidRDefault="005720C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су</w:t>
      </w:r>
      <w:r>
        <w:t>бъектов Российской Федерации;</w:t>
      </w:r>
    </w:p>
    <w:p w:rsidR="00000000" w:rsidRDefault="005720CD">
      <w:bookmarkStart w:id="219" w:name="sub_15913"/>
      <w:r>
        <w:t xml:space="preserve">н) предусмотренного </w:t>
      </w:r>
      <w:hyperlink w:anchor="sub_152013" w:history="1">
        <w:r>
          <w:rPr>
            <w:rStyle w:val="a4"/>
          </w:rPr>
          <w:t>подпунктом "н" пункта 2</w:t>
        </w:r>
      </w:hyperlink>
      <w:r>
        <w:t xml:space="preserve"> настоящих Правил (S</w:t>
      </w:r>
      <w:r>
        <w:rPr>
          <w:vertAlign w:val="subscript"/>
        </w:rPr>
        <w:t> iн</w:t>
      </w:r>
      <w:r>
        <w:t>), определяется по формуле:</w:t>
      </w:r>
    </w:p>
    <w:bookmarkEnd w:id="219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2256155" cy="1175385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60985" cy="237490"/>
            <wp:effectExtent l="19050" t="0" r="571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</w:t>
      </w:r>
      <w:r w:rsidR="005720CD">
        <w:t>м средств федерального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720CD">
      <w:r>
        <w:lastRenderedPageBreak/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</w:t>
      </w:r>
      <w:r>
        <w:t>го субъекта Российской Федерации;</w:t>
      </w:r>
    </w:p>
    <w:p w:rsidR="00000000" w:rsidRDefault="005720CD">
      <w:r>
        <w:t>m</w:t>
      </w:r>
      <w:r>
        <w:rPr>
          <w:vertAlign w:val="subscript"/>
        </w:rPr>
        <w:t> o</w:t>
      </w:r>
      <w:r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5720CD">
      <w:r>
        <w:t>Z</w:t>
      </w:r>
      <w:r>
        <w:rPr>
          <w:vertAlign w:val="subscript"/>
        </w:rPr>
        <w:t> j</w:t>
      </w:r>
      <w:r>
        <w:t xml:space="preserve"> - предельный уровень софинансирования из федерального бюджета расходного обязательства j-х с</w:t>
      </w:r>
      <w:r>
        <w:t>убъектов Российской Федерации;</w:t>
      </w:r>
    </w:p>
    <w:p w:rsidR="00000000" w:rsidRDefault="005720CD">
      <w:r>
        <w:t>R</w:t>
      </w:r>
      <w:r>
        <w:rPr>
          <w:vertAlign w:val="subscript"/>
        </w:rPr>
        <w:t> i</w:t>
      </w:r>
      <w:r>
        <w:t xml:space="preserve"> - коэффициент потребности i-го субъекта Российской Федерации в реализации лучших практик в сфере добровольчества (волонтерства) в соответствующем финансовом году, определяемый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51890" cy="498475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G</w:t>
      </w:r>
      <w:r>
        <w:rPr>
          <w:vertAlign w:val="subscript"/>
        </w:rPr>
        <w:t> i1</w:t>
      </w:r>
      <w:r>
        <w:t xml:space="preserve"> - численность граждан, планируемых к вовлечению в волонтерскую деятельность в i-м субъекте Российской Федерации, в соответствии с заявкой субъекта Российской Федерации;</w:t>
      </w:r>
    </w:p>
    <w:p w:rsidR="00000000" w:rsidRDefault="005720CD">
      <w:r>
        <w:t>G</w:t>
      </w:r>
      <w:r>
        <w:rPr>
          <w:vertAlign w:val="subscript"/>
        </w:rPr>
        <w:t> i2</w:t>
      </w:r>
      <w:r>
        <w:t xml:space="preserve"> - численность граждан, вовлеченных в волонтерскую деятельность в i</w:t>
      </w:r>
      <w:r>
        <w:t>-м субъекте Российской Федерации, согласно ведомственной статистике;</w:t>
      </w:r>
    </w:p>
    <w:p w:rsidR="00000000" w:rsidRDefault="005720CD">
      <w:r>
        <w:t>L</w:t>
      </w:r>
      <w:r>
        <w:rPr>
          <w:vertAlign w:val="subscript"/>
        </w:rPr>
        <w:t> i1</w:t>
      </w:r>
      <w:r>
        <w:t xml:space="preserve"> - численность молодежи, вовлеченной в волонтерскую деятельность в i-м субъекте Российской Федерации, согласно федеральному статистическому наблюдению;</w:t>
      </w:r>
    </w:p>
    <w:p w:rsidR="00000000" w:rsidRDefault="005720CD">
      <w:r>
        <w:t>L</w:t>
      </w:r>
      <w:r>
        <w:rPr>
          <w:vertAlign w:val="subscript"/>
        </w:rPr>
        <w:t> i2</w:t>
      </w:r>
      <w:r>
        <w:t xml:space="preserve"> - численность молодежи в i</w:t>
      </w:r>
      <w:r>
        <w:t>-м субъекте Российской Федерации согласно федеральному статистическому наблюдению;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20" w:name="sub_159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дополнен подпунктом "о" с 1 января 2021 г. - </w:t>
      </w:r>
      <w:hyperlink r:id="rId36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r>
        <w:t xml:space="preserve">о) предусмотренного </w:t>
      </w:r>
      <w:hyperlink w:anchor="sub_152014" w:history="1">
        <w:r>
          <w:rPr>
            <w:rStyle w:val="a4"/>
          </w:rPr>
          <w:t>подпунктом "о" пункта 2</w:t>
        </w:r>
      </w:hyperlink>
      <w:r>
        <w:t xml:space="preserve"> настоящих Правил (</w:t>
      </w:r>
      <w:r w:rsidR="00C34C3C">
        <w:rPr>
          <w:noProof/>
        </w:rPr>
        <w:drawing>
          <wp:inline distT="0" distB="0" distL="0" distR="0">
            <wp:extent cx="237490" cy="273050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256155" cy="96202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общий объем бюджетных ассигнований, предусмотренных в федеральном бюджете на предоставление субсидии на соответствующий финансовый год;</w:t>
      </w:r>
    </w:p>
    <w:p w:rsidR="00000000" w:rsidRDefault="00C34C3C">
      <w:r>
        <w:rPr>
          <w:noProof/>
        </w:rPr>
        <w:drawing>
          <wp:inline distT="0" distB="0" distL="0" distR="0">
            <wp:extent cx="201930" cy="2730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школ, запланированных к</w:t>
      </w:r>
      <w:r w:rsidR="005720CD">
        <w:t xml:space="preserve"> оснащению в i-м субъекте Российской Федерации в соответствующем финансовом году;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i-гo субъекта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237490" cy="27305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C34C3C">
      <w:r>
        <w:rPr>
          <w:noProof/>
        </w:rPr>
        <w:lastRenderedPageBreak/>
        <w:drawing>
          <wp:inline distT="0" distB="0" distL="0" distR="0">
            <wp:extent cx="225425" cy="2730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школ, запланированных к оснащению в j-x субъектах</w:t>
      </w:r>
      <w:r w:rsidR="005720CD">
        <w:t xml:space="preserve"> Российской Федерации в соответствующем финансовом году;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j-x субъектов Российской Федерации.</w:t>
      </w:r>
    </w:p>
    <w:p w:rsidR="00000000" w:rsidRDefault="005720CD">
      <w:bookmarkStart w:id="221" w:name="sub_15010"/>
      <w:r>
        <w:t>10. В целях определения очеред</w:t>
      </w:r>
      <w:r>
        <w:t xml:space="preserve">ности получения субсидии формируется перечень субъектов Российской Федерации, заявки которых прошли отбор в соответствии с </w:t>
      </w:r>
      <w:hyperlink w:anchor="sub_15007" w:history="1">
        <w:r>
          <w:rPr>
            <w:rStyle w:val="a4"/>
          </w:rPr>
          <w:t>пунктом 7</w:t>
        </w:r>
      </w:hyperlink>
      <w:r>
        <w:t xml:space="preserve"> настоящих Правил (далее - перечень), в порядке убывания значения индекса потребности субъекта Ро</w:t>
      </w:r>
      <w:r>
        <w:t>ссийской Федерации в субсидии в целях достижения результата использования субсидии: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22" w:name="sub_15101"/>
      <w:bookmarkEnd w:id="2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373" w:history="1">
        <w:r>
          <w:rPr>
            <w:rStyle w:val="a4"/>
            <w:shd w:val="clear" w:color="auto" w:fill="F0F0F0"/>
          </w:rPr>
          <w:t>Постановле</w:t>
        </w:r>
        <w:r>
          <w:rPr>
            <w:rStyle w:val="a4"/>
            <w:shd w:val="clear" w:color="auto" w:fill="F0F0F0"/>
          </w:rPr>
          <w:t>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37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а) предусмотренного </w:t>
      </w:r>
      <w:hyperlink w:anchor="sub_150201" w:history="1">
        <w:r>
          <w:rPr>
            <w:rStyle w:val="a4"/>
          </w:rPr>
          <w:t>подпунктом "а" пункта 2</w:t>
        </w:r>
      </w:hyperlink>
      <w:r>
        <w:t xml:space="preserve"> настоящих Правил (</w:t>
      </w:r>
      <w:r w:rsidR="00C34C3C">
        <w:rPr>
          <w:noProof/>
        </w:rPr>
        <w:drawing>
          <wp:inline distT="0" distB="0" distL="0" distR="0">
            <wp:extent cx="676910" cy="308610"/>
            <wp:effectExtent l="19050" t="0" r="889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расчет которого осуществляется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327275" cy="308610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676910" cy="308610"/>
            <wp:effectExtent l="19050" t="0" r="889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индекс потребности i-гo субъекта Российской Федерации в субсидии в целях достижения результата использования</w:t>
      </w:r>
      <w:r w:rsidR="005720CD">
        <w:t xml:space="preserve"> субсидии;</w:t>
      </w:r>
    </w:p>
    <w:p w:rsidR="00000000" w:rsidRDefault="00C34C3C">
      <w:r>
        <w:rPr>
          <w:noProof/>
        </w:rPr>
        <w:drawing>
          <wp:inline distT="0" distB="0" distL="0" distR="0">
            <wp:extent cx="772160" cy="308610"/>
            <wp:effectExtent l="19050" t="0" r="889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по основным общеобразовательным программам в сельской местности и малых городах в i-м субъекте Российской Федерации на начало учебного года, предшествующего текущему финансовому году</w:t>
      </w:r>
      <w:r w:rsidR="005720CD">
        <w:t>, согласно федеральному статистическому наблюдению;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i-гo субъекта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439420" cy="27305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</w:t>
      </w:r>
      <w:r w:rsidR="005720CD">
        <w:t>циент, применяемый для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720CD">
      <w:bookmarkStart w:id="223" w:name="sub_15102"/>
      <w:r>
        <w:t xml:space="preserve">б) </w:t>
      </w:r>
      <w:hyperlink w:anchor="sub_150202" w:history="1">
        <w:r>
          <w:rPr>
            <w:rStyle w:val="a4"/>
          </w:rPr>
          <w:t xml:space="preserve">подпунктом </w:t>
        </w:r>
        <w:r>
          <w:rPr>
            <w:rStyle w:val="a4"/>
          </w:rPr>
          <w:t>"б" пункта 2</w:t>
        </w:r>
      </w:hyperlink>
      <w:r>
        <w:t xml:space="preserve"> настоящих Правил (B</w:t>
      </w:r>
      <w:r>
        <w:rPr>
          <w:vertAlign w:val="subscript"/>
        </w:rPr>
        <w:t> iпотр(б)</w:t>
      </w:r>
      <w:r>
        <w:t>), расчет которого осуществляется по формуле:</w:t>
      </w:r>
    </w:p>
    <w:bookmarkEnd w:id="223"/>
    <w:p w:rsidR="00000000" w:rsidRDefault="005720CD"/>
    <w:p w:rsidR="00000000" w:rsidRDefault="005720CD">
      <w:pPr>
        <w:ind w:firstLine="698"/>
        <w:jc w:val="center"/>
      </w:pPr>
      <w:r>
        <w:t>B</w:t>
      </w:r>
      <w:r>
        <w:rPr>
          <w:vertAlign w:val="subscript"/>
        </w:rPr>
        <w:t>iпотр(б)</w:t>
      </w:r>
      <w:r>
        <w:t xml:space="preserve"> = B</w:t>
      </w:r>
      <w:r>
        <w:rPr>
          <w:vertAlign w:val="subscript"/>
        </w:rPr>
        <w:t>iдет(овз)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Z</w:t>
      </w:r>
      <w:r>
        <w:rPr>
          <w:vertAlign w:val="subscript"/>
        </w:rPr>
        <w:t>i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K</w:t>
      </w:r>
      <w:r>
        <w:rPr>
          <w:vertAlign w:val="subscript"/>
        </w:rPr>
        <w:t>двфо</w:t>
      </w:r>
      <w:r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B</w:t>
      </w:r>
      <w:r>
        <w:rPr>
          <w:vertAlign w:val="subscript"/>
        </w:rPr>
        <w:t xml:space="preserve"> iпотр(б) </w:t>
      </w:r>
      <w:r>
        <w:t>- индекс потребности i-го субъекта Российской Федерации в субсидии в целях достижения результата использования субсидии;</w:t>
      </w:r>
    </w:p>
    <w:p w:rsidR="00000000" w:rsidRDefault="005720CD">
      <w:r>
        <w:t>B</w:t>
      </w:r>
      <w:r>
        <w:rPr>
          <w:vertAlign w:val="subscript"/>
        </w:rPr>
        <w:t> iдет(овз)</w:t>
      </w:r>
      <w:r>
        <w:t xml:space="preserve"> - численность обучающих</w:t>
      </w:r>
      <w:r>
        <w:t>ся с ограниченными возможностями здоровья и инвалидностью по основным общеобразовательным программам в i-м субъекте Российской Федерации на начало учебного года, предшествующего текущему финансовому году, согласно федеральному статистическому наблюдению;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</w:t>
      </w:r>
      <w:r>
        <w:lastRenderedPageBreak/>
        <w:t>обязательства i-го субъекта Российской Федерации;</w:t>
      </w:r>
    </w:p>
    <w:p w:rsidR="00000000" w:rsidRDefault="005720CD">
      <w:r>
        <w:t>К</w:t>
      </w:r>
      <w:r>
        <w:rPr>
          <w:vertAlign w:val="subscript"/>
        </w:rPr>
        <w:t> двфо</w:t>
      </w:r>
      <w:r>
        <w:t xml:space="preserve"> - коэффициент, применяемый для субъектов Российской Федерации, входящих в состав Дальневосточного федерального округа, равн</w:t>
      </w:r>
      <w:r>
        <w:t>ый 1,5 (для субъектов, не входящих в состав Дальневосточного федерального округа, равный 1);</w:t>
      </w:r>
    </w:p>
    <w:p w:rsidR="00000000" w:rsidRDefault="005720CD">
      <w:bookmarkStart w:id="224" w:name="sub_15103"/>
      <w:r>
        <w:t xml:space="preserve">в) </w:t>
      </w:r>
      <w:hyperlink w:anchor="sub_15020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 (B</w:t>
      </w:r>
      <w:r>
        <w:rPr>
          <w:vertAlign w:val="subscript"/>
        </w:rPr>
        <w:t> iпотр(в)</w:t>
      </w:r>
      <w:r>
        <w:t>), расчет которого осуществляется по формуле:</w:t>
      </w:r>
    </w:p>
    <w:bookmarkEnd w:id="224"/>
    <w:p w:rsidR="00000000" w:rsidRDefault="005720CD"/>
    <w:p w:rsidR="00000000" w:rsidRDefault="005720CD">
      <w:pPr>
        <w:ind w:firstLine="698"/>
        <w:jc w:val="center"/>
      </w:pPr>
      <w:r>
        <w:t>B</w:t>
      </w:r>
      <w:r>
        <w:rPr>
          <w:vertAlign w:val="subscript"/>
        </w:rPr>
        <w:t>iпотр(в)</w:t>
      </w:r>
      <w:r>
        <w:t xml:space="preserve"> = (B</w:t>
      </w:r>
      <w:r>
        <w:rPr>
          <w:vertAlign w:val="subscript"/>
        </w:rPr>
        <w:t>i</w:t>
      </w:r>
      <w:r>
        <w:rPr>
          <w:vertAlign w:val="subscript"/>
        </w:rPr>
        <w:t xml:space="preserve">дет </w:t>
      </w:r>
      <w:r>
        <w:t>- DO</w:t>
      </w:r>
      <w:r>
        <w:rPr>
          <w:vertAlign w:val="subscript"/>
        </w:rPr>
        <w:t>iохв</w:t>
      </w:r>
      <w:r>
        <w:t xml:space="preserve">)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Z</w:t>
      </w:r>
      <w:r>
        <w:rPr>
          <w:vertAlign w:val="subscript"/>
        </w:rPr>
        <w:t>i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K</w:t>
      </w:r>
      <w:r>
        <w:rPr>
          <w:vertAlign w:val="subscript"/>
        </w:rPr>
        <w:t>двфо</w:t>
      </w:r>
      <w:r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B</w:t>
      </w:r>
      <w:r>
        <w:rPr>
          <w:vertAlign w:val="subscript"/>
        </w:rPr>
        <w:t xml:space="preserve"> iпотр(в) </w:t>
      </w:r>
      <w:r>
        <w:t>- индекс потребности i-го субъекта Российской Федерации в субсидии в целях достижения результата использования субсидии;</w:t>
      </w:r>
    </w:p>
    <w:p w:rsidR="00000000" w:rsidRDefault="005720CD">
      <w:r>
        <w:t>В</w:t>
      </w:r>
      <w:r>
        <w:rPr>
          <w:vertAlign w:val="subscript"/>
        </w:rPr>
        <w:t xml:space="preserve"> iдет </w:t>
      </w:r>
      <w:r>
        <w:t>- численность де</w:t>
      </w:r>
      <w:r>
        <w:t>тей в возрасте от 5 до 18 лет в i-м субъекте Российской Федерации на начало текущего финансового года;</w:t>
      </w:r>
    </w:p>
    <w:p w:rsidR="00000000" w:rsidRDefault="005720CD">
      <w:r>
        <w:t>DO</w:t>
      </w:r>
      <w:r>
        <w:rPr>
          <w:vertAlign w:val="subscript"/>
        </w:rPr>
        <w:t> iохв</w:t>
      </w:r>
      <w:r>
        <w:t xml:space="preserve"> - численность обучающихся по дополнительным общеобразовательным программам в возрасте от 5 до 18 лет в i-м субъекте Российской Федерации за год, </w:t>
      </w:r>
      <w:r>
        <w:t>предшествующий текущему финансовому году, согласно федеральному статистическому наблюдению;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720CD">
      <w:r>
        <w:t>К</w:t>
      </w:r>
      <w:r>
        <w:rPr>
          <w:vertAlign w:val="subscript"/>
        </w:rPr>
        <w:t> двфо</w:t>
      </w:r>
      <w:r>
        <w:t xml:space="preserve"> - коэффициент, применяемый для</w:t>
      </w:r>
      <w:r>
        <w:t xml:space="preserve">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720CD">
      <w:bookmarkStart w:id="225" w:name="sub_15104"/>
      <w:r>
        <w:t xml:space="preserve">г) </w:t>
      </w:r>
      <w:hyperlink w:anchor="sub_150204" w:history="1">
        <w:r>
          <w:rPr>
            <w:rStyle w:val="a4"/>
          </w:rPr>
          <w:t>подпунктом "г" пункта 2</w:t>
        </w:r>
      </w:hyperlink>
      <w:r>
        <w:t xml:space="preserve"> настоя</w:t>
      </w:r>
      <w:r>
        <w:t>щих Правил (B</w:t>
      </w:r>
      <w:r>
        <w:rPr>
          <w:vertAlign w:val="subscript"/>
        </w:rPr>
        <w:t> iпотр(г)</w:t>
      </w:r>
      <w:r>
        <w:t>), расчет которого осуществляется по формуле:</w:t>
      </w:r>
    </w:p>
    <w:bookmarkEnd w:id="225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660015" cy="52260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B</w:t>
      </w:r>
      <w:r>
        <w:rPr>
          <w:vertAlign w:val="subscript"/>
        </w:rPr>
        <w:t xml:space="preserve"> iпотр(г) </w:t>
      </w:r>
      <w:r>
        <w:t>- индекс потребности i-го субъекта Российской Федерации в субсидии в целях достижения результата использования субсидии;</w:t>
      </w:r>
    </w:p>
    <w:p w:rsidR="00000000" w:rsidRDefault="005720CD">
      <w:r>
        <w:t>К</w:t>
      </w:r>
      <w:r>
        <w:rPr>
          <w:vertAlign w:val="subscript"/>
        </w:rPr>
        <w:t> д</w:t>
      </w:r>
      <w:r>
        <w:rPr>
          <w:vertAlign w:val="subscript"/>
        </w:rPr>
        <w:t>вфо</w:t>
      </w:r>
      <w:r>
        <w:t xml:space="preserve"> - коэффициент, применяемый для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720CD">
      <w:r>
        <w:t>DO</w:t>
      </w:r>
      <w:r>
        <w:rPr>
          <w:vertAlign w:val="subscript"/>
        </w:rPr>
        <w:t> iтех</w:t>
      </w:r>
      <w:r>
        <w:t xml:space="preserve"> - численность обучающихся по</w:t>
      </w:r>
      <w:r>
        <w:t xml:space="preserve"> дополнительным общеобразовательным программам технической направленности в возрасте от 5 до 18 лет в i-м субъекте Российской Федерации за год, предшествующий текущему финансовому году, согласно федеральному статистическому наблюдению;</w:t>
      </w:r>
    </w:p>
    <w:p w:rsidR="00000000" w:rsidRDefault="005720CD">
      <w:r>
        <w:t>DO</w:t>
      </w:r>
      <w:r>
        <w:rPr>
          <w:vertAlign w:val="subscript"/>
        </w:rPr>
        <w:t> iен</w:t>
      </w:r>
      <w:r>
        <w:t xml:space="preserve"> - численность</w:t>
      </w:r>
      <w:r>
        <w:t xml:space="preserve"> обучающихся по дополнительным общеобразовательным программам естетственно-научной направленности в возрасте от 5 до 18 лет в i-м субъекте Российской Федерации за год, предшествующий текущему финансовому году, согласно федеральному статистическому наблюден</w:t>
      </w:r>
      <w:r>
        <w:t>ию;</w:t>
      </w:r>
    </w:p>
    <w:p w:rsidR="00000000" w:rsidRDefault="005720CD">
      <w:r>
        <w:t>DO</w:t>
      </w:r>
      <w:r>
        <w:rPr>
          <w:vertAlign w:val="subscript"/>
        </w:rPr>
        <w:t> iохв</w:t>
      </w:r>
      <w:r>
        <w:t xml:space="preserve"> - численность обучающихся по дополнительным общеобразовательным программам в возрасте от 5 до 18 лет в i-м субъекте Российской Федерации за год, предшествующий текущему финансовому году, согласно федеральному статистическому наблюдению;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26" w:name="sub_1510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2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1 января 2021 г. - </w:t>
      </w:r>
      <w:hyperlink r:id="rId38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hyperlink r:id="rId38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д) </w:t>
      </w:r>
      <w:hyperlink w:anchor="sub_150205" w:history="1">
        <w:r>
          <w:rPr>
            <w:rStyle w:val="a4"/>
          </w:rPr>
          <w:t>подпунктами "д"</w:t>
        </w:r>
      </w:hyperlink>
      <w:r>
        <w:t xml:space="preserve">, </w:t>
      </w:r>
      <w:hyperlink w:anchor="sub_150208" w:history="1">
        <w:r>
          <w:rPr>
            <w:rStyle w:val="a4"/>
          </w:rPr>
          <w:t>"з"</w:t>
        </w:r>
      </w:hyperlink>
      <w:r>
        <w:t xml:space="preserve"> и </w:t>
      </w:r>
      <w:hyperlink w:anchor="sub_152010" w:history="1">
        <w:r>
          <w:rPr>
            <w:rStyle w:val="a4"/>
          </w:rPr>
          <w:t>"к" пункта 2</w:t>
        </w:r>
      </w:hyperlink>
      <w:r>
        <w:t xml:space="preserve"> настоящих Правил (</w:t>
      </w:r>
      <w:r w:rsidR="00C34C3C">
        <w:rPr>
          <w:noProof/>
        </w:rPr>
        <w:drawing>
          <wp:inline distT="0" distB="0" distL="0" distR="0">
            <wp:extent cx="772160" cy="308610"/>
            <wp:effectExtent l="19050" t="0" r="889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расчет которого осуществляется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078355" cy="30861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772160" cy="308610"/>
            <wp:effectExtent l="19050" t="0" r="889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индекс потребности i-гo субъекта Российской Федерации в субсидии в целях достижения результата использования субси</w:t>
      </w:r>
      <w:r w:rsidR="005720CD">
        <w:t>дии;</w:t>
      </w:r>
    </w:p>
    <w:p w:rsidR="00000000" w:rsidRDefault="00C34C3C">
      <w:r>
        <w:rPr>
          <w:noProof/>
        </w:rPr>
        <w:drawing>
          <wp:inline distT="0" distB="0" distL="0" distR="0">
            <wp:extent cx="427355" cy="27305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детей в возрасте от 5 до 18 лет в i-м субъекте Российской Федерации на начало текущего финансового года;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</w:t>
      </w:r>
      <w:r w:rsidR="005720CD">
        <w:t>ета расходного обязательства i-гo субъекта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439420" cy="273050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коэффициент, применяемый для субъектов Российской Федерации, входящих в состав Дальневосточного федерального округа, равный 1,5 (для субъектов, не входя</w:t>
      </w:r>
      <w:r w:rsidR="005720CD">
        <w:t>щих в состав Дальневосточного федерального округа, равный 1);</w:t>
      </w:r>
    </w:p>
    <w:p w:rsidR="00000000" w:rsidRDefault="005720CD">
      <w:bookmarkStart w:id="227" w:name="sub_15106"/>
      <w:r>
        <w:t xml:space="preserve">е) </w:t>
      </w:r>
      <w:hyperlink w:anchor="sub_150209" w:history="1">
        <w:r>
          <w:rPr>
            <w:rStyle w:val="a4"/>
          </w:rPr>
          <w:t>подпунктом "и" пункта 2</w:t>
        </w:r>
      </w:hyperlink>
      <w:r>
        <w:t xml:space="preserve"> настоящих Правил (B</w:t>
      </w:r>
      <w:r>
        <w:rPr>
          <w:vertAlign w:val="subscript"/>
        </w:rPr>
        <w:t> iпотр(и)</w:t>
      </w:r>
      <w:r>
        <w:t>), расчет которого осуществляется по формуле:</w:t>
      </w:r>
    </w:p>
    <w:bookmarkEnd w:id="227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2849880" cy="498475"/>
            <wp:effectExtent l="19050" t="0" r="762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B</w:t>
      </w:r>
      <w:r>
        <w:rPr>
          <w:vertAlign w:val="subscript"/>
        </w:rPr>
        <w:t> iп</w:t>
      </w:r>
      <w:r>
        <w:rPr>
          <w:vertAlign w:val="subscript"/>
        </w:rPr>
        <w:t xml:space="preserve">отр(и) </w:t>
      </w:r>
      <w:r>
        <w:t>- индекс потребности i-го субъекта Российской Федерации в субсидии в целях достижения результата использования субсидии;</w:t>
      </w:r>
    </w:p>
    <w:p w:rsidR="00000000" w:rsidRDefault="00C34C3C">
      <w:r>
        <w:rPr>
          <w:noProof/>
        </w:rPr>
        <w:drawing>
          <wp:inline distT="0" distB="0" distL="0" distR="0">
            <wp:extent cx="332740" cy="237490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по основным общеобразовательным программам в i-м субъекте Российск</w:t>
      </w:r>
      <w:r w:rsidR="005720CD">
        <w:t>ой Федерации на начало учебного года, предшествующего текущему финансовому году, согласно федеральному статистическому наблюдению;</w:t>
      </w:r>
    </w:p>
    <w:p w:rsidR="00000000" w:rsidRDefault="00C34C3C">
      <w:r>
        <w:rPr>
          <w:noProof/>
        </w:rPr>
        <w:drawing>
          <wp:inline distT="0" distB="0" distL="0" distR="0">
            <wp:extent cx="391795" cy="237490"/>
            <wp:effectExtent l="19050" t="0" r="825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по образовательным программам среднего профессионального образ</w:t>
      </w:r>
      <w:r w:rsidR="005720CD">
        <w:t>ования в i-м субъекте Российской Федерации на начало учебного года, предшествующего текущему финансовому году, согласно федеральному статистическому наблюдению;</w:t>
      </w:r>
    </w:p>
    <w:p w:rsidR="00000000" w:rsidRDefault="00C34C3C">
      <w:r>
        <w:rPr>
          <w:noProof/>
        </w:rPr>
        <w:drawing>
          <wp:inline distT="0" distB="0" distL="0" distR="0">
            <wp:extent cx="427355" cy="23749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персональных компьютеров, используемых в учеб</w:t>
      </w:r>
      <w:r w:rsidR="005720CD">
        <w:t>ных целях, в общеобразовательных организациях в i-м субъекте Российской Федерации на начало учебного года, предшествующего текущему финансовому году, согласно федеральному статистическому наблюдению;</w:t>
      </w:r>
    </w:p>
    <w:p w:rsidR="00000000" w:rsidRDefault="00C34C3C">
      <w:r>
        <w:rPr>
          <w:noProof/>
        </w:rPr>
        <w:drawing>
          <wp:inline distT="0" distB="0" distL="0" distR="0">
            <wp:extent cx="498475" cy="237490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персона</w:t>
      </w:r>
      <w:r w:rsidR="005720CD">
        <w:t>льных компьютеров, используемых в учебных целях, в профессиональных образовательных организациях в i-м субъекте Российской Федерации на начало учебного года, предшествующего текущему финансовому году, согласно федеральному статистическому наблюдению;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</w:t>
      </w:r>
      <w:r>
        <w:t xml:space="preserve">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720CD">
      <w:r>
        <w:lastRenderedPageBreak/>
        <w:t>К</w:t>
      </w:r>
      <w:r>
        <w:rPr>
          <w:vertAlign w:val="subscript"/>
        </w:rPr>
        <w:t> двфо</w:t>
      </w:r>
      <w:r>
        <w:t xml:space="preserve"> - коэффициент, применяемый для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720CD">
      <w:bookmarkStart w:id="228" w:name="sub_15107"/>
      <w:r>
        <w:t xml:space="preserve">ж) </w:t>
      </w:r>
      <w:hyperlink w:anchor="sub_152011" w:history="1">
        <w:r>
          <w:rPr>
            <w:rStyle w:val="a4"/>
          </w:rPr>
          <w:t>по</w:t>
        </w:r>
        <w:r>
          <w:rPr>
            <w:rStyle w:val="a4"/>
          </w:rPr>
          <w:t>дпунктом "л" пункта 2</w:t>
        </w:r>
      </w:hyperlink>
      <w:r>
        <w:t xml:space="preserve"> настоящих Правил (B</w:t>
      </w:r>
      <w:r>
        <w:rPr>
          <w:vertAlign w:val="subscript"/>
        </w:rPr>
        <w:t> iпотр(л)</w:t>
      </w:r>
      <w:r>
        <w:t>), расчет которого осуществляется по формуле:</w:t>
      </w:r>
    </w:p>
    <w:bookmarkEnd w:id="228"/>
    <w:p w:rsidR="00000000" w:rsidRDefault="005720CD"/>
    <w:p w:rsidR="00000000" w:rsidRDefault="005720CD">
      <w:pPr>
        <w:ind w:firstLine="698"/>
        <w:jc w:val="center"/>
      </w:pPr>
      <w:r>
        <w:t>B</w:t>
      </w:r>
      <w:r>
        <w:rPr>
          <w:vertAlign w:val="subscript"/>
        </w:rPr>
        <w:t>iпотр(л)</w:t>
      </w:r>
      <w:r>
        <w:t xml:space="preserve"> = (T</w:t>
      </w:r>
      <w:r>
        <w:rPr>
          <w:vertAlign w:val="subscript"/>
        </w:rPr>
        <w:t xml:space="preserve">iДО </w:t>
      </w:r>
      <w:r>
        <w:t>+ T</w:t>
      </w:r>
      <w:r>
        <w:rPr>
          <w:vertAlign w:val="subscript"/>
        </w:rPr>
        <w:t>iОО</w:t>
      </w:r>
      <w:r>
        <w:t xml:space="preserve"> + T</w:t>
      </w:r>
      <w:r>
        <w:rPr>
          <w:vertAlign w:val="subscript"/>
        </w:rPr>
        <w:t>iСПО</w:t>
      </w:r>
      <w:r>
        <w:t xml:space="preserve"> + T</w:t>
      </w:r>
      <w:r>
        <w:rPr>
          <w:vertAlign w:val="subscript"/>
        </w:rPr>
        <w:t>iДОД</w:t>
      </w:r>
      <w:r>
        <w:t xml:space="preserve">)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Z</w:t>
      </w:r>
      <w:r>
        <w:rPr>
          <w:vertAlign w:val="subscript"/>
        </w:rPr>
        <w:t>i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K</w:t>
      </w:r>
      <w:r>
        <w:rPr>
          <w:vertAlign w:val="subscript"/>
        </w:rPr>
        <w:t>двфо</w:t>
      </w:r>
      <w:r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T</w:t>
      </w:r>
      <w:r>
        <w:rPr>
          <w:vertAlign w:val="subscript"/>
        </w:rPr>
        <w:t> iДО</w:t>
      </w:r>
      <w:r>
        <w:t xml:space="preserve"> - численность педагогических работников списочного состава, осуществляющих образовательную деятельность по образовательным программам дошкольного образования, присмотр и уход за детьми, на конец года, предшествующего текущему финансовому году, в i-м субъе</w:t>
      </w:r>
      <w:r>
        <w:t>кте Российской Федерации согласно федеральному статистическому наблюдению;</w:t>
      </w:r>
    </w:p>
    <w:p w:rsidR="00000000" w:rsidRDefault="005720CD">
      <w:r>
        <w:t>T</w:t>
      </w:r>
      <w:r>
        <w:rPr>
          <w:vertAlign w:val="subscript"/>
        </w:rPr>
        <w:t> iОО</w:t>
      </w:r>
      <w:r>
        <w:t xml:space="preserve"> - численность педагогических работников списочного состава общеобразовательных организаций на конец года, предшествующего текущему финансовому году, в i-м субъекте Российской </w:t>
      </w:r>
      <w:r>
        <w:t>Федерации согласно федеральному статистическому наблюдению;</w:t>
      </w:r>
    </w:p>
    <w:p w:rsidR="00000000" w:rsidRDefault="005720CD">
      <w:r>
        <w:t>T</w:t>
      </w:r>
      <w:r>
        <w:rPr>
          <w:vertAlign w:val="subscript"/>
        </w:rPr>
        <w:t> iСПО</w:t>
      </w:r>
      <w:r>
        <w:t xml:space="preserve"> - численность педагогических работников списочного состава профессиональных образовательных организаций на конец года, предшествующего текущему финансовому году, в i-м субъекте Российской Ф</w:t>
      </w:r>
      <w:r>
        <w:t>едерации согласно федеральному статистическому наблюдению;</w:t>
      </w:r>
    </w:p>
    <w:p w:rsidR="00000000" w:rsidRDefault="005720CD">
      <w:r>
        <w:t>T</w:t>
      </w:r>
      <w:r>
        <w:rPr>
          <w:vertAlign w:val="subscript"/>
        </w:rPr>
        <w:t> iДОД</w:t>
      </w:r>
      <w:r>
        <w:t xml:space="preserve"> - численность педагогических работников списочного состава, осуществляющих образовательную деятельность по дополнительным общеобразовательным программам для детей на конец года, предшествующ</w:t>
      </w:r>
      <w:r>
        <w:t>его текущему финансовому году, в i-м субъекте Российской Федерации согласно федеральному статистическому наблюдению;</w:t>
      </w:r>
    </w:p>
    <w:p w:rsidR="00000000" w:rsidRDefault="005720CD">
      <w:r>
        <w:t>Zi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720CD">
      <w:r>
        <w:t>К</w:t>
      </w:r>
      <w:r>
        <w:rPr>
          <w:vertAlign w:val="subscript"/>
        </w:rPr>
        <w:t> двфо</w:t>
      </w:r>
      <w:r>
        <w:t xml:space="preserve"> - коэф</w:t>
      </w:r>
      <w:r>
        <w:t>фициент, применяемый для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федерального округа, равный 1);</w:t>
      </w:r>
    </w:p>
    <w:p w:rsidR="00000000" w:rsidRDefault="005720CD">
      <w:bookmarkStart w:id="229" w:name="sub_15108"/>
      <w:r>
        <w:t xml:space="preserve">з) </w:t>
      </w:r>
      <w:hyperlink w:anchor="sub_152012" w:history="1">
        <w:r>
          <w:rPr>
            <w:rStyle w:val="a4"/>
          </w:rPr>
          <w:t>подпункто</w:t>
        </w:r>
        <w:r>
          <w:rPr>
            <w:rStyle w:val="a4"/>
          </w:rPr>
          <w:t>м "м" пункта 2</w:t>
        </w:r>
      </w:hyperlink>
      <w:r>
        <w:t xml:space="preserve"> настоящих Правил (B</w:t>
      </w:r>
      <w:r>
        <w:rPr>
          <w:vertAlign w:val="subscript"/>
        </w:rPr>
        <w:t> iпотр(м)</w:t>
      </w:r>
      <w:r>
        <w:t>), расчет которого осуществляется по формуле:</w:t>
      </w:r>
    </w:p>
    <w:bookmarkEnd w:id="229"/>
    <w:p w:rsidR="00000000" w:rsidRDefault="005720CD"/>
    <w:p w:rsidR="00000000" w:rsidRDefault="005720CD">
      <w:pPr>
        <w:ind w:firstLine="698"/>
        <w:jc w:val="center"/>
      </w:pPr>
      <w:r>
        <w:t>B</w:t>
      </w:r>
      <w:r>
        <w:rPr>
          <w:vertAlign w:val="subscript"/>
        </w:rPr>
        <w:t>iпотр(м)</w:t>
      </w:r>
      <w:r>
        <w:t xml:space="preserve"> = B</w:t>
      </w:r>
      <w:r>
        <w:rPr>
          <w:vertAlign w:val="subscript"/>
        </w:rPr>
        <w:t>iспо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Z</w:t>
      </w:r>
      <w:r>
        <w:rPr>
          <w:vertAlign w:val="subscript"/>
        </w:rPr>
        <w:t>i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K</w:t>
      </w:r>
      <w:r>
        <w:rPr>
          <w:vertAlign w:val="subscript"/>
        </w:rPr>
        <w:t>двфо</w:t>
      </w:r>
      <w:r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B</w:t>
      </w:r>
      <w:r>
        <w:rPr>
          <w:vertAlign w:val="subscript"/>
        </w:rPr>
        <w:t xml:space="preserve"> iпотр(м) </w:t>
      </w:r>
      <w:r>
        <w:t>- индекс потребности i-го субъекта Р</w:t>
      </w:r>
      <w:r>
        <w:t>оссийской Федерации в субсидии в целях достижения результата использования субсидии;</w:t>
      </w:r>
    </w:p>
    <w:p w:rsidR="00000000" w:rsidRDefault="005720CD">
      <w:r>
        <w:t>В</w:t>
      </w:r>
      <w:r>
        <w:rPr>
          <w:vertAlign w:val="subscript"/>
        </w:rPr>
        <w:t> iспо</w:t>
      </w:r>
      <w:r>
        <w:t xml:space="preserve"> - численность обучающихся по образовательным программам среднего профессионального образования в i-м субъекте Российской Федерации на начало учебного года, предшест</w:t>
      </w:r>
      <w:r>
        <w:t>вующего текущему финансовому году, согласно федеральному статистическому наблюдению;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из федерального бюджета расходного обязательства i-го субъекта Российской Федерации, установленный в соответствии с положениями П</w:t>
      </w:r>
      <w:r>
        <w:t>равил формирования, предоставления и распределения субсидии;</w:t>
      </w:r>
    </w:p>
    <w:p w:rsidR="00000000" w:rsidRDefault="005720CD">
      <w:r>
        <w:t>К</w:t>
      </w:r>
      <w:r>
        <w:rPr>
          <w:vertAlign w:val="subscript"/>
        </w:rPr>
        <w:t> двфо</w:t>
      </w:r>
      <w:r>
        <w:t xml:space="preserve"> - коэффициент, применяемый для субъектов Российской Федерации, входящих в состав Дальневосточного федерального округа, равный 1,5 (для субъектов, не входящих в состав Дальневосточного феде</w:t>
      </w:r>
      <w:r>
        <w:t>рального округа, равный 1);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30" w:name="sub_1510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дополнен подпунктом "и" с 1 января 2021 г. - </w:t>
      </w:r>
      <w:hyperlink r:id="rId40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</w:t>
      </w:r>
      <w:r>
        <w:rPr>
          <w:shd w:val="clear" w:color="auto" w:fill="F0F0F0"/>
        </w:rPr>
        <w:t>г. N 2424</w:t>
      </w:r>
    </w:p>
    <w:p w:rsidR="00000000" w:rsidRDefault="005720CD">
      <w:r>
        <w:lastRenderedPageBreak/>
        <w:t xml:space="preserve">и) </w:t>
      </w:r>
      <w:hyperlink w:anchor="sub_152014" w:history="1">
        <w:r>
          <w:rPr>
            <w:rStyle w:val="a4"/>
          </w:rPr>
          <w:t>подпунктом "о" пункта 2</w:t>
        </w:r>
      </w:hyperlink>
      <w:r>
        <w:t xml:space="preserve"> настоящих Правил (</w:t>
      </w:r>
      <w:r w:rsidR="00C34C3C">
        <w:rPr>
          <w:noProof/>
        </w:rPr>
        <w:drawing>
          <wp:inline distT="0" distB="0" distL="0" distR="0">
            <wp:extent cx="688975" cy="30861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расчет которого осуществляется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924050" cy="308610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688975" cy="308610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индекс п</w:t>
      </w:r>
      <w:r w:rsidR="005720CD">
        <w:t>отребности i-гo субъекта Российской Федерации в субсидии в целях достижения результата использования субсидии;</w:t>
      </w:r>
    </w:p>
    <w:p w:rsidR="00000000" w:rsidRDefault="00C34C3C">
      <w:r>
        <w:rPr>
          <w:noProof/>
        </w:rPr>
        <w:drawing>
          <wp:inline distT="0" distB="0" distL="0" distR="0">
            <wp:extent cx="356235" cy="27305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школ в i-м субъекте Российской Федерации в соответствующем финансовом году, согласно федеральн</w:t>
      </w:r>
      <w:r w:rsidR="005720CD">
        <w:t>ому статистическому наблюдению;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i-гo субъекта Российской Федерации, установленный в соответствии с положениями </w:t>
      </w:r>
      <w:hyperlink r:id="rId409" w:history="1">
        <w:r w:rsidR="005720CD">
          <w:rPr>
            <w:rStyle w:val="a4"/>
          </w:rPr>
          <w:t>Правил</w:t>
        </w:r>
      </w:hyperlink>
      <w:r w:rsidR="005720CD">
        <w:t xml:space="preserve"> формирования, предоставления и распределения субсидии;</w:t>
      </w:r>
    </w:p>
    <w:p w:rsidR="00000000" w:rsidRDefault="00C34C3C">
      <w:r>
        <w:rPr>
          <w:noProof/>
        </w:rPr>
        <w:drawing>
          <wp:inline distT="0" distB="0" distL="0" distR="0">
            <wp:extent cx="439420" cy="273050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коэффициент, применяемый для субъектов Российской Федерации, входящих в состав Дальневосточного федерального окр</w:t>
      </w:r>
      <w:r w:rsidR="005720CD">
        <w:t>уга, равный 1,5 (для субъектов, не входящих в состав Дальневосточного федерального округа, равный 1).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31" w:name="sub_150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1 января 2021 г. - </w:t>
      </w:r>
      <w:hyperlink r:id="rId411" w:history="1">
        <w:r>
          <w:rPr>
            <w:rStyle w:val="a4"/>
            <w:shd w:val="clear" w:color="auto" w:fill="F0F0F0"/>
          </w:rPr>
          <w:t>Постан</w:t>
        </w:r>
        <w:r>
          <w:rPr>
            <w:rStyle w:val="a4"/>
            <w:shd w:val="clear" w:color="auto" w:fill="F0F0F0"/>
          </w:rPr>
          <w:t>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1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11. Для расчета объема субсидии для бюджета i-го субъекта Российской Федерации на соответствующий финансовый год значение результата использования субсидии по предусмотренным в </w:t>
      </w:r>
      <w:hyperlink w:anchor="sub_150201" w:history="1">
        <w:r>
          <w:rPr>
            <w:rStyle w:val="a4"/>
          </w:rPr>
          <w:t>подпунктах "а" - "г"</w:t>
        </w:r>
      </w:hyperlink>
      <w:r>
        <w:t xml:space="preserve">, </w:t>
      </w:r>
      <w:hyperlink w:anchor="sub_150209" w:history="1">
        <w:r>
          <w:rPr>
            <w:rStyle w:val="a4"/>
          </w:rPr>
          <w:t xml:space="preserve">"и" </w:t>
        </w:r>
        <w:r>
          <w:rPr>
            <w:rStyle w:val="a4"/>
          </w:rPr>
          <w:t>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 результатам использования субсидии определяется посредством увеличения на 1 единицу значения результата использования субсидии каждому субъекту Российской Федерации последовательно по пер</w:t>
      </w:r>
      <w:r>
        <w:t xml:space="preserve">ечню, сформированному в соответствии с </w:t>
      </w:r>
      <w:hyperlink w:anchor="sub_15010" w:history="1">
        <w:r>
          <w:rPr>
            <w:rStyle w:val="a4"/>
          </w:rPr>
          <w:t>пунктом 10</w:t>
        </w:r>
      </w:hyperlink>
      <w:r>
        <w:t xml:space="preserve"> настоящих Правил, начиная с нулевого значения.</w:t>
      </w:r>
    </w:p>
    <w:p w:rsidR="00000000" w:rsidRDefault="005720CD">
      <w:bookmarkStart w:id="232" w:name="sub_150112"/>
      <w:r>
        <w:t xml:space="preserve">Сумма значений результатов использования субсидии, указанных в </w:t>
      </w:r>
      <w:hyperlink w:anchor="sub_150201" w:history="1">
        <w:r>
          <w:rPr>
            <w:rStyle w:val="a4"/>
          </w:rPr>
          <w:t>подпунктах "а" - "г"</w:t>
        </w:r>
      </w:hyperlink>
      <w:r>
        <w:t xml:space="preserve">, </w:t>
      </w:r>
      <w:hyperlink w:anchor="sub_150209" w:history="1">
        <w:r>
          <w:rPr>
            <w:rStyle w:val="a4"/>
          </w:rPr>
          <w:t>"и"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Правил, определенных для субъектов Российской Федерации по годам их достижения, соответствует значениям результатов, указанным по соответствующим годам в соответствующем феде</w:t>
      </w:r>
      <w:r>
        <w:t>ральном проекте.</w:t>
      </w:r>
    </w:p>
    <w:p w:rsidR="00000000" w:rsidRDefault="005720CD">
      <w:bookmarkStart w:id="233" w:name="sub_150113"/>
      <w:bookmarkEnd w:id="232"/>
      <w:r>
        <w:t>В случае если сумма значений результатов использования субсидии согласно заявкам субъектов Российской Федерации, указанных в перечне, превышает значения результата использования субсидии, указанные по соответствующим го</w:t>
      </w:r>
      <w:r>
        <w:t>дам в соответствующем федеральном проекте, максимальное значение результата использования субсидии i-го субъекта Российской Федерации уменьшается от значения, указанного в заявке i-го субъекта Российской Федерации, пропорционально удельному весу суммы знач</w:t>
      </w:r>
      <w:r>
        <w:t>ений результатов использования субсидии субъектов Российской Федерации, указанных в перечне, в сумме значений результата использования субсидии, указанных по соответствующим годам в соответствующем федеральном проекте, с округлением до ближайшего целого чи</w:t>
      </w:r>
      <w:r>
        <w:t>сла с учетом правил математического округления в большую сторону.</w:t>
      </w:r>
    </w:p>
    <w:bookmarkEnd w:id="233"/>
    <w:p w:rsidR="00000000" w:rsidRDefault="005720CD">
      <w:r>
        <w:t>По достижении максимального значения результата использования субсидии на очередной финансовый год распределение объема субсидий осуществляется на плановый период до достижения мак</w:t>
      </w:r>
      <w:r>
        <w:t>симального значения результата использования субсидии в первом году планового периода, а затем во втором году планового периода.</w:t>
      </w:r>
    </w:p>
    <w:p w:rsidR="00000000" w:rsidRDefault="005720CD">
      <w:r>
        <w:lastRenderedPageBreak/>
        <w:t>Значение результата использования субсидии, определенное для субъекта Российской Федерации, не может превышать значение результ</w:t>
      </w:r>
      <w:r>
        <w:t xml:space="preserve">ата использования субсидии, указанное в заявке субъекта Российской Федерации, прошедшего отбор в соответствии с </w:t>
      </w:r>
      <w:hyperlink w:anchor="sub_15071" w:history="1">
        <w:r>
          <w:rPr>
            <w:rStyle w:val="a4"/>
          </w:rPr>
          <w:t>подпунктом "а" пункта 7</w:t>
        </w:r>
      </w:hyperlink>
      <w:r>
        <w:t xml:space="preserve"> настоящих Правил, а в случае, указанном в </w:t>
      </w:r>
      <w:hyperlink w:anchor="sub_150113" w:history="1">
        <w:r>
          <w:rPr>
            <w:rStyle w:val="a4"/>
          </w:rPr>
          <w:t>абзаце третьем</w:t>
        </w:r>
      </w:hyperlink>
      <w:r>
        <w:t xml:space="preserve"> настоящего пункта, максимального значения результата использования субсидии для субъекта Российской Федерации, уменьшенного в соответствии с порядком, указанным в абзаце третьем настоящего пункта.</w:t>
      </w:r>
    </w:p>
    <w:p w:rsidR="00000000" w:rsidRDefault="005720CD">
      <w:bookmarkStart w:id="234" w:name="sub_15012"/>
      <w:r>
        <w:t xml:space="preserve">12. Для расчета объема субсидии для бюджета i-го </w:t>
      </w:r>
      <w:r>
        <w:t xml:space="preserve">субъекта Российской Федерации на соответствующий финансовый год определяется значение результата использования субсидии по предусмотренным в </w:t>
      </w:r>
      <w:hyperlink w:anchor="sub_150205" w:history="1">
        <w:r>
          <w:rPr>
            <w:rStyle w:val="a4"/>
          </w:rPr>
          <w:t>подпунктах "д"</w:t>
        </w:r>
      </w:hyperlink>
      <w:r>
        <w:t xml:space="preserve"> и </w:t>
      </w:r>
      <w:hyperlink w:anchor="sub_150208" w:history="1">
        <w:r>
          <w:rPr>
            <w:rStyle w:val="a4"/>
          </w:rPr>
          <w:t>"з" пункта 2</w:t>
        </w:r>
      </w:hyperlink>
      <w:r>
        <w:t xml:space="preserve"> настоящих Правил результатам </w:t>
      </w:r>
      <w:r>
        <w:t xml:space="preserve">использования субсидии посредством присвоения значения результата, равного единице, каждому субъекту Российской Федерации последовательно по перечню, сформированному в соответствии с </w:t>
      </w:r>
      <w:hyperlink w:anchor="sub_15010" w:history="1">
        <w:r>
          <w:rPr>
            <w:rStyle w:val="a4"/>
          </w:rPr>
          <w:t>пунктом 10</w:t>
        </w:r>
      </w:hyperlink>
      <w:r>
        <w:t xml:space="preserve"> настоящих Правил.</w:t>
      </w:r>
    </w:p>
    <w:bookmarkEnd w:id="234"/>
    <w:p w:rsidR="00000000" w:rsidRDefault="005720CD">
      <w:r>
        <w:t>Число су</w:t>
      </w:r>
      <w:r>
        <w:t xml:space="preserve">бъектов Российской Федерации по годам достижения значений результата использования субсидии, указанного в </w:t>
      </w:r>
      <w:hyperlink w:anchor="sub_150205" w:history="1">
        <w:r>
          <w:rPr>
            <w:rStyle w:val="a4"/>
          </w:rPr>
          <w:t>подпунктах "д"</w:t>
        </w:r>
      </w:hyperlink>
      <w:r>
        <w:t xml:space="preserve"> и </w:t>
      </w:r>
      <w:hyperlink w:anchor="sub_150208" w:history="1">
        <w:r>
          <w:rPr>
            <w:rStyle w:val="a4"/>
          </w:rPr>
          <w:t>"з" пункта 2</w:t>
        </w:r>
      </w:hyperlink>
      <w:r>
        <w:t xml:space="preserve"> настоящих Правил, соответствует значениям, указанным по соответс</w:t>
      </w:r>
      <w:r>
        <w:t>твующим годам в соответствующем федеральном проекте.</w:t>
      </w:r>
    </w:p>
    <w:p w:rsidR="00000000" w:rsidRDefault="005720CD">
      <w:r>
        <w:t>По достижении максимального значения результата использования субсидии на очередной финансовый год распределение объема субсидий осуществляется на плановый период до достижения максимального значения в п</w:t>
      </w:r>
      <w:r>
        <w:t>ервом году планового периода, а затем во втором году планового периода.</w:t>
      </w:r>
    </w:p>
    <w:p w:rsidR="00000000" w:rsidRDefault="005720CD">
      <w:bookmarkStart w:id="235" w:name="sub_15013"/>
      <w:r>
        <w:t xml:space="preserve">13. Утратил силу с 1 января 2021 г. - </w:t>
      </w:r>
      <w:hyperlink r:id="rId413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35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1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236" w:name="sub_15014"/>
      <w:r>
        <w:t xml:space="preserve">14. Утратил силу с 1 января 2021 г. - </w:t>
      </w:r>
      <w:hyperlink r:id="rId415" w:history="1">
        <w:r>
          <w:rPr>
            <w:rStyle w:val="a4"/>
          </w:rPr>
          <w:t>Постановление</w:t>
        </w:r>
      </w:hyperlink>
      <w:r>
        <w:t xml:space="preserve"> Пр</w:t>
      </w:r>
      <w:r>
        <w:t>авительства России от 31 декабря 2020 г. N 2424</w:t>
      </w:r>
    </w:p>
    <w:bookmarkEnd w:id="236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1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237" w:name="sub_15015"/>
      <w:r>
        <w:t xml:space="preserve">15. При проведении отбора в соответствии с </w:t>
      </w:r>
      <w:hyperlink w:anchor="sub_15007" w:history="1">
        <w:r>
          <w:rPr>
            <w:rStyle w:val="a4"/>
          </w:rPr>
          <w:t>пунк</w:t>
        </w:r>
        <w:r>
          <w:rPr>
            <w:rStyle w:val="a4"/>
          </w:rPr>
          <w:t>том 7</w:t>
        </w:r>
      </w:hyperlink>
      <w:r>
        <w:t xml:space="preserve"> настоящих Правил на очередной финансовый год и плановый период определение значений результата использования субсидии по предусмотренным в </w:t>
      </w:r>
      <w:hyperlink w:anchor="sub_15002" w:history="1">
        <w:r>
          <w:rPr>
            <w:rStyle w:val="a4"/>
          </w:rPr>
          <w:t>пункте 2</w:t>
        </w:r>
      </w:hyperlink>
      <w:r>
        <w:t xml:space="preserve"> настоящих Правил результатам использования субсидии осуществляется в пор</w:t>
      </w:r>
      <w:r>
        <w:t xml:space="preserve">ядке, предусмотренном </w:t>
      </w:r>
      <w:hyperlink w:anchor="sub_15010" w:history="1">
        <w:r>
          <w:rPr>
            <w:rStyle w:val="a4"/>
          </w:rPr>
          <w:t>пунктами 10 - 13</w:t>
        </w:r>
      </w:hyperlink>
      <w:r>
        <w:t xml:space="preserve"> настоящих Правил, с последнего года, в котором определены значения результата использования субсидии.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38" w:name="sub_15016"/>
      <w:bookmarkEnd w:id="23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3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16 изменен с 1 января 2021 г</w:t>
      </w:r>
      <w:r>
        <w:rPr>
          <w:shd w:val="clear" w:color="auto" w:fill="F0F0F0"/>
        </w:rPr>
        <w:t xml:space="preserve">. - </w:t>
      </w:r>
      <w:hyperlink r:id="rId41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1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16. Предоставление субсиди</w:t>
      </w:r>
      <w:r>
        <w:t>и осуществляется на основании соглашения, подготовленного (сформированного) с использованием государственной интегрированной информационной системы управления общественными финансами "Электронный бюджет" (далее - система "Электронный бюджет"), заключенного</w:t>
      </w:r>
      <w:r>
        <w:t xml:space="preserve"> в соответствии с типовой формой соглашения, утвержденной Министерством финансов Российской Федерации:</w:t>
      </w:r>
    </w:p>
    <w:p w:rsidR="00000000" w:rsidRDefault="005720CD">
      <w:bookmarkStart w:id="239" w:name="sub_150162"/>
      <w:r>
        <w:t>между Министерством просвещения Российской Федерации и высшим исполнительным органом государственной власти субъекта Российской Федерации - в ц</w:t>
      </w:r>
      <w:r>
        <w:t xml:space="preserve">елях достижения результатов использования субсидий, предусмотренных </w:t>
      </w:r>
      <w:hyperlink w:anchor="sub_150201" w:history="1">
        <w:r>
          <w:rPr>
            <w:rStyle w:val="a4"/>
          </w:rPr>
          <w:t>подпунктами "а"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Правил;</w:t>
      </w:r>
    </w:p>
    <w:bookmarkEnd w:id="239"/>
    <w:p w:rsidR="00000000" w:rsidRDefault="005720CD">
      <w:r>
        <w:t>между Федеральным агентством по делам молодежи и высшим исполнитель</w:t>
      </w:r>
      <w:r>
        <w:t xml:space="preserve">ным органом государственной власти субъекта Российской Федерации - в целях достижения результатов использования субсидии, предусмотренных </w:t>
      </w:r>
      <w:hyperlink w:anchor="sub_152013" w:history="1">
        <w:r>
          <w:rPr>
            <w:rStyle w:val="a4"/>
          </w:rPr>
          <w:t>подпунктом "н" пункта 2</w:t>
        </w:r>
      </w:hyperlink>
      <w:r>
        <w:t xml:space="preserve"> настоящих Правил.</w:t>
      </w:r>
    </w:p>
    <w:p w:rsidR="00000000" w:rsidRDefault="005720CD">
      <w:r>
        <w:lastRenderedPageBreak/>
        <w:t>В соглашении могут быть установлены различные ур</w:t>
      </w:r>
      <w:r>
        <w:t>овни софинансирования расходных обязательств субъекта Российской Федерации из федерального бюджета, обеспечивающих достижение разных результатов использования субсидии.</w:t>
      </w:r>
    </w:p>
    <w:p w:rsidR="00000000" w:rsidRDefault="005720CD">
      <w:r>
        <w:t>В случае изменения размера субсидии допускается внесение в соглашение изменений, предус</w:t>
      </w:r>
      <w:r>
        <w:t>матривающих корректировку промежуточных значений результатов использования субсидии, не влекущих ухудшения конечных значений целевых показателей региональных проектов и (или) конечных результатов их реализации. В соглашение могут быть внесены изменения в ч</w:t>
      </w:r>
      <w:r>
        <w:t>асти значений целевых показателей без изменения размера субсидии, предусматривающих корректировку промежуточных значений результатов использования субсидий, направленные на увеличение конечных значений целевых показателей региональных проектов и (или) коне</w:t>
      </w:r>
      <w:r>
        <w:t>чных результатов их реализации.</w:t>
      </w:r>
    </w:p>
    <w:p w:rsidR="00000000" w:rsidRDefault="005720CD">
      <w:bookmarkStart w:id="240" w:name="sub_15017"/>
      <w:r>
        <w:t>17. Оценка эффективности предоставления субсидии осуществляется Министерством просвещения Российской Федерации и Федеральным агентством по делам молодежи на основании сравнения установленных в соглашении и фактическ</w:t>
      </w:r>
      <w:r>
        <w:t>и достигнутых субъектом Российской Федерации значений результатов использования субсидии, указанных: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1" w:name="sub_15171"/>
      <w:bookmarkEnd w:id="24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41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2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а) в </w:t>
      </w:r>
      <w:hyperlink w:anchor="sub_150201" w:history="1">
        <w:r>
          <w:rPr>
            <w:rStyle w:val="a4"/>
          </w:rPr>
          <w:t>подпункте "а" пункта 2</w:t>
        </w:r>
      </w:hyperlink>
      <w:r>
        <w:t xml:space="preserve"> настоящих Правил, - количество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городах, для которых приобретены оборудование, расходные материалы, сре</w:t>
      </w:r>
      <w:r>
        <w:t>дства обучения и воспитания;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2" w:name="sub_1517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 января 2021 г. - </w:t>
      </w:r>
      <w:hyperlink r:id="rId42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2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б) в </w:t>
      </w:r>
      <w:hyperlink w:anchor="sub_150202" w:history="1">
        <w:r>
          <w:rPr>
            <w:rStyle w:val="a4"/>
          </w:rPr>
          <w:t>подпункте "б" пункта 2</w:t>
        </w:r>
      </w:hyperlink>
      <w:r>
        <w:t xml:space="preserve"> настоящих Правил, - количество организаций, осуществляющих образовательную деятельность исключительно по ада</w:t>
      </w:r>
      <w:r>
        <w:t>птированным основным общеобразовательным программам, для которых приобретены оборудование, расходные материалы, средства обучения и воспитания в целях обновления материально-технической базы;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3" w:name="sub_151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"в" измене</w:t>
      </w:r>
      <w:r>
        <w:rPr>
          <w:shd w:val="clear" w:color="auto" w:fill="F0F0F0"/>
        </w:rPr>
        <w:t xml:space="preserve">н с 1 января 2021 г. - </w:t>
      </w:r>
      <w:hyperlink r:id="rId42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2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в) в </w:t>
      </w:r>
      <w:hyperlink w:anchor="sub_150203" w:history="1">
        <w:r>
          <w:rPr>
            <w:rStyle w:val="a4"/>
          </w:rPr>
          <w:t>подпункте "в" пункта 2</w:t>
        </w:r>
      </w:hyperlink>
      <w:r>
        <w:t xml:space="preserve"> настоящих Правил, - количество новых мест в образовательных организациях различных типов, для которых приобретены оборудование, расходные материалы, средства обучения и воспитания в целях реализации дополни</w:t>
      </w:r>
      <w:r>
        <w:t>тельных общеразвивающих программ всех направленностей;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4" w:name="sub_1517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1 января 2021 г. - </w:t>
      </w:r>
      <w:hyperlink r:id="rId42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</w:t>
      </w:r>
      <w:r>
        <w:rPr>
          <w:shd w:val="clear" w:color="auto" w:fill="F0F0F0"/>
        </w:rPr>
        <w:t>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2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г) в </w:t>
      </w:r>
      <w:hyperlink w:anchor="sub_150204" w:history="1">
        <w:r>
          <w:rPr>
            <w:rStyle w:val="a4"/>
          </w:rPr>
          <w:t>подпункте "г" пункта 2</w:t>
        </w:r>
      </w:hyperlink>
      <w:r>
        <w:t xml:space="preserve"> настоящих Правил, - количество созданных детских технопарков "Кванториум", для которых </w:t>
      </w:r>
      <w:r>
        <w:t>приобретены оборудование, расходные материалы, средства обучения и воспитания;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5" w:name="sub_1517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1 января 2021 г. - </w:t>
      </w:r>
      <w:hyperlink r:id="rId42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</w:t>
      </w:r>
      <w:r>
        <w:rPr>
          <w:shd w:val="clear" w:color="auto" w:fill="F0F0F0"/>
        </w:rPr>
        <w:t xml:space="preserve">ельства России от 31 декабря </w:t>
      </w:r>
      <w:r>
        <w:rPr>
          <w:shd w:val="clear" w:color="auto" w:fill="F0F0F0"/>
        </w:rPr>
        <w:lastRenderedPageBreak/>
        <w:t>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д) в </w:t>
      </w:r>
      <w:hyperlink w:anchor="sub_150205" w:history="1">
        <w:r>
          <w:rPr>
            <w:rStyle w:val="a4"/>
          </w:rPr>
          <w:t>подпункте "д" пункта 2</w:t>
        </w:r>
      </w:hyperlink>
      <w:r>
        <w:t xml:space="preserve"> настоящих Правил, - создание регионального центра выявления, по</w:t>
      </w:r>
      <w:r>
        <w:t>ддержки и развития способностей и талантов у детей и молодежи, для которого приобретены оборудование, расходные материалы, средства обучения и воспитания, сопутствующие работы (услуги);</w:t>
      </w:r>
    </w:p>
    <w:p w:rsidR="00000000" w:rsidRDefault="005720CD">
      <w:bookmarkStart w:id="246" w:name="sub_15176"/>
      <w:r>
        <w:t xml:space="preserve">е) утратил силу с 1 января 2021 г. - </w:t>
      </w:r>
      <w:hyperlink r:id="rId429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46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3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247" w:name="sub_15177"/>
      <w:r>
        <w:t>ж) утрати</w:t>
      </w:r>
      <w:r>
        <w:t xml:space="preserve">л силу с 1 января 2021 г. - </w:t>
      </w:r>
      <w:hyperlink r:id="rId431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247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248" w:name="sub_15178"/>
      <w:r>
        <w:t xml:space="preserve">з) в </w:t>
      </w:r>
      <w:hyperlink w:anchor="sub_150208" w:history="1">
        <w:r>
          <w:rPr>
            <w:rStyle w:val="a4"/>
          </w:rPr>
          <w:t>подпункте "з" пункта 2</w:t>
        </w:r>
      </w:hyperlink>
      <w:r>
        <w:t xml:space="preserve"> настоящих Правил, - внедрение целевой модели развития региональных систем дополнительного образован</w:t>
      </w:r>
      <w:r>
        <w:t>ия детей;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49" w:name="sub_15179"/>
      <w:bookmarkEnd w:id="24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4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"и" изменен с 1 января 2021 г. - </w:t>
      </w:r>
      <w:hyperlink r:id="rId43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3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и) в </w:t>
      </w:r>
      <w:hyperlink w:anchor="sub_150209" w:history="1">
        <w:r>
          <w:rPr>
            <w:rStyle w:val="a4"/>
          </w:rPr>
          <w:t>подпункте "и" пункта 2</w:t>
        </w:r>
      </w:hyperlink>
      <w:r>
        <w:t xml:space="preserve"> настоящих Правил, - количество образовательных организаций, для которых приобретены оборудование, расходные материалы, сред</w:t>
      </w:r>
      <w:r>
        <w:t>ства обучения и воспитания для обеспечения образовательных организаций материально-технической базой для внедрения цифровой образовательной среды;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0" w:name="sub_15171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"к" изменен с 1 января 2021 г. - </w:t>
      </w:r>
      <w:hyperlink r:id="rId43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3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к) в </w:t>
      </w:r>
      <w:hyperlink w:anchor="sub_152010" w:history="1">
        <w:r>
          <w:rPr>
            <w:rStyle w:val="a4"/>
          </w:rPr>
          <w:t>подпункте "к" пункта 2</w:t>
        </w:r>
      </w:hyperlink>
      <w:r>
        <w:t xml:space="preserve"> настоящих Правил, - количество созданных центров цифрового образования детей, для которых приобретены оборудование, расходные материалы, средства обучения и воспитания;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1" w:name="sub_1517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Подпункт "л" и</w:t>
      </w:r>
      <w:r>
        <w:rPr>
          <w:shd w:val="clear" w:color="auto" w:fill="F0F0F0"/>
        </w:rPr>
        <w:t xml:space="preserve">зменен с 1 января 2021 г. - </w:t>
      </w:r>
      <w:hyperlink r:id="rId43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3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л) в </w:t>
      </w:r>
      <w:hyperlink w:anchor="sub_152011" w:history="1">
        <w:r>
          <w:rPr>
            <w:rStyle w:val="a4"/>
          </w:rPr>
          <w:t>подпункте "л" пункта 2</w:t>
        </w:r>
      </w:hyperlink>
      <w:r>
        <w:t xml:space="preserve"> настоящих Правил, - сформировано и обеспечено функционирование единой федеральной системы научно-методического сопровождения педагогических работников и управленческих кадров, для которых приобретены </w:t>
      </w:r>
      <w:r>
        <w:t>товары (работы, услуги);</w:t>
      </w:r>
    </w:p>
    <w:p w:rsidR="00000000" w:rsidRDefault="005720CD">
      <w:bookmarkStart w:id="252" w:name="sub_151712"/>
      <w:r>
        <w:t xml:space="preserve">м) в </w:t>
      </w:r>
      <w:hyperlink w:anchor="sub_152012" w:history="1">
        <w:r>
          <w:rPr>
            <w:rStyle w:val="a4"/>
          </w:rPr>
          <w:t>подпункте "м" пункта 2</w:t>
        </w:r>
      </w:hyperlink>
      <w:r>
        <w:t xml:space="preserve"> настоящих Правил, - количество созданных центров опережающей профессиональной подготовки, для которых приобретены товары (работы, услуги);</w:t>
      </w:r>
    </w:p>
    <w:p w:rsidR="00000000" w:rsidRDefault="005720CD">
      <w:bookmarkStart w:id="253" w:name="sub_151713"/>
      <w:bookmarkEnd w:id="252"/>
      <w:r>
        <w:t xml:space="preserve">н) в </w:t>
      </w:r>
      <w:hyperlink w:anchor="sub_152013" w:history="1">
        <w:r>
          <w:rPr>
            <w:rStyle w:val="a4"/>
          </w:rPr>
          <w:t>подпункте "н" пункта 2</w:t>
        </w:r>
      </w:hyperlink>
      <w:r>
        <w:t xml:space="preserve"> настоящих Правил, - количество реализованных лучших практик в сфере добровольчества (волонтерства), утвержденных решением Экспертной комиссии по оценке заявок на участие во Всероссийском конкурсе лучших рег</w:t>
      </w:r>
      <w:r>
        <w:t>иональных практик поддержки волонтерства "Регион добрых дел";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4" w:name="sub_151714"/>
      <w:bookmarkEnd w:id="25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дополнен подпунктом "о" с 1 января 2021 г. - </w:t>
      </w:r>
      <w:hyperlink r:id="rId43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r>
        <w:lastRenderedPageBreak/>
        <w:t xml:space="preserve">о) в </w:t>
      </w:r>
      <w:hyperlink w:anchor="sub_152014" w:history="1">
        <w:r>
          <w:rPr>
            <w:rStyle w:val="a4"/>
          </w:rPr>
          <w:t>подпункте "о" пункта 2</w:t>
        </w:r>
      </w:hyperlink>
      <w:r>
        <w:t xml:space="preserve"> настоящих Правил, - количество образовательных организаций, оснащенных компьютерным, мультимедийным, презентационным оборудованием и программным обес</w:t>
      </w:r>
      <w:r>
        <w:t>печением, в рамках эксперимента по модернизации начального общего, основного общего и среднего общего образования.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5" w:name="sub_150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18 изменен с 1 января 2021 г. - </w:t>
      </w:r>
      <w:hyperlink r:id="rId44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18. Исполнительный орган государственной власти субъекта Российской Федерации, уполномоченный высшим исполнительным органом государственной власти субъекта Российской Федерации, размещает в сроки, установленные соглашением, в системе "Электронный бюджет" о</w:t>
      </w:r>
      <w:r>
        <w:t>тчет о расходах, в целях софинансирования которых предоставляется субсидия, а также отчет о достижении значений результатов использования субсидии.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56" w:name="sub_15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5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1 января 2021 г. - </w:t>
      </w:r>
      <w:hyperlink r:id="rId44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4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19. Перечисление субсидий осуществляется в установленно</w:t>
      </w:r>
      <w:r>
        <w:t>м порядке на единые счета бюджетов, открытые финансовым органам субъектов Российской Федерации в территориальных органах Федерального казначейства.</w:t>
      </w:r>
    </w:p>
    <w:p w:rsidR="00000000" w:rsidRDefault="005720CD">
      <w:r>
        <w:t>Перечисление субсидии бюджету г. Байконура осуществляется в установленном порядке на счет, открытый финансов</w:t>
      </w:r>
      <w:r>
        <w:t>ому органу администрации г. Байконура.</w:t>
      </w:r>
    </w:p>
    <w:p w:rsidR="00000000" w:rsidRDefault="005720CD">
      <w:bookmarkStart w:id="257" w:name="sub_15020"/>
      <w:r>
        <w:t xml:space="preserve">20.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444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значений результатов использования субсидии в соответствии с согл</w:t>
      </w:r>
      <w:r>
        <w:t xml:space="preserve">ашением в году, следующем за годом предоставления субсидии, указанные нарушения не устранены, объем средств, подлежащий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445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bookmarkEnd w:id="257"/>
    <w:p w:rsidR="00000000" w:rsidRDefault="005720CD">
      <w:r>
        <w:t>В случае если субъектом Российской Федерации по состоянию на 31 декабря года предоставления субсидии допущен</w:t>
      </w:r>
      <w:r>
        <w:t xml:space="preserve">ы нарушения обязательств, предусмотренных соглашением в соответствии с </w:t>
      </w:r>
      <w:hyperlink r:id="rId446" w:history="1">
        <w:r>
          <w:rPr>
            <w:rStyle w:val="a4"/>
          </w:rPr>
          <w:t>подпунктом "а.1" пункта 10</w:t>
        </w:r>
      </w:hyperlink>
      <w:r>
        <w:t xml:space="preserve"> Правил формирования, предоставления и распределения субсидий, объем средств, подлежащий во</w:t>
      </w:r>
      <w:r>
        <w:t xml:space="preserve">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447" w:history="1">
        <w:r>
          <w:rPr>
            <w:rStyle w:val="a4"/>
          </w:rPr>
          <w:t>пунктом 22.1</w:t>
        </w:r>
      </w:hyperlink>
      <w:r>
        <w:t xml:space="preserve"> Правил формирования, предоставления и распр</w:t>
      </w:r>
      <w:r>
        <w:t>еделения субсидий.</w:t>
      </w:r>
    </w:p>
    <w:p w:rsidR="00000000" w:rsidRDefault="005720CD">
      <w:r>
        <w:t xml:space="preserve">Освобождение субъектов Российской Федерации от применения мер ответственности, предусмотренных </w:t>
      </w:r>
      <w:hyperlink r:id="rId448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</w:t>
      </w:r>
      <w:r>
        <w:t xml:space="preserve">ом числе от возврата средств в доход федерального бюджета, осуществляется в соответствии с </w:t>
      </w:r>
      <w:hyperlink r:id="rId449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258" w:name="sub_15021"/>
      <w:r>
        <w:t>21. В случае если</w:t>
      </w:r>
      <w:r>
        <w:t xml:space="preserve"> субъектом Российской Федерации допущены нарушения обязательств, предусмотренных соглашением, и принято решение о возврате субсидии, то субсидия распределяется между бюджетами других субъектов Российской Федерации, имеющих право на получение субсидии в соо</w:t>
      </w:r>
      <w:r>
        <w:t xml:space="preserve">тветствии с </w:t>
      </w:r>
      <w:hyperlink w:anchor="sub_15009" w:history="1">
        <w:r>
          <w:rPr>
            <w:rStyle w:val="a4"/>
          </w:rPr>
          <w:t>пунктом 9</w:t>
        </w:r>
      </w:hyperlink>
      <w:r>
        <w:t xml:space="preserve"> настоящих Правил.</w:t>
      </w:r>
    </w:p>
    <w:p w:rsidR="00000000" w:rsidRDefault="005720CD">
      <w:bookmarkStart w:id="259" w:name="sub_15022"/>
      <w:bookmarkEnd w:id="258"/>
      <w:r>
        <w:t>22. В случае нарушения субъектом Российской Федерации обязательств по достижению значений результатов использования субсидии, установленных соглашением, и в случае неустра</w:t>
      </w:r>
      <w:r>
        <w:t xml:space="preserve">нения указанных нарушений до первой даты представления отчетности о достижении значений результатов использования субсидии объем средств, подлежащий возврату из бюджета </w:t>
      </w:r>
      <w:r>
        <w:lastRenderedPageBreak/>
        <w:t>субъекта Российской Федерации в федеральный бюджет, рассчитывается в порядке, установле</w:t>
      </w:r>
      <w:r>
        <w:t xml:space="preserve">нном </w:t>
      </w:r>
      <w:hyperlink r:id="rId450" w:history="1">
        <w:r>
          <w:rPr>
            <w:rStyle w:val="a4"/>
          </w:rPr>
          <w:t>пунктами 16 - 18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60" w:name="sub_15023"/>
      <w:bookmarkEnd w:id="25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23 изменен с 1 января 2021 г. - </w:t>
      </w:r>
      <w:hyperlink r:id="rId45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5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23. Контроль за соблюдением субъектом Россий</w:t>
      </w:r>
      <w:r>
        <w:t>ской Федерации условий предоставления субсидии осуществляется:</w:t>
      </w:r>
    </w:p>
    <w:p w:rsidR="00000000" w:rsidRDefault="005720CD">
      <w:bookmarkStart w:id="261" w:name="sub_150232"/>
      <w:r>
        <w:t xml:space="preserve">в целях достижения результатов использования субсидии, предусмотренных </w:t>
      </w:r>
      <w:hyperlink w:anchor="sub_150201" w:history="1">
        <w:r>
          <w:rPr>
            <w:rStyle w:val="a4"/>
          </w:rPr>
          <w:t>подпунктами "а" - "м"</w:t>
        </w:r>
      </w:hyperlink>
      <w:r>
        <w:t xml:space="preserve"> и </w:t>
      </w:r>
      <w:hyperlink w:anchor="sub_152014" w:history="1">
        <w:r>
          <w:rPr>
            <w:rStyle w:val="a4"/>
          </w:rPr>
          <w:t>"о" пункта 2</w:t>
        </w:r>
      </w:hyperlink>
      <w:r>
        <w:t xml:space="preserve"> настоящих Правил, - Министерством просвещения Российской Федерации;</w:t>
      </w:r>
    </w:p>
    <w:p w:rsidR="00000000" w:rsidRDefault="005720CD">
      <w:bookmarkStart w:id="262" w:name="sub_150233"/>
      <w:bookmarkEnd w:id="261"/>
      <w:r>
        <w:t xml:space="preserve">в целях достижения результатов использования субсидии, предусмотренных </w:t>
      </w:r>
      <w:hyperlink w:anchor="sub_152013" w:history="1">
        <w:r>
          <w:rPr>
            <w:rStyle w:val="a4"/>
          </w:rPr>
          <w:t>подпунктом "н" пункта 2</w:t>
        </w:r>
      </w:hyperlink>
      <w:r>
        <w:t xml:space="preserve"> настоящих Правил, - Федеральным агентством п</w:t>
      </w:r>
      <w:r>
        <w:t>о делам молодежи, а также уполномоченными органами государственного финансового контроля.</w:t>
      </w:r>
    </w:p>
    <w:bookmarkEnd w:id="262"/>
    <w:p w:rsidR="00000000" w:rsidRDefault="005720CD"/>
    <w:p w:rsidR="00000000" w:rsidRDefault="005720CD">
      <w:pPr>
        <w:ind w:firstLine="698"/>
        <w:jc w:val="right"/>
      </w:pPr>
      <w:bookmarkStart w:id="263" w:name="sub_16000"/>
      <w:r>
        <w:rPr>
          <w:rStyle w:val="a3"/>
        </w:rPr>
        <w:t>Приложение N 6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263"/>
    <w:p w:rsidR="00000000" w:rsidRDefault="005720CD"/>
    <w:p w:rsidR="00000000" w:rsidRDefault="005720CD">
      <w:pPr>
        <w:pStyle w:val="1"/>
      </w:pPr>
      <w:r>
        <w:t>Правила</w:t>
      </w:r>
      <w:r>
        <w:br/>
        <w:t xml:space="preserve">предоставления </w:t>
      </w:r>
      <w:r>
        <w:t>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связанны</w:t>
      </w:r>
      <w:r>
        <w:t>х с реализацией мероприятий по созданию условий для получения среднего профессионального образования людьми с ограниченными возможностями здоровья посредством разработки нормативно-методической базы и поддержки инициативных проектов в рамках государственно</w:t>
      </w:r>
      <w:r>
        <w:t>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29 марта, 27 декабря 2019 г.</w:t>
      </w:r>
    </w:p>
    <w:p w:rsidR="00000000" w:rsidRDefault="005720CD"/>
    <w:p w:rsidR="00000000" w:rsidRDefault="005720CD">
      <w:r>
        <w:t xml:space="preserve">Утратило силу с 1 января 2021 г. - </w:t>
      </w:r>
      <w:hyperlink r:id="rId453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720CD">
      <w:pPr>
        <w:ind w:firstLine="698"/>
        <w:jc w:val="right"/>
      </w:pPr>
      <w:bookmarkStart w:id="264" w:name="sub_17000"/>
      <w:r>
        <w:rPr>
          <w:rStyle w:val="a3"/>
        </w:rPr>
        <w:t>Приложение N 7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</w:t>
        </w:r>
        <w:r>
          <w:rPr>
            <w:rStyle w:val="a4"/>
          </w:rPr>
          <w:t>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264"/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</w:t>
      </w:r>
      <w:r>
        <w:t>м субъектов Российской Федерации, на реализацию мероприятий по повышению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 распространен</w:t>
      </w:r>
      <w:r>
        <w:t xml:space="preserve">ия их результатов в рамках государственной </w:t>
      </w:r>
      <w:r>
        <w:lastRenderedPageBreak/>
        <w:t>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</w:t>
      </w:r>
    </w:p>
    <w:p w:rsidR="00000000" w:rsidRDefault="005720CD"/>
    <w:p w:rsidR="00000000" w:rsidRDefault="005720CD">
      <w:r>
        <w:t xml:space="preserve">Утратило силу с 1 января 2021 г. - </w:t>
      </w:r>
      <w:hyperlink r:id="rId455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5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720CD">
      <w:pPr>
        <w:ind w:firstLine="698"/>
        <w:jc w:val="right"/>
      </w:pPr>
      <w:bookmarkStart w:id="265" w:name="sub_18000"/>
      <w:r>
        <w:rPr>
          <w:rStyle w:val="a3"/>
        </w:rPr>
        <w:t>Приложение N 8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265"/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реализаци</w:t>
      </w:r>
      <w:r>
        <w:t>и государственных программ субъектов Российской Федерации, на реализацию мероприятий по модернизации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</w:t>
      </w:r>
      <w:r>
        <w:t>и конкретных областей, поддержки региональных программ развития образования и поддержки сетевых методических объединений в рамках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</w:t>
      </w:r>
    </w:p>
    <w:p w:rsidR="00000000" w:rsidRDefault="005720CD"/>
    <w:p w:rsidR="00000000" w:rsidRDefault="005720CD">
      <w:r>
        <w:t xml:space="preserve">Утратило силу с 1 января 2021 г. - </w:t>
      </w:r>
      <w:hyperlink r:id="rId457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5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720CD">
      <w:pPr>
        <w:pStyle w:val="a7"/>
        <w:rPr>
          <w:shd w:val="clear" w:color="auto" w:fill="F0F0F0"/>
        </w:rPr>
      </w:pPr>
      <w:bookmarkStart w:id="266" w:name="sub_19000"/>
      <w:r>
        <w:t xml:space="preserve"> </w:t>
      </w:r>
      <w:r>
        <w:rPr>
          <w:shd w:val="clear" w:color="auto" w:fill="F0F0F0"/>
        </w:rPr>
        <w:t xml:space="preserve">Приложение 9 изменено с 6 февраля 2019 г. - </w:t>
      </w:r>
      <w:hyperlink r:id="rId45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</w:t>
      </w:r>
      <w:r>
        <w:rPr>
          <w:shd w:val="clear" w:color="auto" w:fill="F0F0F0"/>
        </w:rPr>
        <w:t> г. N 23</w:t>
      </w:r>
    </w:p>
    <w:bookmarkEnd w:id="26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6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9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</w:r>
      <w:r>
        <w:t>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связанных с реализацией мероприятий по</w:t>
      </w:r>
      <w:r>
        <w:t xml:space="preserve"> содействию созданию в субъектах Российской Федерации (исходя из прогнозируемой потребности) новых мест в общеобразовательных организациях, расположенных в сельской местности и поселках городского типа, в рамках реализации </w:t>
      </w:r>
      <w:r>
        <w:lastRenderedPageBreak/>
        <w:t>государственной программы Российс</w:t>
      </w:r>
      <w:r>
        <w:t>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г., 16 июля 2020 г.</w:t>
      </w:r>
    </w:p>
    <w:p w:rsidR="00000000" w:rsidRDefault="005720CD"/>
    <w:p w:rsidR="00000000" w:rsidRDefault="005720CD">
      <w:bookmarkStart w:id="267" w:name="sub_19001"/>
      <w:r>
        <w:t>1. Настоящие Правила устанавливают цели, условия и порядок предоставления и распределения субсидии из федера</w:t>
      </w:r>
      <w:r>
        <w:t>льного бюджета бюджетам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связанных с реализацией мероприятий по содействию созданию в субъектах Российской Федер</w:t>
      </w:r>
      <w:r>
        <w:t xml:space="preserve">ации (исходя из прогнозируемой потребности) новых мест в общеобразовательных организациях, расположенных в сельской местности и поселках городского типа, в рамках реализации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</w:t>
      </w:r>
      <w:r>
        <w:t xml:space="preserve"> образования" (далее соответственно - Программа, субсидии).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68" w:name="sub_19002"/>
      <w:bookmarkEnd w:id="26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6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1 января 2020 г. - </w:t>
      </w:r>
      <w:hyperlink r:id="rId46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</w:t>
      </w:r>
      <w:r>
        <w:rPr>
          <w:shd w:val="clear" w:color="auto" w:fill="F0F0F0"/>
        </w:rPr>
        <w:t>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6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2. Субсидии предоставляются в целях софинансирования расходных обязательств субъектов Российской Федерации, возникающих при реализации ре</w:t>
      </w:r>
      <w:r>
        <w:t xml:space="preserve">гиональных проектов, обеспечивающих достижение целей, показателей и результатов </w:t>
      </w:r>
      <w:hyperlink r:id="rId463" w:history="1">
        <w:r>
          <w:rPr>
            <w:rStyle w:val="a4"/>
          </w:rPr>
          <w:t>федерального проекта</w:t>
        </w:r>
      </w:hyperlink>
      <w:r>
        <w:t xml:space="preserve"> "Современная школа", входящего в состав национального проекта "Образование", по созданию н</w:t>
      </w:r>
      <w:r>
        <w:t>овых мест в общеобразовательных организациях, расположенных в сельской местности и поселках городского типа, за исключением городских округов, на территории которых находятся административные центры субъектов Российской Федерации (далее - сельские населенн</w:t>
      </w:r>
      <w:r>
        <w:t>ые пункты), на модернизацию инфраструктуры общего образования (строительство зданий (пристройки к зданию), приобретение (выкуп) зданий (пристройки к зданию) общеобразовательных организаций мощностью до 250 мест включительно), в том числе оснащение новых ме</w:t>
      </w:r>
      <w:r>
        <w:t xml:space="preserve">ст в общеобразовательных организациях средствами обучения и воспитания, необходимыми для реализации основных образовательных программ начального общего, основного общего и среднего общего образования (далее соответственно - средства обучения и воспитания, </w:t>
      </w:r>
      <w:r>
        <w:t>региональные проекты).</w:t>
      </w:r>
    </w:p>
    <w:p w:rsidR="00000000" w:rsidRDefault="005720CD">
      <w:bookmarkStart w:id="269" w:name="sub_19003"/>
      <w:r>
        <w:t xml:space="preserve">3. Субсидии предоставляются в пределах лимитов бюджетных обязательств, доведенных до Министерства просвещения Российской Федерации как получателя средств федерального бюджета, на цели, указанные в </w:t>
      </w:r>
      <w:hyperlink w:anchor="sub_19002" w:history="1">
        <w:r>
          <w:rPr>
            <w:rStyle w:val="a4"/>
          </w:rPr>
          <w:t>пун</w:t>
        </w:r>
        <w:r>
          <w:rPr>
            <w:rStyle w:val="a4"/>
          </w:rPr>
          <w:t>кте 2</w:t>
        </w:r>
      </w:hyperlink>
      <w:r>
        <w:t xml:space="preserve"> настоящих Правил.</w:t>
      </w:r>
    </w:p>
    <w:p w:rsidR="00000000" w:rsidRDefault="005720CD">
      <w:bookmarkStart w:id="270" w:name="sub_19004"/>
      <w:bookmarkEnd w:id="269"/>
      <w:r>
        <w:t>4. Субъекты Российской Федерации формируют и направляют в Министерство просвещения Российской Федерации перечни предлагаемых к софинансированию из федерального бюджета мероприятий по созданию в субъектах Российс</w:t>
      </w:r>
      <w:r>
        <w:t>кой Федерации новых мест в общеобразовательных организациях, расположенных в сельских населенных пунктах, в порядке приоритетности с указанием года начала и года окончания реализации соответствующего мероприятия.</w:t>
      </w:r>
    </w:p>
    <w:bookmarkEnd w:id="270"/>
    <w:p w:rsidR="00000000" w:rsidRDefault="005720CD">
      <w:r>
        <w:t>На основании полученных сведений М</w:t>
      </w:r>
      <w:r>
        <w:t>инистерство просвещения Российской Федерации осуществляет расчет размеров субсидий в соответствии с настоящими Правилами в пределах размера субсидии, предусмотренного в федеральном бюджете.</w:t>
      </w:r>
    </w:p>
    <w:p w:rsidR="00000000" w:rsidRDefault="005720CD">
      <w:r>
        <w:t xml:space="preserve">В случае наличия в представленных субъектами Российской Федерации </w:t>
      </w:r>
      <w:r>
        <w:t>перечнях предлагаемых к софинансированию из федерального бюджета мероприятий по созданию в субъектах Российской Федерации новых мест продолжительностью более одного года расчет размера субсидии осуществляется на 2 года в равном соотношении при соблюдении у</w:t>
      </w:r>
      <w:r>
        <w:t>словия завершения мероприятий не позднее 31 декабря 2-го года соответствующего планового периода.</w:t>
      </w:r>
    </w:p>
    <w:p w:rsidR="00000000" w:rsidRDefault="005720CD">
      <w:bookmarkStart w:id="271" w:name="sub_19005"/>
      <w:r>
        <w:t>5. Критериями отбора субъекта Российской Федерации для предоставления субсидии являются:</w:t>
      </w:r>
    </w:p>
    <w:p w:rsidR="00000000" w:rsidRDefault="005720CD">
      <w:bookmarkStart w:id="272" w:name="sub_1401529"/>
      <w:bookmarkEnd w:id="271"/>
      <w:r>
        <w:t>а) наличие потребности субъекта Российск</w:t>
      </w:r>
      <w:r>
        <w:t>ой Федерации в дополнительных местах для обучающихся в сельских населенных пунктах с учетом демографического прогноза;</w:t>
      </w:r>
    </w:p>
    <w:p w:rsidR="00000000" w:rsidRDefault="005720CD">
      <w:bookmarkStart w:id="273" w:name="sub_1401530"/>
      <w:bookmarkEnd w:id="272"/>
      <w:r>
        <w:lastRenderedPageBreak/>
        <w:t>б) наличие обязательства субъекта Российской Федерации по обеспечению создания новых мест в общеобразовательных орг</w:t>
      </w:r>
      <w:r>
        <w:t>анизациях, расположенных в сельских населенных пунктах в соответствии с прогнозируемой потребностью и современными условиями обучения, включая их оснащение средствами обучения и воспитания, в соответствии с санитарно-эпидемиологическими требованиями, строи</w:t>
      </w:r>
      <w:r>
        <w:t>тельными и противопожарными нормами, федеральными государственными образовательными стандартами общего образования, а также в соответствии с перечнем средств обучения и воспитания, соответствующих современным условиям обучения, необходимых при оснащении об</w:t>
      </w:r>
      <w:r>
        <w:t>щеобразовательных организаций.</w:t>
      </w:r>
    </w:p>
    <w:p w:rsidR="00000000" w:rsidRDefault="005720CD">
      <w:bookmarkStart w:id="274" w:name="sub_19006"/>
      <w:bookmarkEnd w:id="273"/>
      <w:r>
        <w:t>6. Условиями предоставления субсидий являются:</w:t>
      </w:r>
    </w:p>
    <w:p w:rsidR="00000000" w:rsidRDefault="005720CD">
      <w:bookmarkStart w:id="275" w:name="sub_19061"/>
      <w:bookmarkEnd w:id="274"/>
      <w:r>
        <w:t xml:space="preserve">а) наличие в субъекте Российской Федерации утвержденной высшим исполнительным органом государственной власти субъекта Российской Федерации региональной программы (регионального проекта), включающей в себя мероприятия, предусмотренные </w:t>
      </w:r>
      <w:hyperlink w:anchor="sub_19002" w:history="1">
        <w:r>
          <w:rPr>
            <w:rStyle w:val="a4"/>
          </w:rPr>
          <w:t>пунктом 2</w:t>
        </w:r>
      </w:hyperlink>
      <w:r>
        <w:t xml:space="preserve"> настоящих Правил, в целях софинансирования которых предоставляется субсидия;</w:t>
      </w:r>
    </w:p>
    <w:p w:rsidR="00000000" w:rsidRDefault="005720CD">
      <w:bookmarkStart w:id="276" w:name="sub_19062"/>
      <w:bookmarkEnd w:id="275"/>
      <w:r>
        <w:t>б) наличие в бюджете субъекта Российской Федерации бюджетных ассигнований на исполнение расходного обязательства субъекта Российской Федерации, со</w:t>
      </w:r>
      <w:r>
        <w:t>финансирование которого осуществляется за счет средств федерального бюджета, в объеме, необходимом для его исполнения, включающем размер планируемой к предоставлению из федерального бюджета субсидии, а также порядка определения объемов указанных ассигнован</w:t>
      </w:r>
      <w:r>
        <w:t>ий, если иное не установлено актами Президента Российской Федерации или актами Правительства Российской Федерации;</w:t>
      </w:r>
    </w:p>
    <w:p w:rsidR="00000000" w:rsidRDefault="005720CD">
      <w:bookmarkStart w:id="277" w:name="sub_19063"/>
      <w:bookmarkEnd w:id="276"/>
      <w:r>
        <w:t xml:space="preserve">в) заключение соглашения о предоставлении субсидии (далее - соглашение) в соответствии с </w:t>
      </w:r>
      <w:hyperlink r:id="rId464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465" w:history="1">
        <w:r>
          <w:rPr>
            <w:rStyle w:val="a4"/>
          </w:rPr>
          <w:t>постановление</w:t>
        </w:r>
        <w:r>
          <w:rPr>
            <w:rStyle w:val="a4"/>
          </w:rPr>
          <w:t>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формирования, предоставления и распределения суб</w:t>
      </w:r>
      <w:r>
        <w:t>сидий).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78" w:name="sub_19007"/>
      <w:bookmarkEnd w:id="27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7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1 января 2020 г. - </w:t>
      </w:r>
      <w:hyperlink r:id="rId46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6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7. Соглашение заключается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</w:t>
      </w:r>
      <w:r>
        <w:t>й интегрированной информационной системы управления общественными финансами "Электронный бюджет" в соответствии с типовой формой соглашения, утвержденной Министерством финансов Российской Федерации.</w:t>
      </w:r>
    </w:p>
    <w:p w:rsidR="00000000" w:rsidRDefault="005720CD">
      <w:r>
        <w:t>Допускается возможность установления в соглашении различн</w:t>
      </w:r>
      <w:r>
        <w:t>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Федерации, предусмат</w:t>
      </w:r>
      <w:r>
        <w:t>ривающего реализацию более одного мероприятия.</w:t>
      </w:r>
    </w:p>
    <w:p w:rsidR="00000000" w:rsidRDefault="005720CD">
      <w:bookmarkStart w:id="279" w:name="sub_19008"/>
      <w:r>
        <w:t xml:space="preserve">8. В целях реализации региональной программы (регионального проекта), включающей в себя мероприятия, указанные в </w:t>
      </w:r>
      <w:hyperlink w:anchor="sub_19002" w:history="1">
        <w:r>
          <w:rPr>
            <w:rStyle w:val="a4"/>
          </w:rPr>
          <w:t>пункте 2</w:t>
        </w:r>
      </w:hyperlink>
      <w:r>
        <w:t xml:space="preserve"> настоящих Правил, может быть предусмотрено предоста</w:t>
      </w:r>
      <w:r>
        <w:t>вление межбюджетных трансфертов из бюджета субъекта Российской Федерации местным бюджетам.</w:t>
      </w:r>
    </w:p>
    <w:p w:rsidR="00000000" w:rsidRDefault="005720CD">
      <w:bookmarkStart w:id="280" w:name="sub_19009"/>
      <w:bookmarkEnd w:id="279"/>
      <w:r>
        <w:t xml:space="preserve">9. В целях повышения эффективности реализации Программы в соглашении в дополнение к положениям, предусматриваемым в соответствии с </w:t>
      </w:r>
      <w:hyperlink r:id="rId468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субсидий, предусматриваются следующие обязательства субъекта Российской Федерации:</w:t>
      </w:r>
    </w:p>
    <w:p w:rsidR="00000000" w:rsidRDefault="005720CD">
      <w:bookmarkStart w:id="281" w:name="sub_19091"/>
      <w:bookmarkEnd w:id="280"/>
      <w:r>
        <w:t>а) использование проектной документации, р</w:t>
      </w:r>
      <w:r>
        <w:t xml:space="preserve">азработанной с использованием экономически </w:t>
      </w:r>
      <w:r>
        <w:lastRenderedPageBreak/>
        <w:t>эффективной проектной документации повторного использования (типовой проектной документации) из соответствующих реестров Министерства строительства и жилищно-коммунального хозяйства Российской Федерации при осущес</w:t>
      </w:r>
      <w:r>
        <w:t>твлении расходов бюджета субъекта Российской Федерации, источником софинансирования которых является субсидия;</w:t>
      </w:r>
    </w:p>
    <w:p w:rsidR="00000000" w:rsidRDefault="005720CD">
      <w:bookmarkStart w:id="282" w:name="sub_19092"/>
      <w:bookmarkEnd w:id="281"/>
      <w:r>
        <w:t>б) обеспечение создания новых мест в общеобразовательных организациях, расположенных в сельских населенных пунктах, путем строи</w:t>
      </w:r>
      <w:r>
        <w:t>тельства зданий (пристройки к зданию), приобретения (выкупа) зданий (пристройки к зданию) общеобразовательных организаций мощностью до 250 мест включительно в соответствии с санитарно-эпидемиологическими требованиями, строительными и противопожарными норма</w:t>
      </w:r>
      <w:r>
        <w:t>ми, федеральными государственными образовательными стандартами общего образования, включая оснащение новых мест средствами обучения и воспитания в соответствии с перечнем средств обучения и воспитания, соответствующих современным условиям обучения, необход</w:t>
      </w:r>
      <w:r>
        <w:t>имых при оснащении общеобразовательных организаций;</w:t>
      </w:r>
    </w:p>
    <w:p w:rsidR="00000000" w:rsidRDefault="005720CD">
      <w:bookmarkStart w:id="283" w:name="sub_19093"/>
      <w:bookmarkEnd w:id="282"/>
      <w:r>
        <w:t>в) направление субсидии на софинансирование расходов субъекта Российской Федерации на проведение строительства зданий (пристройки к зданию), приобретение (выкуп) зданий (пристройки к зда</w:t>
      </w:r>
      <w:r>
        <w:t>нию) общеобразовательных организаций мощностью до 250 мест включительно, расположенных в сельских населенных пунктах, в рамках региональной программы (регионального проекта) для решения задач по переводу обучающихся в односменный режим обучения, а также по</w:t>
      </w:r>
      <w:r>
        <w:t xml:space="preserve"> обеспечению зданий общеобразовательных организаций современными средствами обучения и воспитания, необходимыми видами благоустройства, в том числе санитарно-гигиеническими помещениями указанных зданий;</w:t>
      </w:r>
    </w:p>
    <w:p w:rsidR="00000000" w:rsidRDefault="005720CD">
      <w:bookmarkStart w:id="284" w:name="sub_19094"/>
      <w:bookmarkEnd w:id="283"/>
      <w:r>
        <w:t>г) обеспечение 24-часового онлайн-в</w:t>
      </w:r>
      <w:r>
        <w:t>идеонаблюдения с трансляцией в информационно-телекоммуникационной сети "Интернет" за объектами строительства зданий (пристройки к зданию), приобретения (выкупа) зданий (пристройки к зданию), на софинансирование расходов которых направляется субсидия в соот</w:t>
      </w:r>
      <w:r>
        <w:t>ветствии с рекомендациями Министерства просвещения Российской Федерации.</w:t>
      </w:r>
    </w:p>
    <w:p w:rsidR="00000000" w:rsidRDefault="005720CD">
      <w:bookmarkStart w:id="285" w:name="sub_19010"/>
      <w:bookmarkEnd w:id="284"/>
      <w:r>
        <w:t>10. Перечисление субсидии осуществляется в установленном порядке на счета, открытые территориальным органам Федерального казначейства в учреждениях Центрального банк</w:t>
      </w:r>
      <w:r>
        <w:t>а Российской Федерации для учета операций со средствами бюджетов субъектов Российской Федерации.</w:t>
      </w:r>
    </w:p>
    <w:p w:rsidR="00000000" w:rsidRDefault="005720CD">
      <w:bookmarkStart w:id="286" w:name="sub_19011"/>
      <w:bookmarkEnd w:id="285"/>
      <w:r>
        <w:t>11. Общий размер субсидии i-му субъекту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286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735965" cy="581660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n - общее количество объектов;</w:t>
      </w:r>
    </w:p>
    <w:p w:rsidR="00000000" w:rsidRDefault="005720CD">
      <w:r>
        <w:t>j - порядковый номер объекта i-го субъекта Российской Федерации, при этом j = 1...n;</w:t>
      </w:r>
    </w:p>
    <w:p w:rsidR="00000000" w:rsidRDefault="00C34C3C">
      <w:r>
        <w:rPr>
          <w:noProof/>
        </w:rPr>
        <w:drawing>
          <wp:inline distT="0" distB="0" distL="0" distR="0">
            <wp:extent cx="201930" cy="27305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субсидии, предоставляемой бюджету i-го субъекта Российско</w:t>
      </w:r>
      <w:r w:rsidR="005720CD">
        <w:t>й Федерации на реализацию мероприятий по созданию j-го объекта региональной программы (регионального проекта);</w:t>
      </w:r>
    </w:p>
    <w:p w:rsidR="00000000" w:rsidRDefault="005720CD">
      <w:r>
        <w:t>i - порядковый номер субъекта Российской Федерации.</w:t>
      </w:r>
    </w:p>
    <w:p w:rsidR="00000000" w:rsidRDefault="005720CD"/>
    <w:p w:rsidR="00000000" w:rsidRDefault="005720CD">
      <w:bookmarkStart w:id="287" w:name="sub_19012"/>
      <w:r>
        <w:t>12. Расчет размера субсидии определяется в целях реализации мероприятий по созданию</w:t>
      </w:r>
      <w:r>
        <w:t xml:space="preserve"> 1-го приоритетного объекта, определяемого субъектом Российской Федерации.</w:t>
      </w:r>
    </w:p>
    <w:p w:rsidR="00000000" w:rsidRDefault="005720CD">
      <w:bookmarkStart w:id="288" w:name="sub_19013"/>
      <w:bookmarkEnd w:id="287"/>
      <w:r>
        <w:t xml:space="preserve">13. Субсидии распределяются в соответствии с рейтингом субъектов Российской Федерации </w:t>
      </w:r>
      <w:r>
        <w:lastRenderedPageBreak/>
        <w:t>в пределах бюджетных ассигнований текущего финансового года, а затем в предел</w:t>
      </w:r>
      <w:r>
        <w:t>ах бюджетных ассигнований первого (второго) года планового периода.</w:t>
      </w:r>
    </w:p>
    <w:p w:rsidR="00000000" w:rsidRDefault="005720CD">
      <w:bookmarkStart w:id="289" w:name="sub_19014"/>
      <w:bookmarkEnd w:id="288"/>
      <w:r>
        <w:t>14. Субсидия распределяется в порядке убывания между субъектами Российской Федерации с наиболее высокой потребностью исходя из коэффициентов потребности, определяемых в с</w:t>
      </w:r>
      <w:r>
        <w:t xml:space="preserve">оответствии с </w:t>
      </w:r>
      <w:hyperlink w:anchor="sub_19024" w:history="1">
        <w:r>
          <w:rPr>
            <w:rStyle w:val="a4"/>
          </w:rPr>
          <w:t>пунктом 24</w:t>
        </w:r>
      </w:hyperlink>
      <w:r>
        <w:t xml:space="preserve"> настоящих Правил, путем последовательного определения размера субси</w:t>
      </w:r>
      <w:r>
        <w:t>дии для одного объекта i-го субъекта Российской Федерации согласно информации о приоритетности объектов, представленной субъектами Российской Федерации в Министерство просвещения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90" w:name="sub_19015"/>
      <w:bookmarkEnd w:id="28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9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</w:t>
      </w:r>
      <w:r>
        <w:rPr>
          <w:shd w:val="clear" w:color="auto" w:fill="F0F0F0"/>
        </w:rPr>
        <w:t xml:space="preserve">ункт 15 изменен с 1 января 2020 г. - </w:t>
      </w:r>
      <w:hyperlink r:id="rId47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73" w:history="1">
        <w:r>
          <w:rPr>
            <w:rStyle w:val="a4"/>
            <w:shd w:val="clear" w:color="auto" w:fill="F0F0F0"/>
          </w:rPr>
          <w:t>См. предыдущую редакци</w:t>
        </w:r>
        <w:r>
          <w:rPr>
            <w:rStyle w:val="a4"/>
            <w:shd w:val="clear" w:color="auto" w:fill="F0F0F0"/>
          </w:rPr>
          <w:t>ю</w:t>
        </w:r>
      </w:hyperlink>
    </w:p>
    <w:p w:rsidR="00000000" w:rsidRDefault="005720CD">
      <w:r>
        <w:t>15. Размер субсидии, предоставляемой бюджету i-го субъекта Российской Федерации на реализацию мероприятий по созданию j-го объекта региональной программы (регионального проекта)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056640" cy="53467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01930" cy="27305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расчетная стоимость строительства зданий (пристройки к зданию), приобретения (выкупа) зданий (пристройки к зданию) и оснащения здания (пристройки к зданию) общеобразовательной органи</w:t>
      </w:r>
      <w:r w:rsidR="005720CD">
        <w:t>зации средствами обучения и воспитания, не требующими предварительной сборки, установки и закрепления на фундаментах или опорах (далее - немонтируемые средства обучения и воспитания) j-го здания (пристройки к зданию) из числа объектов, указанных как приори</w:t>
      </w:r>
      <w:r w:rsidR="005720CD">
        <w:t>тетные;</w:t>
      </w:r>
    </w:p>
    <w:p w:rsidR="00000000" w:rsidRDefault="00C34C3C">
      <w:bookmarkStart w:id="291" w:name="sub_10155"/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i-го субъекта Российской Федерации, утвержденный Правительством Российской Федерации.</w:t>
      </w:r>
    </w:p>
    <w:p w:rsidR="00000000" w:rsidRDefault="005720CD">
      <w:bookmarkStart w:id="292" w:name="sub_19016"/>
      <w:bookmarkEnd w:id="291"/>
      <w:r>
        <w:t>16. Расчетн</w:t>
      </w:r>
      <w:r>
        <w:t>ая стоимость строительства зданий (пристройки к зданию), приобретения (выкупа) зданий (пристройки к зданию) и оснащения здания (пристройки к зданию) общеобразовательной организации немонтируемыми средствами обучения и воспитания j-го здания (пристройки к з</w:t>
      </w:r>
      <w:r>
        <w:t>данию) из числа объектов, указанных как приоритетные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292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72565" cy="27305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97180" cy="27305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строительства зданий (пристройки к з</w:t>
      </w:r>
      <w:r w:rsidR="005720CD">
        <w:t>данию), приобретения (выкупа) зданий (пристройки к зданию) без учета их оснащения немонтируемыми средствами обучения и воспитания;</w:t>
      </w:r>
    </w:p>
    <w:p w:rsidR="00000000" w:rsidRDefault="00C34C3C">
      <w:r>
        <w:rPr>
          <w:noProof/>
        </w:rPr>
        <w:drawing>
          <wp:inline distT="0" distB="0" distL="0" distR="0">
            <wp:extent cx="783590" cy="273050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оснащения j-го здания (пристройки к зданию) общеобразовательной организации </w:t>
      </w:r>
      <w:r w:rsidR="005720CD">
        <w:t xml:space="preserve">немонтируемыми средствами обучения и воспитания в </w:t>
      </w:r>
      <w:r w:rsidR="005720CD">
        <w:lastRenderedPageBreak/>
        <w:t>соответствии с нормативом стоимости оснащения одного места обучающегося средствами обучения и воспитания, утверждаемым Министерством просвещения Российской Федерации, с перерасчетом на проектную мощность ст</w:t>
      </w:r>
      <w:r w:rsidR="005720CD">
        <w:t>роящихся, приобретаемых (выкупаемых) зданий i-го субъекта Российской Федерации.</w:t>
      </w:r>
    </w:p>
    <w:p w:rsidR="00000000" w:rsidRDefault="005720CD"/>
    <w:p w:rsidR="00000000" w:rsidRDefault="005720CD">
      <w:bookmarkStart w:id="293" w:name="sub_19017"/>
      <w:r>
        <w:t>17. Стоимость строительства зданий (пристройки к зданию), приобретения (выкупа) зданий (пристройки к зданию) без учета их оснащения немонтируемыми средствами обучения</w:t>
      </w:r>
      <w:r>
        <w:t xml:space="preserve"> и воспитания (</w:t>
      </w:r>
      <w:r w:rsidR="00C34C3C">
        <w:rPr>
          <w:noProof/>
        </w:rPr>
        <w:drawing>
          <wp:inline distT="0" distB="0" distL="0" distR="0">
            <wp:extent cx="297180" cy="273050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293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247140" cy="27305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новых мест в общеобразовательных организациях j-го объекта i-го субъекта Российс</w:t>
      </w:r>
      <w:r w:rsidR="005720CD">
        <w:t>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498475" cy="273050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укрупненный сметный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Федерации.</w:t>
      </w:r>
    </w:p>
    <w:p w:rsidR="00000000" w:rsidRDefault="005720CD"/>
    <w:p w:rsidR="00000000" w:rsidRDefault="005720CD">
      <w:bookmarkStart w:id="294" w:name="sub_19018"/>
      <w:r>
        <w:t>18. Стои</w:t>
      </w:r>
      <w:r>
        <w:t>мость оснащения j-го здания (пристройки к зданию)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воспитания, утверждаемым Минис</w:t>
      </w:r>
      <w:r>
        <w:t>терством просвещения Российской Федерации, с перерасчетом на проектную мощность строящихся, приобретаемых (выкупаемых) зданий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783590" cy="273050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294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37005" cy="273050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 N - норматив стоимости оснащения одного места обучающегося средствами обучения и воспитания, утвержденный Министерством просвещения Российской Федерации.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95" w:name="sub_19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9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19 измен</w:t>
      </w:r>
      <w:r>
        <w:rPr>
          <w:shd w:val="clear" w:color="auto" w:fill="F0F0F0"/>
        </w:rPr>
        <w:t xml:space="preserve">ен с 28 июля 2020 г. - </w:t>
      </w:r>
      <w:hyperlink r:id="rId48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1063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8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19. Субсидия</w:t>
      </w:r>
      <w:r>
        <w:t xml:space="preserve"> предоставляется бюджету субъекта Российской Федерации сроком на 3 финансовых года (с возможностью продления указанного срока в целях осуществления мероприятий, источником софинансирования которых являются остатки субсидии, не использованной на начало теку</w:t>
      </w:r>
      <w:r>
        <w:t>щего финансового года), при этом объекты строительства, приобретения (выкупа) должны быть введены в эксплуатацию не позднее 31 декабря года, следующего за годом начала софинансирования из федерального бюджета мероприятий по строительству и (или) приобретен</w:t>
      </w:r>
      <w:r>
        <w:t>ию (выкупу) объекта, либо не позднее 31 декабря года увеличения в текущем финансовом году субсидии в размере, не превышающем остатка субсидии, не использованной на начало текущего финансового года.</w:t>
      </w:r>
    </w:p>
    <w:p w:rsidR="00000000" w:rsidRDefault="005720CD">
      <w:bookmarkStart w:id="296" w:name="sub_19020"/>
      <w:r>
        <w:t>20. Расчет размера субсидии, предоставляемой бюдж</w:t>
      </w:r>
      <w:r>
        <w:t xml:space="preserve">етам субъектов Российской Федерации в первом (втором) году планового периода, осуществляется в соответствии с </w:t>
      </w:r>
      <w:hyperlink w:anchor="sub_19011" w:history="1">
        <w:r>
          <w:rPr>
            <w:rStyle w:val="a4"/>
          </w:rPr>
          <w:t>пунктами 11 - 19</w:t>
        </w:r>
      </w:hyperlink>
      <w:r>
        <w:t xml:space="preserve"> </w:t>
      </w:r>
      <w:r>
        <w:lastRenderedPageBreak/>
        <w:t>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297" w:name="sub_19021"/>
      <w:bookmarkEnd w:id="29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29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21 изменен с 1 января 20</w:t>
      </w:r>
      <w:r>
        <w:rPr>
          <w:shd w:val="clear" w:color="auto" w:fill="F0F0F0"/>
        </w:rPr>
        <w:t xml:space="preserve">20 г. - </w:t>
      </w:r>
      <w:hyperlink r:id="rId4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4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21. В случае если в резу</w:t>
      </w:r>
      <w:r>
        <w:t>льтате распределения средств субсидии образовался нераспределенный остаток таких средств, расчет субсидии производится по 2-му и последующим приоритетным объектам, определяемым субъектом Российской Федерации, в соответствии с коэффициентами потребности, оп</w:t>
      </w:r>
      <w:r>
        <w:t xml:space="preserve">ределяемыми в соответствии с </w:t>
      </w:r>
      <w:hyperlink w:anchor="sub_19024" w:history="1">
        <w:r>
          <w:rPr>
            <w:rStyle w:val="a4"/>
          </w:rPr>
          <w:t>пунктом 24</w:t>
        </w:r>
      </w:hyperlink>
      <w:r>
        <w:t xml:space="preserve"> настоящих Правил, в порядке убывания.</w:t>
      </w:r>
    </w:p>
    <w:p w:rsidR="00000000" w:rsidRDefault="005720CD">
      <w:bookmarkStart w:id="298" w:name="sub_190212"/>
      <w:r>
        <w:t>Субсидии, от получения которых субъект Российской Федерации отказался полностью или частично до заключения соглашения или в период его действ</w:t>
      </w:r>
      <w:r>
        <w:t>ия, подлежат дальнейшему перераспределению на реализацию региональных проектов в текущем году между другими субъектами Российской Федерации, выразившими готовность к освоению перераспределенных средств на условиях настоящих Правил.</w:t>
      </w:r>
    </w:p>
    <w:p w:rsidR="00000000" w:rsidRDefault="005720CD">
      <w:bookmarkStart w:id="299" w:name="sub_19022"/>
      <w:bookmarkEnd w:id="298"/>
      <w:r>
        <w:t>22. О</w:t>
      </w:r>
      <w:r>
        <w:t>бъем нераспределенных средств субсидии (</w:t>
      </w:r>
      <w:r w:rsidR="00C34C3C">
        <w:rPr>
          <w:noProof/>
        </w:rPr>
        <w:drawing>
          <wp:inline distT="0" distB="0" distL="0" distR="0">
            <wp:extent cx="308610" cy="273050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299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211580" cy="415925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объем средств, предусмотренных в федеральном бюджете на предоста</w:t>
      </w:r>
      <w:r>
        <w:t>вление субсидий в очередном финансовом году.</w:t>
      </w:r>
    </w:p>
    <w:p w:rsidR="00000000" w:rsidRDefault="005720CD"/>
    <w:p w:rsidR="00000000" w:rsidRDefault="005720CD">
      <w:bookmarkStart w:id="300" w:name="sub_19023"/>
      <w:r>
        <w:t xml:space="preserve">23. В случае наличия нераспределенных средств, высвободившихся в результате расчетов, произведенных в соответствии с </w:t>
      </w:r>
      <w:hyperlink w:anchor="sub_19022" w:history="1">
        <w:r>
          <w:rPr>
            <w:rStyle w:val="a4"/>
          </w:rPr>
          <w:t>пунктом 22</w:t>
        </w:r>
      </w:hyperlink>
      <w:r>
        <w:t xml:space="preserve"> настоящих Правил, при недостаточном объеме бюд</w:t>
      </w:r>
      <w:r>
        <w:t>жетных ассигнований в бюджете i-го субъекта Российской Федерации общий размер субсидии i-му субъекту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300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719705" cy="962025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189865" cy="273050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количество субъектов Российской Федерации, для которых размер субсидии, предоставляемой бюджету i-го субъекта Российской Федерации на реализацию мероприятий по созданию j-го объекта региональной программы (регионального проекта), меньше</w:t>
      </w:r>
      <w:r>
        <w:t xml:space="preserve"> расчетной стоимости строительства зданий (пристройки к зданию), приобретения (выкупа) зданий (пристройки к зданию) и оснащения новых мест в общеобразовательных организациях средствами обучения и воспитания j-го здания (пристройки к зданию) из числа объект</w:t>
      </w:r>
      <w:r>
        <w:t>ов, указанных как приоритетные, с учетом предельного уровня софинансирования из федерального бюджета расходного обязательства i-го субъекта Российской Федерации.</w:t>
      </w:r>
    </w:p>
    <w:p w:rsidR="00000000" w:rsidRDefault="005720CD"/>
    <w:p w:rsidR="00000000" w:rsidRDefault="005720CD">
      <w:bookmarkStart w:id="301" w:name="sub_19024"/>
      <w:r>
        <w:t>24. Коэффициент потребности i-го субъекта Российской Федерации, применяемый для рейт</w:t>
      </w:r>
      <w:r>
        <w:t>ингования субъектов Российской Федерации в порядке убывания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определяется по </w:t>
      </w:r>
      <w:r>
        <w:lastRenderedPageBreak/>
        <w:t>формуле:</w:t>
      </w:r>
    </w:p>
    <w:bookmarkEnd w:id="301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700405" cy="57023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в общеобразовательных организациях, расположенных в сельских населенных пунктах в i-м субъекте Российской Федерации, по данным федерального статистиче</w:t>
      </w:r>
      <w:r w:rsidR="005720CD">
        <w:t>ского наблюдения на последнюю отчетную дату;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1905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в общеобразовательных организациях в i-м субъекте Российской Федерации, по данным федерального статистического наблюдения на последнюю отчетную дату</w:t>
      </w:r>
      <w:r w:rsidR="005720CD">
        <w:t>.</w:t>
      </w:r>
    </w:p>
    <w:p w:rsidR="00000000" w:rsidRDefault="005720CD"/>
    <w:p w:rsidR="00000000" w:rsidRDefault="005720CD">
      <w:bookmarkStart w:id="302" w:name="sub_19025"/>
      <w:r>
        <w:t>25. В случае если расчетная стоимость объекта строительства зданий (пристройки к зданию), приобретения (выкупа) зданий (пристройки к зданию) и оснащения здания (пристройки к зданию) общеобразовательной организации немонтируемыми средствами обуч</w:t>
      </w:r>
      <w:r>
        <w:t>ения и воспитания j-го здания (пристройки к зданию) превышает объем нераспределенных средств, где объем нераспределенных средств субсидии больше нуля, то размер субсидии, предоставляемой бюджету i-го субъекта Российской Федерации на реализацию одного объек</w:t>
      </w:r>
      <w:r>
        <w:t>та региональной программы (регионального проекта), уменьшается до скорректированного размера субсидии, предоставляемой бюджету i-го субъекта Российской Федерации на реализацию одного объекта региональной программы (регионального проекта) (</w:t>
      </w:r>
      <w:r w:rsidR="00C34C3C">
        <w:rPr>
          <w:noProof/>
        </w:rPr>
        <w:drawing>
          <wp:inline distT="0" distB="0" distL="0" distR="0">
            <wp:extent cx="344170" cy="320675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bookmarkEnd w:id="302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247140" cy="320675"/>
            <wp:effectExtent l="1905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451485" cy="320675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уменьшенный размер субсидии, предоставляемой бюджету i-го субъекта Российской Федерации на строительство, пр</w:t>
      </w:r>
      <w:r w:rsidR="005720CD">
        <w:t>иобретение (выкуп) зданий (пристройки к зданию) общеобразовательных организаций одного приоритетного объекта;</w:t>
      </w:r>
    </w:p>
    <w:p w:rsidR="00000000" w:rsidRDefault="005720CD">
      <w:r>
        <w:t>Kk - корректирующий коэффициент для i-го субъекта Российской Федерации.</w:t>
      </w:r>
    </w:p>
    <w:p w:rsidR="00000000" w:rsidRDefault="005720CD"/>
    <w:p w:rsidR="00000000" w:rsidRDefault="005720CD">
      <w:bookmarkStart w:id="303" w:name="sub_19026"/>
      <w:r>
        <w:t>26. Корректирующий коэффициент для i-го субъекта Российской Феде</w:t>
      </w:r>
      <w:r>
        <w:t>рации (Kk) определяется по формуле:</w:t>
      </w:r>
    </w:p>
    <w:bookmarkEnd w:id="303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72565" cy="68897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73050" cy="237490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объем средств из федерального бюджета на софинансирование расходов на реализацию одного из мероприятий, предусмотренных </w:t>
      </w:r>
      <w:hyperlink w:anchor="sub_19002" w:history="1">
        <w:r>
          <w:rPr>
            <w:rStyle w:val="a4"/>
          </w:rPr>
          <w:t>пунктом 2</w:t>
        </w:r>
      </w:hyperlink>
      <w:r>
        <w:t xml:space="preserve"> настоящих Правил, с минимальной расчетной стоимостью.</w:t>
      </w:r>
    </w:p>
    <w:p w:rsidR="00000000" w:rsidRDefault="005720CD"/>
    <w:p w:rsidR="00000000" w:rsidRDefault="005720CD">
      <w:bookmarkStart w:id="304" w:name="sub_19027"/>
      <w:r>
        <w:lastRenderedPageBreak/>
        <w:t>27.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</w:t>
      </w:r>
      <w:r>
        <w:t xml:space="preserve"> в соответствии с </w:t>
      </w:r>
      <w:hyperlink r:id="rId507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508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и в срок д</w:t>
      </w:r>
      <w:r>
        <w:t xml:space="preserve">о первой даты представления отчетности о достижении результата использования субсидии в соответствии с соглашением в году, следующем за годом предоставления субсидии, указанные нарушения не устранены, объем средств, подлежащий возврату из бюджета субъекта </w:t>
      </w:r>
      <w:r>
        <w:t xml:space="preserve">Российской Федерации в федеральный бюджет, и срок возврата указанных средств определяются в соответствии с </w:t>
      </w:r>
      <w:hyperlink r:id="rId509" w:history="1">
        <w:r>
          <w:rPr>
            <w:rStyle w:val="a4"/>
          </w:rPr>
          <w:t>пунктами 16</w:t>
        </w:r>
      </w:hyperlink>
      <w:r>
        <w:t xml:space="preserve"> и </w:t>
      </w:r>
      <w:hyperlink r:id="rId510" w:history="1">
        <w:r>
          <w:rPr>
            <w:rStyle w:val="a4"/>
          </w:rPr>
          <w:t>19</w:t>
        </w:r>
      </w:hyperlink>
      <w:r>
        <w:t xml:space="preserve"> </w:t>
      </w:r>
      <w:r>
        <w:t>Правил формирования, предоставления и распределения субсидий.</w:t>
      </w:r>
    </w:p>
    <w:p w:rsidR="00000000" w:rsidRDefault="005720CD">
      <w:bookmarkStart w:id="305" w:name="sub_19028"/>
      <w:bookmarkEnd w:id="304"/>
      <w:r>
        <w:t xml:space="preserve">28. Освобождение субъектов Российской Федерации от применения мер ответственности, предусмотренных </w:t>
      </w:r>
      <w:hyperlink r:id="rId511" w:history="1">
        <w:r>
          <w:rPr>
            <w:rStyle w:val="a4"/>
          </w:rPr>
          <w:t>пунктами 16</w:t>
        </w:r>
      </w:hyperlink>
      <w:r>
        <w:t xml:space="preserve"> и </w:t>
      </w:r>
      <w:hyperlink r:id="rId512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субсидий, в том числе последующего возврата средств в доход федерального бюджета, осуществляется в соответствии с </w:t>
      </w:r>
      <w:hyperlink r:id="rId513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306" w:name="sub_19029"/>
      <w:bookmarkEnd w:id="305"/>
      <w:r>
        <w:t>29. Оценка эффективности использования субсидии осуществляется Министерством просвещения Российской Федерации на осно</w:t>
      </w:r>
      <w:r>
        <w:t>вании сравнения планируемых и достигнутых результатов использования субсидии субъектом Российской Федерации - количества новых мест в общеобразовательных организациях субъекта Российской Федерации, введенных путем реализации мероприятий региональных програ</w:t>
      </w:r>
      <w:r>
        <w:t>мм (региональных проектов), софинансируемых из федерального бюджета.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07" w:name="sub_19030"/>
      <w:bookmarkEnd w:id="3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0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30 изменен с 1 января 2020 г. - </w:t>
      </w:r>
      <w:hyperlink r:id="rId51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</w:t>
      </w:r>
      <w:r>
        <w:rPr>
          <w:shd w:val="clear" w:color="auto" w:fill="F0F0F0"/>
        </w:rPr>
        <w:t>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1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30. Уполномоченный высшим исполнительным органом государст</w:t>
      </w:r>
      <w:r>
        <w:t>венной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"Электронный бюджет" отчет о расходах бюджета субъек</w:t>
      </w:r>
      <w:r>
        <w:t>та Российской Федерации, отчет о достижении значения результата использования субсидии в сроки, установленные соглашением.</w:t>
      </w:r>
    </w:p>
    <w:p w:rsidR="00000000" w:rsidRDefault="005720CD">
      <w:bookmarkStart w:id="308" w:name="sub_19031"/>
      <w:r>
        <w:t xml:space="preserve">31. Утратил силу с 1 января 2020 г. - </w:t>
      </w:r>
      <w:hyperlink r:id="rId516" w:history="1">
        <w:r>
          <w:rPr>
            <w:rStyle w:val="a4"/>
          </w:rPr>
          <w:t>Постановление</w:t>
        </w:r>
      </w:hyperlink>
      <w:r>
        <w:t xml:space="preserve"> Прав</w:t>
      </w:r>
      <w:r>
        <w:t>ительства России от 27 декабря 2019 г. N 1880</w:t>
      </w:r>
    </w:p>
    <w:bookmarkEnd w:id="308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1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309" w:name="sub_19032"/>
      <w:r>
        <w:t>32. Ответственность за достоверность представляемых в Министерство просвещения Российской Федерации сведений и соблюдение условий, предусмотренных настоящими Правилами и соглашением, возлагается на уполномоченный высшим исполнительным органом государственн</w:t>
      </w:r>
      <w:r>
        <w:t>ой власти субъекта Российской Федерации исполнительный орган государственной власти субъекта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10" w:name="sub_19033"/>
      <w:bookmarkEnd w:id="30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33 изменен с 1 января 2020 г. - </w:t>
      </w:r>
      <w:hyperlink r:id="rId51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1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33. Контроль за соблюдением субъектом Российской Федерации условий предоставления</w:t>
      </w:r>
      <w:r>
        <w:t xml:space="preserve"> субсидии, предусмотренных настоящими Правилами и соглашением, осуществляется Министерством просвещения Российской Федерации и органами государственного финансового контроля.</w:t>
      </w:r>
    </w:p>
    <w:p w:rsidR="00000000" w:rsidRDefault="005720CD"/>
    <w:p w:rsidR="00000000" w:rsidRDefault="005720CD">
      <w:pPr>
        <w:ind w:firstLine="698"/>
        <w:jc w:val="right"/>
      </w:pPr>
      <w:bookmarkStart w:id="311" w:name="sub_100000"/>
      <w:r>
        <w:rPr>
          <w:rStyle w:val="a3"/>
        </w:rPr>
        <w:t>Приложение N 10</w:t>
      </w:r>
      <w:r>
        <w:rPr>
          <w:rStyle w:val="a3"/>
        </w:rPr>
        <w:br/>
      </w:r>
      <w:r>
        <w:rPr>
          <w:rStyle w:val="a3"/>
        </w:rPr>
        <w:lastRenderedPageBreak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</w:r>
      <w:r>
        <w:rPr>
          <w:rStyle w:val="a3"/>
        </w:rPr>
        <w:t>Российской Федерации</w:t>
      </w:r>
      <w:r>
        <w:rPr>
          <w:rStyle w:val="a3"/>
        </w:rPr>
        <w:br/>
        <w:t>"Развитие образования"</w:t>
      </w:r>
    </w:p>
    <w:bookmarkEnd w:id="311"/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</w:t>
      </w:r>
      <w:r>
        <w:t>ции в рамках реализации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29 марта, 27 декабря 2019 г.</w:t>
      </w:r>
    </w:p>
    <w:p w:rsidR="00000000" w:rsidRDefault="005720CD"/>
    <w:p w:rsidR="00000000" w:rsidRDefault="005720CD">
      <w:bookmarkStart w:id="312" w:name="sub_100001"/>
      <w:r>
        <w:t>1. Настоящие Правила устанавливают цели, условия и порядо</w:t>
      </w:r>
      <w:r>
        <w:t xml:space="preserve">к предоставления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Федерации в рамках реализации </w:t>
      </w:r>
      <w:hyperlink w:anchor="sub_1000" w:history="1">
        <w:r>
          <w:rPr>
            <w:rStyle w:val="a4"/>
          </w:rPr>
          <w:t>государственно</w:t>
        </w:r>
        <w:r>
          <w:rPr>
            <w:rStyle w:val="a4"/>
          </w:rPr>
          <w:t>й программы</w:t>
        </w:r>
      </w:hyperlink>
      <w:r>
        <w:t xml:space="preserve"> Российской Федерации "Развитие образования" (далее - субсидии).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13" w:name="sub_100002"/>
      <w:bookmarkEnd w:id="3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1 января 2020 г. - </w:t>
      </w:r>
      <w:hyperlink r:id="rId52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</w:t>
      </w:r>
      <w:r>
        <w:rPr>
          <w:shd w:val="clear" w:color="auto" w:fill="F0F0F0"/>
        </w:rPr>
        <w:t>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2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2. Субсидии предоставляются в целях софинансирования (возмещения) расходных обязательств субъектов Российской Феде</w:t>
      </w:r>
      <w:r>
        <w:t xml:space="preserve">рации, возникающих при реализации государственных программ субъектов Российской Федерации (региональных проектов, обеспечивающих достижение целей, показателей и результатов </w:t>
      </w:r>
      <w:hyperlink r:id="rId522" w:history="1">
        <w:r>
          <w:rPr>
            <w:rStyle w:val="a4"/>
          </w:rPr>
          <w:t>федерального проекта</w:t>
        </w:r>
      </w:hyperlink>
      <w:r>
        <w:t xml:space="preserve"> "Современная школа", входящего в состав национального проекта "Образование") (далее соответственно - региональные программы, региональные проекты), связанных с модернизацией инфраструктуры общего образования, в том числе с созданием многофункциональных </w:t>
      </w:r>
      <w:r>
        <w:t>образовательных комплексов, включающих в себя объекты всех уровней общего образования, дополнительного образования, спортивной инфраструктуры и иные объекты социальной инфраструктуры (далее - многофункциональные образовательные комплексы), в отдельных субъ</w:t>
      </w:r>
      <w:r>
        <w:t>ектах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14" w:name="sub_1000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1 января 2020 г. - </w:t>
      </w:r>
      <w:hyperlink r:id="rId52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2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3. Субсидии предоставляются в целях софинансирования расходных обязательств отдельных субъектов Российской Федерации, возникающих при строительстве, реконструкции, в том числе</w:t>
      </w:r>
      <w:r>
        <w:t xml:space="preserve"> с элементами реставрации, техническом перевооружении, капитальном ремонте объектов государственной собственности субъектов Российской Федерации и (или) муниципальной собственности и (или) приобретении объектов недвижимого имущества в государственную собст</w:t>
      </w:r>
      <w:r>
        <w:t>венность субъектов Российской Федерации и (или) муниципальную собственность (далее соответственно - объекты, приобретение, мероприятия).</w:t>
      </w:r>
    </w:p>
    <w:p w:rsidR="00000000" w:rsidRDefault="005720CD">
      <w:bookmarkStart w:id="315" w:name="sub_100004"/>
      <w:r>
        <w:t>4. Субсидии предоставляются в пределах лимитов бюджетных обязательств, доведенных до Министерства просвещения</w:t>
      </w:r>
      <w:r>
        <w:t xml:space="preserve"> Российской Федерации как получателя средств федерального бюджета на цели, указанные в </w:t>
      </w:r>
      <w:hyperlink w:anchor="sub_100003" w:history="1">
        <w:r>
          <w:rPr>
            <w:rStyle w:val="a4"/>
          </w:rPr>
          <w:t>пункте 3</w:t>
        </w:r>
      </w:hyperlink>
      <w:r>
        <w:t xml:space="preserve"> 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16" w:name="sub_100005"/>
      <w:bookmarkEnd w:id="3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1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11 апреля 2019 г. - </w:t>
      </w:r>
      <w:hyperlink r:id="rId52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hyperlink r:id="rId52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5. Перечень мероприятий (объектов) формируется Министерством просвещения Российской Федерации на основании поручений Президента Российской Федерации, Председателя Правительства Российской Федерации (заместителей Председателя Правительства Российской Федера</w:t>
      </w:r>
      <w:r>
        <w:t>ции), обращений высших должностных лиц субъектов Российской Федерации (руководителей высших исполнительных органов государственной власти субъекта Российской Федерации). Перечень мероприятий (объектов) подлежит одобрению Заместителем Председателя Правитель</w:t>
      </w:r>
      <w:r>
        <w:t>ства Российской Федерации в соответствии с распределением обязанностей и утверждается Министерством просвещения Российской Федерации.</w:t>
      </w:r>
    </w:p>
    <w:p w:rsidR="00000000" w:rsidRDefault="005720CD">
      <w:bookmarkStart w:id="317" w:name="sub_100006"/>
      <w:r>
        <w:t>6. Критериями отбора субъекта Российской Федерации для предоставления субсидии являются:</w:t>
      </w:r>
    </w:p>
    <w:p w:rsidR="00000000" w:rsidRDefault="005720CD">
      <w:bookmarkStart w:id="318" w:name="sub_100061"/>
      <w:bookmarkEnd w:id="317"/>
      <w:r>
        <w:t xml:space="preserve">а) </w:t>
      </w:r>
      <w:r>
        <w:t>наличие обязательства субъекта Российской Федерации по обеспечению создания новых мест в общеобразовательных организациях в соответствии с санитарно-эпидемиологическими требованиями, строительными и противопожарными нормами, федеральными государственными о</w:t>
      </w:r>
      <w:r>
        <w:t>бразовательными стандартами общего образования, а также в соответствии с перечнем средств обучения и воспитания, соответствующих современным условиям обучения, необходимых при оснащении общеобразовательных организаций;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19" w:name="sub_100062"/>
      <w:bookmarkEnd w:id="318"/>
      <w:r>
        <w:rPr>
          <w:color w:val="000000"/>
          <w:sz w:val="16"/>
          <w:szCs w:val="16"/>
          <w:shd w:val="clear" w:color="auto" w:fill="F0F0F0"/>
        </w:rPr>
        <w:t>Информация об изм</w:t>
      </w:r>
      <w:r>
        <w:rPr>
          <w:color w:val="000000"/>
          <w:sz w:val="16"/>
          <w:szCs w:val="16"/>
          <w:shd w:val="clear" w:color="auto" w:fill="F0F0F0"/>
        </w:rPr>
        <w:t>енениях:</w:t>
      </w:r>
    </w:p>
    <w:bookmarkEnd w:id="31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11 апреля 2019 г. - </w:t>
      </w:r>
      <w:hyperlink r:id="rId52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б) наличие положительного заключения государственной экспертизы по проверке достоверности определения сметной стоимости объектов в случае предоставления субсидии субъектам Российской Федерации на реализацию мероприятий по рекон</w:t>
      </w:r>
      <w:r>
        <w:t>струкции, в том числе с элементами реставрации, техническому перевооружению, капитальному ремонту, приобретению объектов, созданию многофункциональных образовательных комплексов и (или) в случае возмещения затрат по завершенным мероприятиям.</w:t>
      </w:r>
    </w:p>
    <w:p w:rsidR="00000000" w:rsidRDefault="005720CD">
      <w:bookmarkStart w:id="320" w:name="sub_100007"/>
      <w:r>
        <w:t>7. У</w:t>
      </w:r>
      <w:r>
        <w:t>словиями предоставления субсидии являются:</w:t>
      </w:r>
    </w:p>
    <w:p w:rsidR="00000000" w:rsidRDefault="005720CD">
      <w:bookmarkStart w:id="321" w:name="sub_10071"/>
      <w:bookmarkEnd w:id="320"/>
      <w:r>
        <w:t xml:space="preserve">а) наличие правового акта субъекта Российской Федерации, утвержденного в соответствии с требованиями нормативных правовых актов Российской Федерации, включающего одно или несколько мероприятий, </w:t>
      </w:r>
      <w:r>
        <w:t>в целях софинансирования которых предоставляются субсидии;</w:t>
      </w:r>
    </w:p>
    <w:p w:rsidR="00000000" w:rsidRDefault="005720CD">
      <w:bookmarkStart w:id="322" w:name="sub_10072"/>
      <w:bookmarkEnd w:id="321"/>
      <w:r>
        <w:t>б) наличие в бюджете субъекта Российской Федерации бюджетных ассигнований на исполнение расходного обязательства субъекта Российской Федерации, связанного с реализацией региональн</w:t>
      </w:r>
      <w:r>
        <w:t>ой программы (регионального проекта), софинансирование которого осуществляется из федерального бюджета, в объеме, необходимом для его исполнения, включающем размер планируемой субсидии;</w:t>
      </w:r>
    </w:p>
    <w:p w:rsidR="00000000" w:rsidRDefault="005720CD">
      <w:bookmarkStart w:id="323" w:name="sub_10073"/>
      <w:bookmarkEnd w:id="322"/>
      <w:r>
        <w:t>в) заключение соглашения о предоставлении субсидии (</w:t>
      </w:r>
      <w:r>
        <w:t xml:space="preserve">далее - соглашение) в соответствии с </w:t>
      </w:r>
      <w:hyperlink r:id="rId529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530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</w:t>
      </w:r>
      <w:r>
        <w:t>ации" (далее - Правила формирования, предоставления и распределения субсидий).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24" w:name="sub_100008"/>
      <w:bookmarkEnd w:id="3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1 января 2020 г. - </w:t>
      </w:r>
      <w:hyperlink r:id="rId53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</w:t>
      </w:r>
      <w:r>
        <w:rPr>
          <w:shd w:val="clear" w:color="auto" w:fill="F0F0F0"/>
        </w:rPr>
        <w:t>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3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8. Соглашение заключается Министерством просвещения Российской Федерации и высшим исполнительным органом государств</w:t>
      </w:r>
      <w:r>
        <w:t xml:space="preserve">енной власти субъекта Российской Федерации с </w:t>
      </w:r>
      <w:r>
        <w:lastRenderedPageBreak/>
        <w:t>использованием государственной интегрированной информационной системы управления общественными финансами "Электронный бюджет" в соответствии с типовой формой соглашения, утвержденной Министерством финансов Росси</w:t>
      </w:r>
      <w:r>
        <w:t>йской Федерации.</w:t>
      </w:r>
    </w:p>
    <w:p w:rsidR="00000000" w:rsidRDefault="005720CD">
      <w:r>
        <w:t>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субсидии в целях софинанс</w:t>
      </w:r>
      <w:r>
        <w:t>ирования расходного обязательства субъекта Российской Федерации, предусматривающего реализацию более одного мероприятия.</w:t>
      </w:r>
    </w:p>
    <w:p w:rsidR="00000000" w:rsidRDefault="005720CD">
      <w:r>
        <w:t xml:space="preserve">В целях реализации региональной программы (регионального проекта), включающей в себя мероприятия, указанные в </w:t>
      </w:r>
      <w:hyperlink w:anchor="sub_100002" w:history="1">
        <w:r>
          <w:rPr>
            <w:rStyle w:val="a4"/>
          </w:rPr>
          <w:t>пункте 2</w:t>
        </w:r>
      </w:hyperlink>
      <w:r>
        <w:t xml:space="preserve"> настоящих Правил, может быть предусмотрено предоставление субсидий из бюджета субъекта Российской Федерации местным бюджетам.</w:t>
      </w:r>
    </w:p>
    <w:p w:rsidR="00000000" w:rsidRDefault="005720CD">
      <w:bookmarkStart w:id="325" w:name="sub_100009"/>
      <w:r>
        <w:t>9. В целях повышения эффективности реализации государственной программы Российской Федерации "Развитие образ</w:t>
      </w:r>
      <w:r>
        <w:t xml:space="preserve">ования" в соглашении в дополнение к положениям, указанным в </w:t>
      </w:r>
      <w:hyperlink r:id="rId533" w:history="1">
        <w:r>
          <w:rPr>
            <w:rStyle w:val="a4"/>
          </w:rPr>
          <w:t>пункте 10</w:t>
        </w:r>
      </w:hyperlink>
      <w:r>
        <w:t xml:space="preserve"> Правил формирования, предоставления и распределения субсидий, предусматриваются следующие обязательства субъекта Российс</w:t>
      </w:r>
      <w:r>
        <w:t>кой Федерации:</w:t>
      </w:r>
    </w:p>
    <w:p w:rsidR="00000000" w:rsidRDefault="005720CD">
      <w:bookmarkStart w:id="326" w:name="sub_10091"/>
      <w:bookmarkEnd w:id="325"/>
      <w:r>
        <w:t xml:space="preserve">а) обеспечение создания новых мест в общеобразовательных организациях, предусмотренных региональной программой (региональным проектом), санитарно-эпидемиологическими требованиями, строительными и противопожарными нормами, </w:t>
      </w:r>
      <w:r>
        <w:t xml:space="preserve">федеральными государственными образовательными стандартами общего образования, включая оснащение новых мест средствами обучения и воспитания в соответствии с перечнем, указанным в </w:t>
      </w:r>
      <w:hyperlink w:anchor="sub_100061" w:history="1">
        <w:r>
          <w:rPr>
            <w:rStyle w:val="a4"/>
          </w:rPr>
          <w:t>подпункте "а" пункта 6</w:t>
        </w:r>
      </w:hyperlink>
      <w:r>
        <w:t xml:space="preserve"> настоящих Правил;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27" w:name="sub_10092"/>
      <w:bookmarkEnd w:id="32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2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11 апреля 2019 г. - </w:t>
      </w:r>
      <w:hyperlink r:id="rId53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3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б) направление субсидии на софинансирование расходов субъекта Российской Федерации на строительство (реконструкцию, в том числе с элементами реставрации, техническое перевооружение, капитальный ремонт)</w:t>
      </w:r>
      <w:r>
        <w:t xml:space="preserve"> или приобретение объектов, а также на обеспечение зданий общеобразовательных организаций современными средствами обучения и воспитания, необходимыми видами благоустройства, в том числе санитарно-гигиеническими помещениями;</w:t>
      </w:r>
    </w:p>
    <w:p w:rsidR="00000000" w:rsidRDefault="005720CD">
      <w:bookmarkStart w:id="328" w:name="sub_10093"/>
      <w:r>
        <w:t>в) обеспечение 24-часов</w:t>
      </w:r>
      <w:r>
        <w:t>ого онлайн-видеонаблюдения (с трансляцией в информационно-телекоммуникационной сети "Интернет") за объектами, на софинансирование которых направляется субсидия, в соответствии с рекомендациями Министерства просвещения Российской Федерации.</w:t>
      </w:r>
    </w:p>
    <w:p w:rsidR="00000000" w:rsidRDefault="005720CD">
      <w:bookmarkStart w:id="329" w:name="sub_100010"/>
      <w:bookmarkEnd w:id="328"/>
      <w:r>
        <w:t>10. Общий размер субсидии i-му субъекту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329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735965" cy="581660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n - общее количество объектов;</w:t>
      </w:r>
    </w:p>
    <w:p w:rsidR="00000000" w:rsidRDefault="005720CD">
      <w:r>
        <w:t>j - порядковый номер объекта i-го субъекта Российской Федерации, при этом j = 1...n;</w:t>
      </w:r>
    </w:p>
    <w:p w:rsidR="00000000" w:rsidRDefault="00C34C3C">
      <w:r>
        <w:rPr>
          <w:noProof/>
        </w:rPr>
        <w:drawing>
          <wp:inline distT="0" distB="0" distL="0" distR="0">
            <wp:extent cx="201930" cy="2730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субсидии, предоставляемой бюджету i-го субъекта Российской Федерации на реализацию мероприятий;</w:t>
      </w:r>
    </w:p>
    <w:p w:rsidR="00000000" w:rsidRDefault="005720CD">
      <w:r>
        <w:t>i - порядковый номер субъекта</w:t>
      </w:r>
      <w:r>
        <w:t xml:space="preserve"> Российской Федерации.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30" w:name="sub_100011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33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11 апреля 2019 г. - </w:t>
      </w:r>
      <w:hyperlink r:id="rId53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4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11. Расчет размера субсидии производится в 2 этапа.</w:t>
      </w:r>
    </w:p>
    <w:p w:rsidR="00000000" w:rsidRDefault="005720CD">
      <w:r>
        <w:t>На первом этапе производится расчет размера субсидии субъекту Российской Федерации по мероприятиям, в отношении</w:t>
      </w:r>
      <w:r>
        <w:t xml:space="preserve"> которых имеется положительное заключение государственной экспертизы по проверке достоверности определения сметной стоимости объектов, предусматривающим создание многофункциональных образовательных комплексов, осуществление реконструкции, в том числе с эле</w:t>
      </w:r>
      <w:r>
        <w:t>ментами реставрации, технического перевооружения, капитального ремонта, приобретения объектов и (или) возмещения затрат по завершенным мероприятиям.</w:t>
      </w:r>
    </w:p>
    <w:p w:rsidR="00000000" w:rsidRDefault="005720CD">
      <w:r>
        <w:t xml:space="preserve">На втором этапе производится расчет размера субсидии субъекту Российской Федерации на реализацию остальных </w:t>
      </w:r>
      <w:r>
        <w:t>мероприятий.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31" w:name="sub_1000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3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1 января 2020 г. - </w:t>
      </w:r>
      <w:hyperlink r:id="rId54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4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12. Расчет размера субсидии по первому этапу (</w:t>
      </w:r>
      <w:r w:rsidR="00C34C3C">
        <w:rPr>
          <w:noProof/>
        </w:rPr>
        <w:drawing>
          <wp:inline distT="0" distB="0" distL="0" distR="0">
            <wp:extent cx="273050" cy="29718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осуществляется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28395" cy="534670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01930" cy="27305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объекта или размер затрат на реализацию мероприятия j-го объекта согласно положительному заключению государственной экспертизы по проверке достоверности определения сметной стоимости объекта;</w:t>
      </w:r>
    </w:p>
    <w:p w:rsidR="00000000" w:rsidRDefault="00C34C3C">
      <w:bookmarkStart w:id="332" w:name="sub_100125"/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</w:t>
      </w:r>
      <w:r w:rsidR="005720CD">
        <w:t>предельный уровень софинансирования из федерального бюджета расходного обязательства i-го субъекта Российской Федерации, утвержденный Правительством Российской Федерации.</w:t>
      </w:r>
    </w:p>
    <w:bookmarkEnd w:id="332"/>
    <w:p w:rsidR="00000000" w:rsidRDefault="005720CD"/>
    <w:p w:rsidR="00000000" w:rsidRDefault="005720CD">
      <w:bookmarkStart w:id="333" w:name="sub_100013"/>
      <w:r>
        <w:t>13. Расчет размера субсидии по второму этапу (</w:t>
      </w:r>
      <w:r w:rsidR="00C34C3C">
        <w:rPr>
          <w:noProof/>
        </w:rPr>
        <w:drawing>
          <wp:inline distT="0" distB="0" distL="0" distR="0">
            <wp:extent cx="273050" cy="29718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осуществляется по формуле:</w:t>
      </w:r>
    </w:p>
    <w:bookmarkEnd w:id="333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814320" cy="297180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498475" cy="273050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укрупненный сметный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Федерации;</w:t>
      </w:r>
    </w:p>
    <w:p w:rsidR="00000000" w:rsidRDefault="005720CD">
      <w:r>
        <w:t>N - норматив стоимости оснащения о</w:t>
      </w:r>
      <w:r>
        <w:t>дного места обучающегося средствами обучения и воспитания, утвержденный Министерством просвещения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новых мест в общеобразовательных организациях j-го объекта i-го субъекта Российской Фед</w:t>
      </w:r>
      <w:r w:rsidR="005720CD">
        <w:t>ерации;</w:t>
      </w:r>
    </w:p>
    <w:p w:rsidR="00000000" w:rsidRDefault="005720CD">
      <w:r>
        <w:lastRenderedPageBreak/>
        <w:t>НДС - налог на добавленную стоимость.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34" w:name="sub_1000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3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28 июля 2020 г. - </w:t>
      </w:r>
      <w:hyperlink r:id="rId55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</w:t>
      </w:r>
      <w:r>
        <w:rPr>
          <w:shd w:val="clear" w:color="auto" w:fill="F0F0F0"/>
        </w:rPr>
        <w:t>63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5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14. В случае если размер субсидии, предоставляемой бюджету i-го субъекта Российской Федерации на реализацию мероприятий на очередной финансовый год (первый год</w:t>
      </w:r>
      <w:r>
        <w:t xml:space="preserve"> планового периода), меньше расчетной стоимости строительства, то остаток средств, необходимый для реализации мероприятий, предоставляется из федерального бюджета бюджету i-го субъекта Российской Федерации в первом (во втором) году планового периода в пред</w:t>
      </w:r>
      <w:r>
        <w:t>елах объема бюджетных ассигнований, предусмотренных федеральным законом.</w:t>
      </w:r>
    </w:p>
    <w:p w:rsidR="00000000" w:rsidRDefault="005720CD">
      <w:bookmarkStart w:id="335" w:name="sub_1000142"/>
      <w:r>
        <w:t>Срок софинансирования мероприятий за счет средств федерального бюджета не может превышать 2 года (с возможностью продления указанного срока в целях осуществления мероприяти</w:t>
      </w:r>
      <w:r>
        <w:t>й, источником софинансирования которых являются остатки субсидии, не использованной на начало текущего финансового года), а объект должен быть введен в эксплуатацию не позднее 31 декабря года, следующего за годом начала софинансирования мероприятий за счет</w:t>
      </w:r>
      <w:r>
        <w:t xml:space="preserve"> средств федерального бюджета, либо не позднее 31 декабря года увеличения в текущем финансовом году субсидии в размере, не превышающем остатка субсидии, не использованной на начало текущего финансового года.</w:t>
      </w:r>
    </w:p>
    <w:p w:rsidR="00000000" w:rsidRDefault="005720CD">
      <w:bookmarkStart w:id="336" w:name="sub_100015"/>
      <w:bookmarkEnd w:id="335"/>
      <w:r>
        <w:t>15. При расчете размера суб</w:t>
      </w:r>
      <w:r>
        <w:t xml:space="preserve">сидии по второму этапу Министерством просвещения Российской Федерации осуществляется проверка соответствия общего размера субсидии, рассчитанного по первому и второму этапам, размеру, установленному </w:t>
      </w:r>
      <w:hyperlink r:id="rId553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</w:t>
      </w:r>
      <w:r>
        <w:t xml:space="preserve">совый год и плановый период, и (или) лимитам бюджетных обязательств, доведенных до Министерства просвещения Российской Федерации как получателя средств федерального бюджета на предоставление субсидий на цели, указанные в </w:t>
      </w:r>
      <w:hyperlink w:anchor="sub_100002" w:history="1">
        <w:r>
          <w:rPr>
            <w:rStyle w:val="a4"/>
          </w:rPr>
          <w:t>пунктах 2</w:t>
        </w:r>
      </w:hyperlink>
      <w:r>
        <w:t xml:space="preserve"> и </w:t>
      </w:r>
      <w:hyperlink w:anchor="sub_100003" w:history="1">
        <w:r>
          <w:rPr>
            <w:rStyle w:val="a4"/>
          </w:rPr>
          <w:t>3</w:t>
        </w:r>
      </w:hyperlink>
      <w:r>
        <w:t xml:space="preserve"> настоящих Правил, на соответствующий период.</w:t>
      </w:r>
    </w:p>
    <w:p w:rsidR="00000000" w:rsidRDefault="005720CD">
      <w:bookmarkStart w:id="337" w:name="sub_100016"/>
      <w:bookmarkEnd w:id="336"/>
      <w:r>
        <w:t xml:space="preserve">16. В случае если общий размер субсидии, рассчитанный по первому и второму этапам, превышает сумму, установленную </w:t>
      </w:r>
      <w:hyperlink r:id="rId554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период, и (или) лимиты бюджетных обязательств, доведенные до Министерства просвещения Российской Федерации как получателя средств федерального бюдже</w:t>
      </w:r>
      <w:r>
        <w:t xml:space="preserve">та на предоставление субсидий на цели, указанные в </w:t>
      </w:r>
      <w:hyperlink w:anchor="sub_100002" w:history="1">
        <w:r>
          <w:rPr>
            <w:rStyle w:val="a4"/>
          </w:rPr>
          <w:t>пунктах 2</w:t>
        </w:r>
      </w:hyperlink>
      <w:r>
        <w:t xml:space="preserve"> и </w:t>
      </w:r>
      <w:hyperlink w:anchor="sub_100003" w:history="1">
        <w:r>
          <w:rPr>
            <w:rStyle w:val="a4"/>
          </w:rPr>
          <w:t>3</w:t>
        </w:r>
      </w:hyperlink>
      <w:r>
        <w:t xml:space="preserve"> настоящих Правил, размер субсидии, рассчитанный на втором этапе, уменьшается до скорректированного размера субсидии (</w:t>
      </w:r>
      <w:r w:rsidR="00C34C3C">
        <w:rPr>
          <w:noProof/>
        </w:rPr>
        <w:drawing>
          <wp:inline distT="0" distB="0" distL="0" distR="0">
            <wp:extent cx="285115" cy="29718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предоставляемой бюджету i-го субъекта Российской Федерации, который определяется по формуле:</w:t>
      </w:r>
    </w:p>
    <w:bookmarkEnd w:id="337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997585" cy="29718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9718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субсидии, предоставляемой бюджету i-го субъ</w:t>
      </w:r>
      <w:r w:rsidR="005720CD">
        <w:t>екта Российской Федерации, рассчитанный на втором этапе;</w:t>
      </w:r>
    </w:p>
    <w:p w:rsidR="00000000" w:rsidRDefault="005720CD">
      <w:r>
        <w:t>Kk - корректирующий коэффициент размера субсидии.</w:t>
      </w:r>
    </w:p>
    <w:p w:rsidR="00000000" w:rsidRDefault="005720CD"/>
    <w:p w:rsidR="00000000" w:rsidRDefault="005720CD">
      <w:bookmarkStart w:id="338" w:name="sub_100017"/>
      <w:r>
        <w:t>17. Корректирующий коэффициент размера субсидии (Kk) определяется по формуле:</w:t>
      </w:r>
    </w:p>
    <w:bookmarkEnd w:id="338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294130" cy="66484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73050" cy="237490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расчетный размер субсидии, превышающий общий размер субсидии, предусмотренный в федеральном бюджете, образовавшийся при выполнении расчетов в соответствии с </w:t>
      </w:r>
      <w:hyperlink w:anchor="sub_100010" w:history="1">
        <w:r>
          <w:rPr>
            <w:rStyle w:val="a4"/>
          </w:rPr>
          <w:t>пунктами 10 - 13</w:t>
        </w:r>
      </w:hyperlink>
      <w:r>
        <w:t xml:space="preserve"> настоящих Правил.</w:t>
      </w:r>
    </w:p>
    <w:p w:rsidR="00000000" w:rsidRDefault="005720CD"/>
    <w:p w:rsidR="00000000" w:rsidRDefault="005720CD">
      <w:bookmarkStart w:id="339" w:name="sub_100018"/>
      <w:r>
        <w:t>18. Размер субсидии, предоставляемой бюджету i-го субъекта Российской Федерации на реализацию региональных программ (региональных проектов), не может превышать размер расходного обязательства субъекта Российской Федерации, в целях софинансирования к</w:t>
      </w:r>
      <w:r>
        <w:t>оторого предоставляется субсидия с учетом установленного предельного уровня софинансирования, и (или) сумму, заявленную субъектом Российской Федерации в обращении.</w:t>
      </w:r>
    </w:p>
    <w:p w:rsidR="00000000" w:rsidRDefault="005720CD">
      <w:bookmarkStart w:id="340" w:name="sub_100019"/>
      <w:bookmarkEnd w:id="339"/>
      <w:r>
        <w:t>19. Субсидии, от которых субъект Российской Федерации отказался полность</w:t>
      </w:r>
      <w:r>
        <w:t>ю или частично до заключения соглашения или в период его действия, подлежат дальнейшему перераспределению на реализацию региональных программ (региональных проектов) в текущем году между другими субъектами Российской Федерации, выразившими готовность к осв</w:t>
      </w:r>
      <w:r>
        <w:t>оению перераспределенных средств на условиях настоящих Правил и отобранными проектным комитетом.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1" w:name="sub_1000191"/>
      <w:bookmarkEnd w:id="34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19.1 изменен с 1 января 2020 г. - </w:t>
      </w:r>
      <w:hyperlink r:id="rId56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6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19.1. Перечисление субсидий ос</w:t>
      </w:r>
      <w:r>
        <w:t>уществляется в установленном порядке на счета,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Федерации.</w:t>
      </w:r>
    </w:p>
    <w:p w:rsidR="00000000" w:rsidRDefault="005720CD">
      <w:bookmarkStart w:id="342" w:name="sub_10001912"/>
      <w:r>
        <w:t>В случае п</w:t>
      </w:r>
      <w:r>
        <w:t xml:space="preserve">редоставления субсидии на возмещение затрат по завершенным мероприятиям перечисление субсидии осуществляется в установленном порядке на счета, открытые территориальным органам Федерального казначейства в учреждениях Центрального банка Российской Федерации </w:t>
      </w:r>
      <w:r>
        <w:t>для учета поступлений и их распределения между бюджетами бюджетной системы Российской Федерации, на основании заявки высшего исполнительного органа государственной власти субъекта Российской Федерации о перечислении субсидии, предоставляемой главному распо</w:t>
      </w:r>
      <w:r>
        <w:t>рядителю средств федерального бюджета.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3" w:name="sub_100020"/>
      <w:bookmarkEnd w:id="34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изменен с 1 января 2020 г. - </w:t>
      </w:r>
      <w:hyperlink r:id="rId56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</w:t>
      </w:r>
      <w:r>
        <w:rPr>
          <w:shd w:val="clear" w:color="auto" w:fill="F0F0F0"/>
        </w:rPr>
        <w:t>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6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20.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</w:t>
      </w:r>
      <w:r>
        <w:t>едерации размещает в государственной интегрированной информационной системе управления общественными финансами "Электронный бюджет" отчет о расходах бюджета субъекта Российской Федерации, отчет о достижении значения результата использования субсидии в срок</w:t>
      </w:r>
      <w:r>
        <w:t>и, установленные соглашением.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4" w:name="sub_10002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21 изменен с 1 января 2020 г. - </w:t>
      </w:r>
      <w:hyperlink r:id="rId56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hyperlink r:id="rId56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21.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субъектом Российской Федерации значений следующего результата использования субсидии - количество</w:t>
      </w:r>
      <w:r>
        <w:t xml:space="preserve">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5" w:name="sub_1000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</w:t>
      </w:r>
      <w:r>
        <w:rPr>
          <w:shd w:val="clear" w:color="auto" w:fill="F0F0F0"/>
        </w:rPr>
        <w:t xml:space="preserve">т 22 изменен с 1 января 2020 г. - </w:t>
      </w:r>
      <w:hyperlink r:id="rId56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6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22.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568" w:history="1">
        <w:r>
          <w:rPr>
            <w:rStyle w:val="a4"/>
          </w:rPr>
          <w:t>подпун</w:t>
        </w:r>
        <w:r>
          <w:rPr>
            <w:rStyle w:val="a4"/>
          </w:rPr>
          <w:t>ктами "б"</w:t>
        </w:r>
      </w:hyperlink>
      <w:r>
        <w:t xml:space="preserve"> и </w:t>
      </w:r>
      <w:hyperlink r:id="rId569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значения результата использования су</w:t>
      </w:r>
      <w:r>
        <w:t>бсидии в соответствии с соглашением в году, следующем за годом предоставления субсидии, указанные нарушения не устранены, размер средств, подлежащий возврату из бюджета субъекта Российской Федерации в федеральный бюджет, и срок возврата указанных средств о</w:t>
      </w:r>
      <w:r>
        <w:t xml:space="preserve">пределяются в соответствии с </w:t>
      </w:r>
      <w:hyperlink w:anchor="sub_100016" w:history="1">
        <w:r>
          <w:rPr>
            <w:rStyle w:val="a4"/>
          </w:rPr>
          <w:t>пунктами 16</w:t>
        </w:r>
      </w:hyperlink>
      <w:r>
        <w:t xml:space="preserve">, </w:t>
      </w:r>
      <w:hyperlink w:anchor="sub_100019" w:history="1">
        <w:r>
          <w:rPr>
            <w:rStyle w:val="a4"/>
          </w:rPr>
          <w:t>19</w:t>
        </w:r>
      </w:hyperlink>
      <w:r>
        <w:t xml:space="preserve"> и </w:t>
      </w:r>
      <w:hyperlink w:anchor="sub_1000191" w:history="1">
        <w:r>
          <w:rPr>
            <w:rStyle w:val="a4"/>
          </w:rPr>
          <w:t>19.1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6" w:name="sub_1000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23 и</w:t>
      </w:r>
      <w:r>
        <w:rPr>
          <w:shd w:val="clear" w:color="auto" w:fill="F0F0F0"/>
        </w:rPr>
        <w:t xml:space="preserve">зменен с 11 апреля 2019 г. - </w:t>
      </w:r>
      <w:hyperlink r:id="rId57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7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23. О</w:t>
      </w:r>
      <w:r>
        <w:t xml:space="preserve">свобождение субъектов Российской Федерации от применения мер ответственности, предусмотренных </w:t>
      </w:r>
      <w:hyperlink w:anchor="sub_100016" w:history="1">
        <w:r>
          <w:rPr>
            <w:rStyle w:val="a4"/>
          </w:rPr>
          <w:t>пунктами 16</w:t>
        </w:r>
      </w:hyperlink>
      <w:r>
        <w:t xml:space="preserve">, </w:t>
      </w:r>
      <w:hyperlink w:anchor="sub_100019" w:history="1">
        <w:r>
          <w:rPr>
            <w:rStyle w:val="a4"/>
          </w:rPr>
          <w:t>19</w:t>
        </w:r>
      </w:hyperlink>
      <w:r>
        <w:t xml:space="preserve"> и </w:t>
      </w:r>
      <w:hyperlink w:anchor="sub_1000191" w:history="1">
        <w:r>
          <w:rPr>
            <w:rStyle w:val="a4"/>
          </w:rPr>
          <w:t>19.1</w:t>
        </w:r>
      </w:hyperlink>
      <w:r>
        <w:t xml:space="preserve"> Правил формирования, предоставления и распределения су</w:t>
      </w:r>
      <w:r>
        <w:t xml:space="preserve">бсидий, в том числе последующего возврата средств в доход федерального бюджета, осуществляется в соответствии с </w:t>
      </w:r>
      <w:hyperlink r:id="rId572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7" w:name="sub_10002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24 изменен с 11 апреля 2019 г. - </w:t>
      </w:r>
      <w:hyperlink r:id="rId57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368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7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24. В случае нарушения субъектом Российской Федерации условий предоставления субсидии, предусмотренных настоящими Правилами и соглашением, в том числе невозврата субъектом Российской Федерации средств в федера</w:t>
      </w:r>
      <w:r>
        <w:t xml:space="preserve">льный бюджет в соответствии с </w:t>
      </w:r>
      <w:hyperlink w:anchor="sub_100016" w:history="1">
        <w:r>
          <w:rPr>
            <w:rStyle w:val="a4"/>
          </w:rPr>
          <w:t>пунктами 16</w:t>
        </w:r>
      </w:hyperlink>
      <w:r>
        <w:t xml:space="preserve">, </w:t>
      </w:r>
      <w:hyperlink w:anchor="sub_100019" w:history="1">
        <w:r>
          <w:rPr>
            <w:rStyle w:val="a4"/>
          </w:rPr>
          <w:t>19</w:t>
        </w:r>
      </w:hyperlink>
      <w:r>
        <w:t xml:space="preserve"> и </w:t>
      </w:r>
      <w:hyperlink w:anchor="sub_1000191" w:history="1">
        <w:r>
          <w:rPr>
            <w:rStyle w:val="a4"/>
          </w:rPr>
          <w:t>19.1</w:t>
        </w:r>
      </w:hyperlink>
      <w:r>
        <w:t xml:space="preserve"> Правил формирования, предоставления и распределения субсидий, к нему применяются бюджетные меры принуждения, предусмот</w:t>
      </w:r>
      <w:r>
        <w:t xml:space="preserve">ренные </w:t>
      </w:r>
      <w:hyperlink r:id="rId575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720CD">
      <w:bookmarkStart w:id="348" w:name="sub_100025"/>
      <w:r>
        <w:t xml:space="preserve">25. Ответственность за достоверность представляемых в Министерство просвещения Российской Федерации сведений и соблюдение условий, установленных настоящими Правилами и соглашением, возлагается на высший исполнительный орган государственной власти субъекта </w:t>
      </w:r>
      <w:r>
        <w:t>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49" w:name="sub_100026"/>
      <w:bookmarkEnd w:id="34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4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26 изменен с 1 января 2020 г. - </w:t>
      </w:r>
      <w:hyperlink r:id="rId57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7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26. Контроль за соблюдением субъектами Российской Федерации условий, </w:t>
      </w:r>
      <w:r>
        <w:lastRenderedPageBreak/>
        <w:t>предусмотренных при предоставлении субсидий, осуществляется Министерством просвещения Российской Феде</w:t>
      </w:r>
      <w:r>
        <w:t>рации и органами государственного финансового контроля.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50" w:name="sub_11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5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11 изменено с 10 марта 2018 г. - </w:t>
      </w:r>
      <w:hyperlink r:id="rId57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РФ от 22 февраля 2018 г. N 187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7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11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</w:t>
      </w:r>
      <w:r>
        <w:t>равила</w:t>
      </w:r>
      <w:r>
        <w:br/>
        <w:t xml:space="preserve">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мероприятия которых направлены </w:t>
      </w:r>
      <w:r>
        <w:t>на развитие национально-региональной системы независимой оценки качества общего образования, в рамках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февраля, 11 сентября 2018 г.</w:t>
      </w:r>
    </w:p>
    <w:p w:rsidR="00000000" w:rsidRDefault="005720CD"/>
    <w:p w:rsidR="00000000" w:rsidRDefault="005720CD">
      <w:bookmarkStart w:id="351" w:name="sub_110001"/>
      <w:r>
        <w:t>1. Наст</w:t>
      </w:r>
      <w:r>
        <w:t>оящие Правила устанавливают порядок и условия предоставления субсидий из федерального бюджета бюджетам субъектов Российской Федерации на софинансирование расходов, возникающих при реализации государственных программ субъектов Российской Федерации, мероприя</w:t>
      </w:r>
      <w:r>
        <w:t xml:space="preserve">тия которых направлены на развитие национально-региональной системы независимой оценки качества общего образования (далее - региональные программы),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</w:t>
      </w:r>
      <w:r>
        <w:t>алее соответственно - Программа, субсидии), а также критерии отбора субъектов Российской Федерации для предоставления субсидий и распределения субсидий между бюджетами субъектов Российской Федерации.</w:t>
      </w:r>
    </w:p>
    <w:p w:rsidR="00000000" w:rsidRDefault="005720CD">
      <w:bookmarkStart w:id="352" w:name="sub_110002"/>
      <w:bookmarkEnd w:id="351"/>
      <w:r>
        <w:t xml:space="preserve">2. Субсидии предоставляются в целях </w:t>
      </w:r>
      <w:r>
        <w:t>софинансирования расходных обязательств субъектов Российской Федерации, возникающих при реализации региональных программ, которые должны в себя включать мероприятия по развитию национально-региональной системы независимой оценки качества общего образования</w:t>
      </w:r>
      <w:r>
        <w:t xml:space="preserve"> (далее - мероприятия).</w:t>
      </w:r>
    </w:p>
    <w:p w:rsidR="00000000" w:rsidRDefault="005720CD">
      <w:bookmarkStart w:id="353" w:name="sub_110003"/>
      <w:bookmarkEnd w:id="352"/>
      <w:r>
        <w:t xml:space="preserve">3. Субсидии предоставляются в пределах бюджетных ассигнований, предусмотренных </w:t>
      </w:r>
      <w:hyperlink r:id="rId580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</w:t>
      </w:r>
      <w:r>
        <w:t xml:space="preserve">й год и плановый период, и лимитов бюджетных обязательств, доведенных до Федеральной службы по надзору в сфере образования и науки как получателя средств федерального бюджета на цели, указанные в </w:t>
      </w:r>
      <w:hyperlink w:anchor="sub_110002" w:history="1">
        <w:r>
          <w:rPr>
            <w:rStyle w:val="a4"/>
          </w:rPr>
          <w:t>пункте 2</w:t>
        </w:r>
      </w:hyperlink>
      <w:r>
        <w:t xml:space="preserve"> настоящих Правил.</w:t>
      </w:r>
    </w:p>
    <w:p w:rsidR="00000000" w:rsidRDefault="005720CD">
      <w:bookmarkStart w:id="354" w:name="sub_110004"/>
      <w:bookmarkEnd w:id="353"/>
      <w:r>
        <w:t xml:space="preserve">4. Субсидии предоставляются по результатам отбора субъектов Российской Федерации в </w:t>
      </w:r>
      <w:hyperlink r:id="rId581" w:history="1">
        <w:r>
          <w:rPr>
            <w:rStyle w:val="a4"/>
          </w:rPr>
          <w:t>порядке</w:t>
        </w:r>
      </w:hyperlink>
      <w:r>
        <w:t>, устанавливаемым Федеральной службой по надзору в сфере образования и науки.</w:t>
      </w:r>
    </w:p>
    <w:p w:rsidR="00000000" w:rsidRDefault="005720CD">
      <w:bookmarkStart w:id="355" w:name="sub_110005"/>
      <w:bookmarkEnd w:id="354"/>
      <w:r>
        <w:t>5. Критериями отбора субъекта Российской Федерации для предоставления субсидии являются:</w:t>
      </w:r>
    </w:p>
    <w:p w:rsidR="00000000" w:rsidRDefault="005720CD">
      <w:bookmarkStart w:id="356" w:name="sub_110051"/>
      <w:bookmarkEnd w:id="355"/>
      <w:r>
        <w:t>а) потребность в обеспечении необходимого уровня развития системы образования субъекта Российской Федерации, обеспечивающего достижен</w:t>
      </w:r>
      <w:r>
        <w:t xml:space="preserve">ие целей предоставления субсидии, с учетом опыта выполнения в субъекте Российской Федерации масштабных (общероссийских, межрегиональных) программ и проектов в сфере образования, а также наличия кадрового </w:t>
      </w:r>
      <w:r>
        <w:lastRenderedPageBreak/>
        <w:t xml:space="preserve">потенциала субъекта Российской Федерации различного </w:t>
      </w:r>
      <w:r>
        <w:t>уровня по видам образования;</w:t>
      </w:r>
    </w:p>
    <w:p w:rsidR="00000000" w:rsidRDefault="005720CD">
      <w:bookmarkStart w:id="357" w:name="sub_110052"/>
      <w:bookmarkEnd w:id="356"/>
      <w:r>
        <w:t>б) ожидаемые результаты проведения мероприятий, скоординированных по срокам, ресурсам и исполнителям и обеспечивающих достижение запланированных результатов Программы;</w:t>
      </w:r>
    </w:p>
    <w:p w:rsidR="00000000" w:rsidRDefault="005720CD">
      <w:bookmarkStart w:id="358" w:name="sub_110053"/>
      <w:bookmarkEnd w:id="357"/>
      <w:r>
        <w:t>в) наличие в бюджет</w:t>
      </w:r>
      <w:r>
        <w:t>е субъекта Российской Федерации средств на финансирование мероприятий и готовность субъекта Российской Федерации обеспечить выполнение обязательств по обеспечению их финансирования.</w:t>
      </w:r>
    </w:p>
    <w:p w:rsidR="00000000" w:rsidRDefault="005720CD">
      <w:bookmarkStart w:id="359" w:name="sub_110006"/>
      <w:bookmarkEnd w:id="358"/>
      <w:r>
        <w:t>6. Условиями предоставления субсидии являются:</w:t>
      </w:r>
    </w:p>
    <w:p w:rsidR="00000000" w:rsidRDefault="005720CD">
      <w:bookmarkStart w:id="360" w:name="sub_110061"/>
      <w:bookmarkEnd w:id="359"/>
      <w:r>
        <w:t>а) наличие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 в объеме, необходимом для его исп</w:t>
      </w:r>
      <w:r>
        <w:t>олнения, включающем размер планируемой к предоставлению субсидии, и порядка определения объемов указанных ассигнований, если иное не установлено актами Президента Российской Федерации или Правительства Российской Федерации;</w:t>
      </w:r>
    </w:p>
    <w:p w:rsidR="00000000" w:rsidRDefault="005720CD">
      <w:bookmarkStart w:id="361" w:name="sub_110062"/>
      <w:bookmarkEnd w:id="360"/>
      <w:r>
        <w:t>б) наличие р</w:t>
      </w:r>
      <w:r>
        <w:t>егиональной программы, разработанной с учетом целей и направлений реализации Программы и включающей мероприятия, совпадающие с направлениями реализации Программы, на софинансирование которых предоставляется субсидия;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62" w:name="sub_110063"/>
      <w:bookmarkEnd w:id="361"/>
      <w:r>
        <w:rPr>
          <w:color w:val="000000"/>
          <w:sz w:val="16"/>
          <w:szCs w:val="16"/>
          <w:shd w:val="clear" w:color="auto" w:fill="F0F0F0"/>
        </w:rPr>
        <w:t>Информация об измен</w:t>
      </w:r>
      <w:r>
        <w:rPr>
          <w:color w:val="000000"/>
          <w:sz w:val="16"/>
          <w:szCs w:val="16"/>
          <w:shd w:val="clear" w:color="auto" w:fill="F0F0F0"/>
        </w:rPr>
        <w:t>ениях:</w:t>
      </w:r>
    </w:p>
    <w:bookmarkEnd w:id="36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21 сентября 2018 г. - </w:t>
      </w:r>
      <w:hyperlink r:id="rId58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в) заключение соглашения о предоставлении субсидии между Федеральной службой по надзору в сфере образования и науки и высшим исполнительным органом государственной власти субъекта Российской Федерации в соответствии с </w:t>
      </w:r>
      <w:hyperlink r:id="rId584" w:history="1">
        <w:r>
          <w:rPr>
            <w:rStyle w:val="a4"/>
          </w:rPr>
          <w:t>пунктом 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585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 сентября 2014 г. N 999 "О формировании, предоставлении и распределении субсидий из федерального бюджета бюджетам субъектов Российской Федерации" (далее соответственно - Правила формир</w:t>
      </w:r>
      <w:r>
        <w:t>ования, предоставления и распределения субсидий, соглашение).</w:t>
      </w:r>
    </w:p>
    <w:p w:rsidR="00000000" w:rsidRDefault="005720CD">
      <w:bookmarkStart w:id="363" w:name="sub_110007"/>
      <w:r>
        <w:t xml:space="preserve">7. Предоставление субсидии осуществляется в соответствии с распределением, предусмотренным </w:t>
      </w:r>
      <w:hyperlink w:anchor="sub_110015" w:history="1">
        <w:r>
          <w:rPr>
            <w:rStyle w:val="a4"/>
          </w:rPr>
          <w:t>пунктом 15</w:t>
        </w:r>
      </w:hyperlink>
      <w:r>
        <w:t xml:space="preserve"> настоящих Правил, и соглашением, заключенным с примене</w:t>
      </w:r>
      <w:r>
        <w:t xml:space="preserve">нием государственной интегрированной информационной системы управления общественными финансами "Электронный бюджет". В соглашении предусматриваются положения </w:t>
      </w:r>
      <w:hyperlink r:id="rId586" w:history="1">
        <w:r>
          <w:rPr>
            <w:rStyle w:val="a4"/>
          </w:rPr>
          <w:t>пункта 10</w:t>
        </w:r>
      </w:hyperlink>
      <w:r>
        <w:t xml:space="preserve"> Правил формирования, п</w:t>
      </w:r>
      <w:r>
        <w:t>редоставления и распределения субсидий.</w:t>
      </w:r>
    </w:p>
    <w:p w:rsidR="00000000" w:rsidRDefault="005720CD">
      <w:bookmarkStart w:id="364" w:name="sub_110008"/>
      <w:bookmarkEnd w:id="363"/>
      <w:r>
        <w:t xml:space="preserve">8. Типовые формы </w:t>
      </w:r>
      <w:hyperlink r:id="rId587" w:history="1">
        <w:r>
          <w:rPr>
            <w:rStyle w:val="a4"/>
          </w:rPr>
          <w:t>соглашения</w:t>
        </w:r>
      </w:hyperlink>
      <w:r>
        <w:t xml:space="preserve"> и дополнительных соглашений к соглашению, предусматривающих внесение в него изменений и его расторжение, утверждаются Министерством финансов Российской Федерации. Соглашение и дополнительные соглашения к соглашению, предусматривающие внесение в него измен</w:t>
      </w:r>
      <w:r>
        <w:t>ений и его расторжение, заключаются в соответствии с указанными типовыми формами.</w:t>
      </w:r>
    </w:p>
    <w:p w:rsidR="00000000" w:rsidRDefault="005720CD">
      <w:bookmarkStart w:id="365" w:name="sub_110009"/>
      <w:bookmarkEnd w:id="364"/>
      <w:r>
        <w:t>9. </w:t>
      </w:r>
      <w:r>
        <w:t>Не допускается внесение в соглашение изменений, предусматривающих ухудшение значений показателей результативности использования субсидии и увеличение сроков реализации предусмотренных соглашением мероприятий, в течение всего срока действия соглашения, за и</w:t>
      </w:r>
      <w:r>
        <w:t>сключением случаев, если выполнение условий предоставления субсидии оказалось невозможным вследствие обстоятельств непреодолимой силы, изменения значений целевых показателей (индикаторов) Программы, а также в случае существенного (более чем на 20 процентов</w:t>
      </w:r>
      <w:r>
        <w:t>) сокращения размера субсидии.</w:t>
      </w:r>
    </w:p>
    <w:p w:rsidR="00000000" w:rsidRDefault="005720CD">
      <w:bookmarkStart w:id="366" w:name="sub_110010"/>
      <w:bookmarkEnd w:id="365"/>
      <w:r>
        <w:t>10. 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Федерации, софинансируемого за счет субсидии, утверждается зако</w:t>
      </w:r>
      <w:r>
        <w:t xml:space="preserve">ном субъекта Российской Федерации о бюджете субъекта Российской Федерации (определяется сводной бюджетной росписью бюджета </w:t>
      </w:r>
      <w:r>
        <w:lastRenderedPageBreak/>
        <w:t>субъекта Российской Федерации) с учетом установленных соглашением значений показателей результативности использования субсидии.</w:t>
      </w:r>
    </w:p>
    <w:p w:rsidR="00000000" w:rsidRDefault="005720CD">
      <w:bookmarkStart w:id="367" w:name="sub_110011"/>
      <w:bookmarkEnd w:id="366"/>
      <w:r>
        <w:t>11. Размер субсидии (</w:t>
      </w:r>
      <w:r w:rsidR="00C34C3C">
        <w:rPr>
          <w:noProof/>
        </w:rPr>
        <w:drawing>
          <wp:inline distT="0" distB="0" distL="0" distR="0">
            <wp:extent cx="213995" cy="2730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367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018665" cy="122301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 ресурсозатратности реализации обязательств i-го субъ</w:t>
      </w:r>
      <w:r w:rsidR="005720CD">
        <w:t>екта Российской Федерации, определяемый в зависимости от взятых обязательств и применяемых методов и механизмов их достижения;</w:t>
      </w:r>
    </w:p>
    <w:p w:rsidR="00000000" w:rsidRDefault="00C34C3C"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расходного обязательства i-го субъекта Российской Феде</w:t>
      </w:r>
      <w:r w:rsidR="005720CD">
        <w:t xml:space="preserve">рации из федерального бюджета на очередной финансовый год (в процентах), определяемый в соответствии с </w:t>
      </w:r>
      <w:hyperlink r:id="rId592" w:history="1">
        <w:r w:rsidR="005720CD">
          <w:rPr>
            <w:rStyle w:val="a4"/>
          </w:rPr>
          <w:t>пунктом 13</w:t>
        </w:r>
      </w:hyperlink>
      <w:r w:rsidR="005720CD">
        <w:t xml:space="preserve"> Правил формирования, предоставления и распределения субсидий;</w:t>
      </w:r>
    </w:p>
    <w:p w:rsidR="00000000" w:rsidRDefault="005720CD">
      <w:r>
        <w:t>m - количество</w:t>
      </w:r>
      <w:r>
        <w:t xml:space="preserve"> субъектов Российской Федерации - получателей субсидии;</w:t>
      </w:r>
    </w:p>
    <w:p w:rsidR="00000000" w:rsidRDefault="005720CD">
      <w:r>
        <w:t>F - общий размер субсидии.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68" w:name="sub_1100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6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21 сентября 2018 г. - </w:t>
      </w:r>
      <w:hyperlink r:id="rId59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</w:t>
      </w:r>
      <w:r>
        <w:rPr>
          <w:shd w:val="clear" w:color="auto" w:fill="F0F0F0"/>
        </w:rPr>
        <w:t>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59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12. Коэффициент ресурсозатратности реализации обязательств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84630" cy="688975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25425" cy="297180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выпускников 9-го класса, обучавшихся по образовательным программам основного общего образования в общеобразовательных о</w:t>
      </w:r>
      <w:r w:rsidR="005720CD">
        <w:t>рганизациях (государственных, муниципальных, частных), в i-м субъекте Российской Федерации - получателе субсидии;</w:t>
      </w:r>
    </w:p>
    <w:p w:rsidR="00000000" w:rsidRDefault="00C34C3C">
      <w:r>
        <w:rPr>
          <w:noProof/>
        </w:rPr>
        <w:drawing>
          <wp:inline distT="0" distB="0" distL="0" distR="0">
            <wp:extent cx="297180" cy="297180"/>
            <wp:effectExtent l="1905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выпускников 11-го класса, обучавшихся по образовательным программам среднего общего образован</w:t>
      </w:r>
      <w:r w:rsidR="005720CD">
        <w:t>ия в образовательных организациях (государственных, муниципальных, частных), в i-м субъекте Российской Федерации - получателе субсидии;</w:t>
      </w:r>
    </w:p>
    <w:p w:rsidR="00000000" w:rsidRDefault="00C34C3C">
      <w:r>
        <w:rPr>
          <w:noProof/>
        </w:rPr>
        <w:drawing>
          <wp:inline distT="0" distB="0" distL="0" distR="0">
            <wp:extent cx="308610" cy="297180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среднее количество выпускников 9-го класса, обучавшихся по образовательным програм</w:t>
      </w:r>
      <w:r w:rsidR="005720CD">
        <w:t xml:space="preserve">мам основного общего образования в общеобразовательных организациях </w:t>
      </w:r>
      <w:r w:rsidR="005720CD">
        <w:lastRenderedPageBreak/>
        <w:t>(государственных, муниципальных, частных), в субъектах Российской Федерации - получателях субсидии;</w:t>
      </w:r>
    </w:p>
    <w:p w:rsidR="00000000" w:rsidRDefault="00C34C3C">
      <w:r>
        <w:rPr>
          <w:noProof/>
        </w:rPr>
        <w:drawing>
          <wp:inline distT="0" distB="0" distL="0" distR="0">
            <wp:extent cx="379730" cy="297180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среднее количество выпускников 11-го класса, обуча</w:t>
      </w:r>
      <w:r w:rsidR="005720CD">
        <w:t>вшихся по образовательным программам среднего общего образования в общеобразовательных организациях (государственных, муниципальных, частных), в субъектах Российской Федерации - получателях субсидии.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69" w:name="sub_1100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6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13</w:t>
      </w:r>
      <w:r>
        <w:rPr>
          <w:shd w:val="clear" w:color="auto" w:fill="F0F0F0"/>
        </w:rPr>
        <w:t xml:space="preserve"> изменен с 21 сентября 2018 г. - </w:t>
      </w:r>
      <w:hyperlink r:id="rId60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0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13. Среднее количество выпускников 9-го класса, обучавшихся по образовательным программам основного общего образования в общеобразовательных организациях (государственных, муниципальных, частных), в субъектах Российской Федерации - получателях субсидии (</w:t>
      </w:r>
      <w:r w:rsidR="00C34C3C">
        <w:rPr>
          <w:noProof/>
        </w:rPr>
        <w:drawing>
          <wp:inline distT="0" distB="0" distL="0" distR="0">
            <wp:extent cx="308610" cy="297180"/>
            <wp:effectExtent l="1905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16330" cy="90233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70" w:name="sub_1100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21 сентября 2018 г. - </w:t>
      </w:r>
      <w:hyperlink r:id="rId605" w:history="1">
        <w:r>
          <w:rPr>
            <w:rStyle w:val="a4"/>
            <w:shd w:val="clear" w:color="auto" w:fill="F0F0F0"/>
          </w:rPr>
          <w:t>Пост</w:t>
        </w:r>
        <w:r>
          <w:rPr>
            <w:rStyle w:val="a4"/>
            <w:shd w:val="clear" w:color="auto" w:fill="F0F0F0"/>
          </w:rPr>
          <w:t>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0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14. Среднее количество выпускников 11-го класса, обучавшихся по образовательным программам среднег</w:t>
      </w:r>
      <w:r>
        <w:t>о общего образования в общеобразовательных организациях (государственных, муниципальных, частных), в субъектах Российской Федерации - получателях субсидии (</w:t>
      </w:r>
      <w:r w:rsidR="00C34C3C">
        <w:rPr>
          <w:noProof/>
        </w:rPr>
        <w:drawing>
          <wp:inline distT="0" distB="0" distL="0" distR="0">
            <wp:extent cx="379730" cy="297180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247140" cy="90233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.</w:t>
      </w:r>
    </w:p>
    <w:p w:rsidR="00000000" w:rsidRDefault="005720CD"/>
    <w:p w:rsidR="00000000" w:rsidRDefault="005720CD">
      <w:bookmarkStart w:id="371" w:name="sub_110015"/>
      <w:r>
        <w:t xml:space="preserve">15. Распределение субсидий между бюджетами субъектов Российской Федерации устанавливается </w:t>
      </w:r>
      <w:hyperlink r:id="rId609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</w:t>
      </w:r>
      <w:r>
        <w:t>од.</w:t>
      </w:r>
    </w:p>
    <w:p w:rsidR="00000000" w:rsidRDefault="005720CD">
      <w:bookmarkStart w:id="372" w:name="sub_110016"/>
      <w:bookmarkEnd w:id="371"/>
      <w:r>
        <w:t>16. Объем бюджетных ассигнований, предусмотренных в бюджетах субъектов Российской Федерации на исполнение расходных обязательств, в целях софинансирования которых предоставляется субсидия, может быть увеличен в одностороннем порядке</w:t>
      </w:r>
      <w:r>
        <w:t xml:space="preserve"> со стороны субъекта Российской Федерации, что не влечет обязательств по увеличению размера субсидии.</w:t>
      </w:r>
    </w:p>
    <w:p w:rsidR="00000000" w:rsidRDefault="005720CD">
      <w:bookmarkStart w:id="373" w:name="sub_110017"/>
      <w:bookmarkEnd w:id="372"/>
      <w:r>
        <w:t xml:space="preserve">17. Перечисление субсидий осуществляется в установленном порядке на счета, открытые территориальным органам Федерального казначейства </w:t>
      </w:r>
      <w:r>
        <w:t xml:space="preserve">в учреждениях Центрального банка Российской Федерации для учета операций со средствами бюджетов субъектов Российской </w:t>
      </w:r>
      <w:r>
        <w:lastRenderedPageBreak/>
        <w:t>Федерации.</w:t>
      </w:r>
    </w:p>
    <w:p w:rsidR="00000000" w:rsidRDefault="005720CD">
      <w:bookmarkStart w:id="374" w:name="sub_110018"/>
      <w:bookmarkEnd w:id="373"/>
      <w:r>
        <w:t>18. При заключении соглашения высший исполнительный орган государственной власти субъекта Российской Федерац</w:t>
      </w:r>
      <w:r>
        <w:t xml:space="preserve">ии представляет в Федеральную службу по надзору в сфере образования и науки отчет об исполнении условий предоставления субсидии, предусмотренных </w:t>
      </w:r>
      <w:hyperlink w:anchor="sub_11006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110062" w:history="1">
        <w:r>
          <w:rPr>
            <w:rStyle w:val="a4"/>
          </w:rPr>
          <w:t>"б" пункта 6</w:t>
        </w:r>
      </w:hyperlink>
      <w:r>
        <w:t xml:space="preserve"> настоящих Правил.</w:t>
      </w:r>
    </w:p>
    <w:p w:rsidR="00000000" w:rsidRDefault="005720CD">
      <w:bookmarkStart w:id="375" w:name="sub_110019"/>
      <w:bookmarkEnd w:id="374"/>
      <w:r>
        <w:t>19. Уполномоченный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"Электронный бюджет" ежеквартально, не позднее 15-го числа меся</w:t>
      </w:r>
      <w:r>
        <w:t>ца, следующего за отчетным кварталом, отчет о расходах бюджета субъекта Российской Федерации, а также не позднее 15-го числа месяца, следующего за годом, в котором была получена субсидия, отчет о достижении установленных соглашением значений показателей ре</w:t>
      </w:r>
      <w:r>
        <w:t>зультативности использования субсидии.</w:t>
      </w:r>
    </w:p>
    <w:p w:rsidR="00000000" w:rsidRDefault="005720CD">
      <w:bookmarkStart w:id="376" w:name="sub_110020"/>
      <w:bookmarkEnd w:id="375"/>
      <w:r>
        <w:t>20. Оценка эффективности использования субсидии осуществляется Федеральной службой по надзору в сфере образования и науки на основании сравнения планируемого и достигнутого значений следующих показ</w:t>
      </w:r>
      <w:r>
        <w:t>ателей результативности использования субсидии субъектом Российской Федерации: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77" w:name="sub_110201"/>
      <w:bookmarkEnd w:id="37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21 сентября 2018 г. - </w:t>
      </w:r>
      <w:hyperlink r:id="rId610" w:history="1">
        <w:r>
          <w:rPr>
            <w:rStyle w:val="a4"/>
            <w:shd w:val="clear" w:color="auto" w:fill="F0F0F0"/>
          </w:rPr>
          <w:t>Постановлени</w:t>
        </w:r>
        <w:r>
          <w:rPr>
            <w:rStyle w:val="a4"/>
            <w:shd w:val="clear" w:color="auto" w:fill="F0F0F0"/>
          </w:rPr>
          <w:t>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1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а) увеличение доли пунктов проведения экзамена, оснащенных оборудованием для использования технологии печа</w:t>
      </w:r>
      <w:r>
        <w:t>ти контрольных измерительных материалов в пункте приема экзамена. Этот показатель применяется в отношении субъектов Российской Федерации, в которых доля пунктов проведения экзамена, оснащенных оборудованием для применения технологии печати контрольных изме</w:t>
      </w:r>
      <w:r>
        <w:t>рительных материалов в пункте приема экзамена, составляет менее 90 процентов;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78" w:name="sub_1102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21 сентября 2018 г. - </w:t>
      </w:r>
      <w:hyperlink r:id="rId61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</w:t>
      </w:r>
      <w:r>
        <w:rPr>
          <w:shd w:val="clear" w:color="auto" w:fill="F0F0F0"/>
        </w:rPr>
        <w:t>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б) увеличение уровня технической оснащенности региональных центров обработки информации для обработки экзаменационных</w:t>
      </w:r>
      <w:r>
        <w:t xml:space="preserve"> материалов и иных процедур в рамках подготовки и проведения единого государственного экзамена. Этот показатель применяется в отношении субъектов Российской Федерации, в которых доля пунктов проведения экзамена, оснащенных оборудованием для применения техн</w:t>
      </w:r>
      <w:r>
        <w:t>ологии печати контрольных измерительных материалов в пункте приема экзамена, составляет более 90 процентов;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79" w:name="sub_1102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7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21 сентября 2018 г. - </w:t>
      </w:r>
      <w:hyperlink r:id="rId61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1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в) </w:t>
      </w:r>
      <w:r>
        <w:t>уменьшение разности отношений доли участников основного государственного экзамена по русскому языку и математике, получивших отметку "отлично", к доле участников единого государственного экзамена, получивших от 75 баллов по русскому языку и отметку "отличн</w:t>
      </w:r>
      <w:r>
        <w:t>о" по математике базового уровня. Этот показатель применяется в отношении субъектов Российской Федерации, в которых отношение доли участников основного государственного экзамена, получивших в 2017 году отметку "отлично" по русскому языку и математике, к до</w:t>
      </w:r>
      <w:r>
        <w:t>ле участников единого государственного экзамена, получивших в 2017 году более 75 баллов по русскому языку и отметку "отлично" по математике базового уровня, больше 1;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80" w:name="sub_11020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80"/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>Подпункт "г" изменен с 21 сентября 2018 г.</w:t>
      </w:r>
      <w:r>
        <w:rPr>
          <w:shd w:val="clear" w:color="auto" w:fill="F0F0F0"/>
        </w:rPr>
        <w:t xml:space="preserve"> - </w:t>
      </w:r>
      <w:hyperlink r:id="rId61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1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г) проведение межрегиональны</w:t>
      </w:r>
      <w:r>
        <w:t>х мероприятий по обмену опытом в вопросах качества проведения оценочных процедур в субъекте Российской Федерации и применения результатов оценочных процедур. Этот показатель применяется в отношении субъектов Российской Федерации, в которых отношение доли у</w:t>
      </w:r>
      <w:r>
        <w:t>частников основного государственного экзамена, получивших в 2017 году отметку "отлично" по русскому языку и математике, к доле участников единого государственного экзамена, получивших в 2017 году более 75 баллов по русскому языку и отметку "отлично" по мат</w:t>
      </w:r>
      <w:r>
        <w:t>ематике базового уровня, меньше или равно 1;</w:t>
      </w:r>
    </w:p>
    <w:p w:rsidR="00000000" w:rsidRDefault="005720CD">
      <w:bookmarkStart w:id="381" w:name="sub_110205"/>
      <w:r>
        <w:t>д) проведение обучающих мероприятий по использованию результатов единого государственного экзамена, основного государственного экзамена, всероссийских проверочных работ, иных оценочных процедур для сов</w:t>
      </w:r>
      <w:r>
        <w:t>ершенствования образовательной деятельности в общеобразовательных организациях;</w:t>
      </w:r>
    </w:p>
    <w:p w:rsidR="00000000" w:rsidRDefault="005720CD">
      <w:bookmarkStart w:id="382" w:name="sub_110206"/>
      <w:bookmarkEnd w:id="381"/>
      <w:r>
        <w:t>е) проведение обучающих мероприятий для лиц, привлекаемых в качестве наблюдателей при проведении единого государственного экзамена, основного государственно</w:t>
      </w:r>
      <w:r>
        <w:t>го экзамена и всероссийских проверочных работ.</w:t>
      </w:r>
    </w:p>
    <w:p w:rsidR="00000000" w:rsidRDefault="005720CD">
      <w:bookmarkStart w:id="383" w:name="sub_110021"/>
      <w:bookmarkEnd w:id="382"/>
      <w:r>
        <w:t>21. Показатель - доля субъектов Российской Федерации, в которых созданы и функционируют региональные системы оценки качества дошкольного образования, начального общего, основного общего и с</w:t>
      </w:r>
      <w:r>
        <w:t xml:space="preserve">реднего общего образования, в общем количестве субъектов Российской Федерации считается достигнутым в случае, если достигнуты показатели результативности использования субсидии субъектом Российской Федерации, предусмотренные </w:t>
      </w:r>
      <w:hyperlink w:anchor="sub_110020" w:history="1">
        <w:r>
          <w:rPr>
            <w:rStyle w:val="a4"/>
          </w:rPr>
          <w:t>пункто</w:t>
        </w:r>
        <w:r>
          <w:rPr>
            <w:rStyle w:val="a4"/>
          </w:rPr>
          <w:t>м 20</w:t>
        </w:r>
      </w:hyperlink>
      <w:r>
        <w:t xml:space="preserve"> настоящих Правил.</w:t>
      </w:r>
    </w:p>
    <w:p w:rsidR="00000000" w:rsidRDefault="005720CD">
      <w:bookmarkStart w:id="384" w:name="sub_110022"/>
      <w:bookmarkEnd w:id="383"/>
      <w:r>
        <w:t xml:space="preserve">22. В случае если субъектом Российской Федерации по состоянию на 31 декабря года предоставления субсидии допущены нарушения обязательств, предусмотренных соглашением в соответствии с </w:t>
      </w:r>
      <w:hyperlink r:id="rId618" w:history="1">
        <w:r>
          <w:rPr>
            <w:rStyle w:val="a4"/>
          </w:rPr>
          <w:t>подпунктом "б" пункта 10</w:t>
        </w:r>
      </w:hyperlink>
      <w:r>
        <w:t xml:space="preserve"> Правил формирования, предоставления и распределения субсидий, и до первой даты представления отчетности о достижении значений показателей результативности использования субсидии в соответстви</w:t>
      </w:r>
      <w:r>
        <w:t>и с соглашением в году, следующем за годом предоставления субсидии, указанные нарушения не устранены, размер средств, подлежащих возврату из бюджета субъекта Российской Федерации в федеральный бюджет, и срок возврата указанных средств определяются в соотве</w:t>
      </w:r>
      <w:r>
        <w:t xml:space="preserve">тствии с </w:t>
      </w:r>
      <w:hyperlink r:id="rId619" w:history="1">
        <w:r>
          <w:rPr>
            <w:rStyle w:val="a4"/>
          </w:rPr>
          <w:t>пунктом 16</w:t>
        </w:r>
      </w:hyperlink>
      <w:r>
        <w:t xml:space="preserve"> Правил формирования, предоставления и распределения субсидий.</w:t>
      </w:r>
    </w:p>
    <w:bookmarkEnd w:id="384"/>
    <w:p w:rsidR="00000000" w:rsidRDefault="005720CD">
      <w:r>
        <w:t>В случае если субъектом Российской Федерации по состоянию на 31 декабря года предоставления субсид</w:t>
      </w:r>
      <w:r>
        <w:t xml:space="preserve">ии допущены нарушения обязательств, предусмотренных соглашением в соответствии с </w:t>
      </w:r>
      <w:hyperlink r:id="rId620" w:history="1">
        <w:r>
          <w:rPr>
            <w:rStyle w:val="a4"/>
          </w:rPr>
          <w:t>подпунктом "а.1" пункта 10</w:t>
        </w:r>
      </w:hyperlink>
      <w:r>
        <w:t xml:space="preserve"> Правил формирования, предоставления и распределения субсидий, объем средств, под</w:t>
      </w:r>
      <w:r>
        <w:t xml:space="preserve">лежащих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621" w:history="1">
        <w:r>
          <w:rPr>
            <w:rStyle w:val="a4"/>
          </w:rPr>
          <w:t>пунктом 22.1</w:t>
        </w:r>
      </w:hyperlink>
      <w:r>
        <w:t xml:space="preserve"> Правил формирования, предоставлен</w:t>
      </w:r>
      <w:r>
        <w:t>ия и распределения субсидий.</w:t>
      </w:r>
    </w:p>
    <w:p w:rsidR="00000000" w:rsidRDefault="005720CD">
      <w:r>
        <w:t xml:space="preserve">Освобождение субъектов Российской Федерации от применения мер ответственности, предусмотренных </w:t>
      </w:r>
      <w:hyperlink r:id="rId622" w:history="1">
        <w:r>
          <w:rPr>
            <w:rStyle w:val="a4"/>
          </w:rPr>
          <w:t>пунктами 16</w:t>
        </w:r>
      </w:hyperlink>
      <w:r>
        <w:t xml:space="preserve"> и </w:t>
      </w:r>
      <w:hyperlink r:id="rId623" w:history="1">
        <w:r>
          <w:rPr>
            <w:rStyle w:val="a4"/>
          </w:rPr>
          <w:t>22.1</w:t>
        </w:r>
      </w:hyperlink>
      <w:r>
        <w:t xml:space="preserve"> Правил формирования, предоставления и распределения субсидий, в том числе последующего возврата средств в доход федерального бюджета, осуществляется в соответствии с </w:t>
      </w:r>
      <w:hyperlink r:id="rId624" w:history="1">
        <w:r>
          <w:rPr>
            <w:rStyle w:val="a4"/>
          </w:rPr>
          <w:t>пунктом </w:t>
        </w:r>
        <w:r>
          <w:rPr>
            <w:rStyle w:val="a4"/>
          </w:rPr>
          <w:t>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385" w:name="sub_110023"/>
      <w:r>
        <w:t>23. В случае нецелевого использования субсидии и (или) нарушения субъектом Российской Федерации условий ее предоставления, в том числе невозврата субъектом Российской Федерации с</w:t>
      </w:r>
      <w:r>
        <w:t xml:space="preserve">редств в федеральный бюджет в соответствии с </w:t>
      </w:r>
      <w:hyperlink r:id="rId625" w:history="1">
        <w:r>
          <w:rPr>
            <w:rStyle w:val="a4"/>
          </w:rPr>
          <w:t>пунктами 16</w:t>
        </w:r>
      </w:hyperlink>
      <w:r>
        <w:t xml:space="preserve"> и </w:t>
      </w:r>
      <w:hyperlink r:id="rId626" w:history="1">
        <w:r>
          <w:rPr>
            <w:rStyle w:val="a4"/>
          </w:rPr>
          <w:t>22.1</w:t>
        </w:r>
      </w:hyperlink>
      <w:r>
        <w:t xml:space="preserve"> Правил формирования, предоставления и распределения субсидий</w:t>
      </w:r>
      <w:r>
        <w:t xml:space="preserve">, к нему применяются бюджетные меры принуждения, предусмотренные </w:t>
      </w:r>
      <w:hyperlink r:id="rId627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bookmarkEnd w:id="385"/>
    <w:p w:rsidR="00000000" w:rsidRDefault="005720CD">
      <w:r>
        <w:t>Решение о приостановлении перечисления (сокращении объема) субси</w:t>
      </w:r>
      <w:r>
        <w:t xml:space="preserve">дии бюджету субъекта Российской Федерации не принимается в случае, если условия предоставления субсидии </w:t>
      </w:r>
      <w:r>
        <w:lastRenderedPageBreak/>
        <w:t>не выполнены вследствие обстоятельств непреодолимой силы.</w:t>
      </w:r>
    </w:p>
    <w:p w:rsidR="00000000" w:rsidRDefault="005720CD">
      <w:bookmarkStart w:id="386" w:name="sub_110024"/>
      <w:r>
        <w:t>24. Контроль за соблюдением субъектом Российской Федерации условий предоставления су</w:t>
      </w:r>
      <w:r>
        <w:t>бсидии осуществляется Федеральной службой по надзору в сфере образования и науки и федеральным органом исполнительной власти, осуществляющим функции по контролю и надзору в финансово-бюджетной сфере.</w:t>
      </w:r>
    </w:p>
    <w:bookmarkEnd w:id="386"/>
    <w:p w:rsidR="00000000" w:rsidRDefault="005720CD"/>
    <w:p w:rsidR="00000000" w:rsidRDefault="005720CD"/>
    <w:p w:rsidR="00000000" w:rsidRDefault="005720CD">
      <w:pPr>
        <w:ind w:firstLine="698"/>
        <w:jc w:val="right"/>
      </w:pPr>
      <w:bookmarkStart w:id="387" w:name="sub_120000"/>
      <w:r>
        <w:rPr>
          <w:rStyle w:val="a3"/>
        </w:rPr>
        <w:t>Приложение N 12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387"/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софинансирование расходов, возникающих при реализа</w:t>
      </w:r>
      <w:r>
        <w:t>ции государственных программ субъектов Российской Федерации, мероприятия которых направлены на развитие кадрового потенциала педагогов по вопросам изучения русского языка, в рамках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</w:t>
      </w:r>
      <w:r>
        <w:t>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2018 г., 22 января, 27 декабря 2019 г.</w:t>
      </w:r>
    </w:p>
    <w:p w:rsidR="00000000" w:rsidRDefault="005720CD"/>
    <w:p w:rsidR="00000000" w:rsidRDefault="005720CD">
      <w:r>
        <w:t xml:space="preserve">Утратило силу с 1 января 2021 г. - </w:t>
      </w:r>
      <w:hyperlink r:id="rId628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</w:t>
      </w:r>
      <w:r>
        <w:rPr>
          <w:color w:val="000000"/>
          <w:sz w:val="16"/>
          <w:szCs w:val="16"/>
          <w:shd w:val="clear" w:color="auto" w:fill="F0F0F0"/>
        </w:rPr>
        <w:t xml:space="preserve">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2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720CD">
      <w:pPr>
        <w:ind w:firstLine="698"/>
        <w:jc w:val="right"/>
      </w:pPr>
      <w:bookmarkStart w:id="388" w:name="sub_130000"/>
      <w:r>
        <w:rPr>
          <w:rStyle w:val="a3"/>
        </w:rPr>
        <w:t>Приложение N 13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388"/>
    <w:p w:rsidR="00000000" w:rsidRDefault="005720CD"/>
    <w:p w:rsidR="00000000" w:rsidRDefault="005720CD">
      <w:pPr>
        <w:pStyle w:val="1"/>
      </w:pPr>
      <w:r>
        <w:t>Правила предоставления из федерального бюджета грантов в форме субсидий юридическим лицам в рамках реализации отдельных мероприятий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30 марта 2018 г., 22</w:t>
      </w:r>
      <w:r>
        <w:rPr>
          <w:shd w:val="clear" w:color="auto" w:fill="EAEFED"/>
        </w:rPr>
        <w:t xml:space="preserve"> января, 29 марта, 27 декабря 2019 г.</w:t>
      </w:r>
    </w:p>
    <w:p w:rsidR="00000000" w:rsidRDefault="005720CD"/>
    <w:p w:rsidR="00000000" w:rsidRDefault="005720CD">
      <w:r>
        <w:t xml:space="preserve">Утратило силу с 19 февраля 2021 г. - </w:t>
      </w:r>
      <w:hyperlink r:id="rId630" w:history="1">
        <w:r>
          <w:rPr>
            <w:rStyle w:val="a4"/>
          </w:rPr>
          <w:t>Постановление</w:t>
        </w:r>
      </w:hyperlink>
      <w:r>
        <w:t xml:space="preserve"> Правительства России от 6 февраля 2021 г. N 130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3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5720CD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632" w:history="1">
        <w:r>
          <w:rPr>
            <w:rStyle w:val="a4"/>
            <w:shd w:val="clear" w:color="auto" w:fill="F0F0F0"/>
          </w:rPr>
          <w:t>Правила</w:t>
        </w:r>
      </w:hyperlink>
      <w:r>
        <w:rPr>
          <w:shd w:val="clear" w:color="auto" w:fill="F0F0F0"/>
        </w:rPr>
        <w:t xml:space="preserve"> предоставления из федерального бюджета грантов в форме субсидий юридическим лицам в рамках реализ</w:t>
      </w:r>
      <w:r>
        <w:rPr>
          <w:shd w:val="clear" w:color="auto" w:fill="F0F0F0"/>
        </w:rPr>
        <w:t xml:space="preserve">ации отдельных мероприятий государственной программы Российской Федерации "Развитие образования", утвержденные </w:t>
      </w:r>
      <w:hyperlink r:id="rId633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от 6 февраля 2021 г. N 130</w:t>
      </w:r>
    </w:p>
    <w:p w:rsidR="00000000" w:rsidRDefault="005720CD">
      <w:pPr>
        <w:pStyle w:val="a6"/>
        <w:rPr>
          <w:shd w:val="clear" w:color="auto" w:fill="F0F0F0"/>
        </w:rPr>
      </w:pPr>
      <w:r>
        <w:lastRenderedPageBreak/>
        <w:t xml:space="preserve"> 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89" w:name="sub_131000"/>
      <w:r>
        <w:rPr>
          <w:color w:val="000000"/>
          <w:sz w:val="16"/>
          <w:szCs w:val="16"/>
          <w:shd w:val="clear" w:color="auto" w:fill="F0F0F0"/>
        </w:rPr>
        <w:t>Информаци</w:t>
      </w:r>
      <w:r>
        <w:rPr>
          <w:color w:val="000000"/>
          <w:sz w:val="16"/>
          <w:szCs w:val="16"/>
          <w:shd w:val="clear" w:color="auto" w:fill="F0F0F0"/>
        </w:rPr>
        <w:t>я об изменениях:</w:t>
      </w:r>
    </w:p>
    <w:bookmarkEnd w:id="38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 с 2 июня 2020 г. - </w:t>
      </w:r>
      <w:hyperlink r:id="rId63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21 мая 2020 г. N 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3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13.1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грантов из федерального бюджета в форме субсидий юридическим лицам и индивидуальным</w:t>
      </w:r>
      <w:r>
        <w:t xml:space="preserve"> предпринимателям в рамках реализации отдельных мероприятий национального проекта "Образование" и национальной программы "Цифровая экономика Российской Федерации"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</w:t>
      </w:r>
      <w:r>
        <w:t>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марта, 30 ноября 2019 г., 21 мая, 31 декабря 2020 г.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90" w:name="sub_131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9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2 июня 2020 г. - </w:t>
      </w:r>
      <w:hyperlink r:id="rId63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</w:t>
      </w:r>
      <w:r>
        <w:rPr>
          <w:shd w:val="clear" w:color="auto" w:fill="F0F0F0"/>
        </w:rPr>
        <w:t>1 мая 2020 г. N 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3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1. Настоящие Правила устанавливают цели, условия и порядок предоставления грантов из федерального бюджета в форме субсидий юридическим лицам и</w:t>
      </w:r>
      <w:r>
        <w:t xml:space="preserve"> индивидуальным предпринимателям в рамках реализации отдельных мероприятий национального проекта "Образование" и национальной программы "Цифровая экономика Российской Федерации"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</w:t>
      </w:r>
      <w:r>
        <w:t>итие образования" (далее соответственно - гранты, мероприятия).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91" w:name="sub_1310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9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1 января 2021 г. - </w:t>
      </w:r>
      <w:hyperlink r:id="rId63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</w:t>
      </w:r>
      <w:r>
        <w:rPr>
          <w:shd w:val="clear" w:color="auto" w:fill="F0F0F0"/>
        </w:rPr>
        <w:t xml:space="preserve">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3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2. Гранты предоставляются в целях реализации следующих мероприятий:</w:t>
      </w:r>
    </w:p>
    <w:p w:rsidR="00000000" w:rsidRDefault="005720CD">
      <w:bookmarkStart w:id="392" w:name="sub_131201"/>
      <w:r>
        <w:t>а) реализация мероприятий в целях оказания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</w:t>
      </w:r>
      <w:r>
        <w:t xml:space="preserve">елей, в рамках </w:t>
      </w:r>
      <w:hyperlink r:id="rId640" w:history="1">
        <w:r>
          <w:rPr>
            <w:rStyle w:val="a4"/>
          </w:rPr>
          <w:t>федерального проекта</w:t>
        </w:r>
      </w:hyperlink>
      <w:r>
        <w:t xml:space="preserve"> "Современная школа" национального проекта "Образование";</w:t>
      </w:r>
    </w:p>
    <w:p w:rsidR="00000000" w:rsidRDefault="005720CD">
      <w:bookmarkStart w:id="393" w:name="sub_131202"/>
      <w:bookmarkEnd w:id="392"/>
      <w:r>
        <w:t>б) создание (обновление) материально-технической базы образовательных организа</w:t>
      </w:r>
      <w:r>
        <w:t xml:space="preserve">ций, реализующих программы среднего профессионального образования, в рамках </w:t>
      </w:r>
      <w:hyperlink r:id="rId641" w:history="1">
        <w:r>
          <w:rPr>
            <w:rStyle w:val="a4"/>
          </w:rPr>
          <w:t>федерального проекта</w:t>
        </w:r>
      </w:hyperlink>
      <w:r>
        <w:t xml:space="preserve"> "Молодые профессионалы" (Повышение конкурентоспособности профессионального образования)" нацио</w:t>
      </w:r>
      <w:r>
        <w:t>нального проекта "Образование";</w:t>
      </w:r>
    </w:p>
    <w:p w:rsidR="00000000" w:rsidRDefault="005720CD">
      <w:bookmarkStart w:id="394" w:name="sub_131203"/>
      <w:bookmarkEnd w:id="393"/>
      <w:r>
        <w:t>в) проведение всероссийских, окружных и межрегиональных мероприятий в сфере патриотического воспитания с участием детей и молодежи в рамках федерального проекта "Патриотическое воспитание граждан Российск</w:t>
      </w:r>
      <w:r>
        <w:t xml:space="preserve">ой Федерации" </w:t>
      </w:r>
      <w:hyperlink r:id="rId642" w:history="1">
        <w:r>
          <w:rPr>
            <w:rStyle w:val="a4"/>
          </w:rPr>
          <w:t>национального проекта</w:t>
        </w:r>
      </w:hyperlink>
      <w:r>
        <w:t xml:space="preserve"> "Образование";</w:t>
      </w:r>
    </w:p>
    <w:p w:rsidR="00000000" w:rsidRDefault="005720CD">
      <w:bookmarkStart w:id="395" w:name="sub_131204"/>
      <w:bookmarkEnd w:id="394"/>
      <w:r>
        <w:t>г) предоставление онлайн-доступа к цифровым образовательным ресурсам и сервисам, образовательным организациям, реализующи</w:t>
      </w:r>
      <w:r>
        <w:t xml:space="preserve">м программы основного общего, среднего общего и </w:t>
      </w:r>
      <w:r>
        <w:lastRenderedPageBreak/>
        <w:t xml:space="preserve">среднего профессионального образования, в рамках </w:t>
      </w:r>
      <w:hyperlink r:id="rId643" w:history="1">
        <w:r>
          <w:rPr>
            <w:rStyle w:val="a4"/>
          </w:rPr>
          <w:t>федерального проекта</w:t>
        </w:r>
      </w:hyperlink>
      <w:r>
        <w:t xml:space="preserve"> "Кадры для цифровой экономики" национальной программы "Цифровая экономика</w:t>
      </w:r>
      <w:r>
        <w:t xml:space="preserve"> Российской Федерации".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96" w:name="sub_131003"/>
      <w:bookmarkEnd w:id="39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9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6 декабря 2019 г. - </w:t>
      </w:r>
      <w:hyperlink r:id="rId64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3. Гранты предоставляются в соответствии со сводной бюджетной росписью федерального бюджета на соответствующий финансовый год и плановый период в пределах лимитов бюджет</w:t>
      </w:r>
      <w:r>
        <w:t xml:space="preserve">ных обязательств, доведенных до Министерства просвещения Российской Федерации как получателя средств федерального бюджета на цели, установленные в </w:t>
      </w:r>
      <w:hyperlink w:anchor="sub_131001" w:history="1">
        <w:r>
          <w:rPr>
            <w:rStyle w:val="a4"/>
          </w:rPr>
          <w:t>пункте 1</w:t>
        </w:r>
      </w:hyperlink>
      <w:r>
        <w:t xml:space="preserve"> настоящих Правил.</w:t>
      </w:r>
    </w:p>
    <w:p w:rsidR="00000000" w:rsidRDefault="005720CD">
      <w:bookmarkStart w:id="397" w:name="sub_131032"/>
      <w:r>
        <w:t>Гранты предоставляются на финансовое обеспеч</w:t>
      </w:r>
      <w:r>
        <w:t xml:space="preserve">ение расходов на реализацию мероприятий, указанных в </w:t>
      </w:r>
      <w:hyperlink w:anchor="sub_131002" w:history="1">
        <w:r>
          <w:rPr>
            <w:rStyle w:val="a4"/>
          </w:rPr>
          <w:t>пункте 2</w:t>
        </w:r>
      </w:hyperlink>
      <w:r>
        <w:t xml:space="preserve"> настоящих Правил, в том числе:</w:t>
      </w:r>
    </w:p>
    <w:bookmarkEnd w:id="397"/>
    <w:p w:rsidR="00000000" w:rsidRDefault="005720CD">
      <w:r>
        <w:t>на оплату труда, в том числе начисления на выплаты по оплате труда и иные выплаты персоналу;</w:t>
      </w:r>
    </w:p>
    <w:p w:rsidR="00000000" w:rsidRDefault="005720CD">
      <w:r>
        <w:t>на оплату работ, услуг, в том чи</w:t>
      </w:r>
      <w:r>
        <w:t>сле услуг связи, транспортных услуг, коммунальных и эксплуатационных услуг, арендной платы за пользование имуществом (за исключением земельных участков и других обособленных природных объектов), работ и услуг по содержанию имущества и прочих расходов, соот</w:t>
      </w:r>
      <w:r>
        <w:t>ветствующих целям предоставления гранта;</w:t>
      </w:r>
    </w:p>
    <w:p w:rsidR="00000000" w:rsidRDefault="005720CD">
      <w:r>
        <w:t>на приобретение нефинансовых активов, в том числе основных средств, нематериальных активов и материальных запасов.</w:t>
      </w:r>
    </w:p>
    <w:p w:rsidR="00000000" w:rsidRDefault="005720CD">
      <w:bookmarkStart w:id="398" w:name="sub_131004"/>
      <w:r>
        <w:t>4. Предоставление грантов осуществляется на конкурсной основе. Условием предоставления гра</w:t>
      </w:r>
      <w:r>
        <w:t>нтов является победа участников в конкурсном отборе, организованном в установленном Министерством просвещения Российской Федерации порядке.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399" w:name="sub_131005"/>
      <w:bookmarkEnd w:id="39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39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1 января 2021 г. - </w:t>
      </w:r>
      <w:hyperlink r:id="rId64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4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5. Право на получение грантов по итогам проведения к</w:t>
      </w:r>
      <w:r>
        <w:t>онкурсного отбора предоставляется:</w:t>
      </w:r>
    </w:p>
    <w:p w:rsidR="00000000" w:rsidRDefault="005720CD">
      <w:bookmarkStart w:id="400" w:name="sub_131051"/>
      <w:r>
        <w:t>а) бюджетным учреждениям;</w:t>
      </w:r>
    </w:p>
    <w:p w:rsidR="00000000" w:rsidRDefault="005720CD">
      <w:bookmarkStart w:id="401" w:name="sub_131052"/>
      <w:bookmarkEnd w:id="400"/>
      <w:r>
        <w:t>б) автономным учреждениям;</w:t>
      </w:r>
    </w:p>
    <w:p w:rsidR="00000000" w:rsidRDefault="005720CD">
      <w:bookmarkStart w:id="402" w:name="sub_131053"/>
      <w:bookmarkEnd w:id="401"/>
      <w:r>
        <w:t>в) юридическим лицам и индивидуальным предпринимателям;</w:t>
      </w:r>
    </w:p>
    <w:p w:rsidR="00000000" w:rsidRDefault="005720CD">
      <w:bookmarkStart w:id="403" w:name="sub_131054"/>
      <w:bookmarkEnd w:id="402"/>
      <w:r>
        <w:t>г) некоммерческим организациям, не являющи</w:t>
      </w:r>
      <w:r>
        <w:t>мся государственными (муниципальными) учреждениями.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04" w:name="sub_131006"/>
      <w:bookmarkEnd w:id="4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0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1 января 2021 г. - </w:t>
      </w:r>
      <w:hyperlink r:id="rId64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</w:t>
      </w:r>
      <w:r>
        <w:rPr>
          <w:shd w:val="clear" w:color="auto" w:fill="F0F0F0"/>
        </w:rPr>
        <w:t>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6. В целях обеспечения проведения конкурсного отбора Министерство просвещения Российской Федерации утверждает и размещает не менее чем за 30</w:t>
      </w:r>
      <w:r>
        <w:t xml:space="preserve"> календарных дней до истечения срока подачи заявок на </w:t>
      </w:r>
      <w:hyperlink r:id="rId650" w:history="1">
        <w:r>
          <w:rPr>
            <w:rStyle w:val="a4"/>
          </w:rPr>
          <w:t>едином портале</w:t>
        </w:r>
      </w:hyperlink>
      <w:r>
        <w:t xml:space="preserve"> бюджетной системы Российской Федерации, а также на </w:t>
      </w:r>
      <w:hyperlink r:id="rId651" w:history="1">
        <w:r>
          <w:rPr>
            <w:rStyle w:val="a4"/>
          </w:rPr>
          <w:t>официа</w:t>
        </w:r>
        <w:r>
          <w:rPr>
            <w:rStyle w:val="a4"/>
          </w:rPr>
          <w:t>льном сайте</w:t>
        </w:r>
      </w:hyperlink>
      <w:r>
        <w:t xml:space="preserve"> Министерства просвещения Российской Федерации в информационно-телекоммуникационной сети "Интернет" объявление о проведении конкурсного отбора и конкурсную документацию конкурсного отбора.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05" w:name="sub_13100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0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</w:t>
      </w:r>
      <w:r>
        <w:rPr>
          <w:shd w:val="clear" w:color="auto" w:fill="F0F0F0"/>
        </w:rPr>
        <w:t xml:space="preserve">7 изменен с 6 декабря 2019 г. - </w:t>
      </w:r>
      <w:hyperlink r:id="rId65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5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7. Для участия в конкурсном отборе лица, указанные в </w:t>
      </w:r>
      <w:hyperlink w:anchor="sub_131005" w:history="1">
        <w:r>
          <w:rPr>
            <w:rStyle w:val="a4"/>
          </w:rPr>
          <w:t>пункте 5</w:t>
        </w:r>
      </w:hyperlink>
      <w:r>
        <w:t xml:space="preserve"> настоящих Правил (далее - </w:t>
      </w:r>
      <w:r>
        <w:lastRenderedPageBreak/>
        <w:t>участники конкурсного отбора), представляют в Министерство просвещения Российской Федерации заявки, оформленные в соответствии с требованиям</w:t>
      </w:r>
      <w:r>
        <w:t>и конкурсной документации, с приложением следующих документов:</w:t>
      </w:r>
    </w:p>
    <w:p w:rsidR="00000000" w:rsidRDefault="005720CD">
      <w:bookmarkStart w:id="406" w:name="sub_131071"/>
      <w:r>
        <w:t>а) сопроводительное письмо об участии в конкурсном отборе, подписанное участником конкурсного отбора;</w:t>
      </w:r>
    </w:p>
    <w:p w:rsidR="00000000" w:rsidRDefault="005720CD">
      <w:bookmarkStart w:id="407" w:name="sub_131072"/>
      <w:bookmarkEnd w:id="406"/>
      <w:r>
        <w:t>б) опись документов, прилагаемых к заявке;</w:t>
      </w:r>
    </w:p>
    <w:p w:rsidR="00000000" w:rsidRDefault="005720CD">
      <w:bookmarkStart w:id="408" w:name="sub_131073"/>
      <w:bookmarkEnd w:id="407"/>
      <w:r>
        <w:t>в) анкета участника конкурсного отбора;</w:t>
      </w:r>
    </w:p>
    <w:p w:rsidR="00000000" w:rsidRDefault="005720CD">
      <w:bookmarkStart w:id="409" w:name="sub_131074"/>
      <w:bookmarkEnd w:id="408"/>
      <w:r>
        <w:t>г) финансово-экономическое обоснование и (или) смета запрашиваемого размера гранта;</w:t>
      </w:r>
    </w:p>
    <w:p w:rsidR="00000000" w:rsidRDefault="005720CD">
      <w:bookmarkStart w:id="410" w:name="sub_131075"/>
      <w:bookmarkEnd w:id="409"/>
      <w:r>
        <w:t>д) описание проекта;</w:t>
      </w:r>
    </w:p>
    <w:p w:rsidR="00000000" w:rsidRDefault="005720CD">
      <w:bookmarkStart w:id="411" w:name="sub_131076"/>
      <w:bookmarkEnd w:id="410"/>
      <w:r>
        <w:t>е) документ, подтверждающий обеспечение софинанси</w:t>
      </w:r>
      <w:r>
        <w:t xml:space="preserve">рования мероприятий, предусмотренных </w:t>
      </w:r>
      <w:hyperlink w:anchor="sub_131002" w:history="1">
        <w:r>
          <w:rPr>
            <w:rStyle w:val="a4"/>
          </w:rPr>
          <w:t>пунктом 2</w:t>
        </w:r>
      </w:hyperlink>
      <w:r>
        <w:t xml:space="preserve"> настоящих Правил, на реализацию которых предоставляется грант, за счет ср</w:t>
      </w:r>
      <w:r>
        <w:t>едств бюджета субъекта Российской Федерации, и (или) местного бюджета, и (или) внебюджетных источников. Конкретные источники софинансирования по каждому из мероприятий, предусмотренных пунктом 2 настоящих Правил, на реализацию которых предоставляется грант</w:t>
      </w:r>
      <w:r>
        <w:t>, определяются в конкурсной документации Министерства просвещения Российской Федерации;</w:t>
      </w:r>
    </w:p>
    <w:p w:rsidR="00000000" w:rsidRDefault="005720CD">
      <w:bookmarkStart w:id="412" w:name="sub_131077"/>
      <w:bookmarkEnd w:id="411"/>
      <w:r>
        <w:t>ж) выписка из Единого государственного реестра юридических лиц либо выписка из Единого государственного реестра индивидуальных предпринимателей, зав</w:t>
      </w:r>
      <w:r>
        <w:t>еренная в установленном порядке и выданная не позднее чем за месяц до дня подачи документов (в случае непредставления такого документа Министерство просвещения Российской Федерации запрашивает его самостоятельно);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13" w:name="sub_131078"/>
      <w:bookmarkEnd w:id="412"/>
      <w:r>
        <w:rPr>
          <w:color w:val="000000"/>
          <w:sz w:val="16"/>
          <w:szCs w:val="16"/>
          <w:shd w:val="clear" w:color="auto" w:fill="F0F0F0"/>
        </w:rPr>
        <w:t>Информация об изменени</w:t>
      </w:r>
      <w:r>
        <w:rPr>
          <w:color w:val="000000"/>
          <w:sz w:val="16"/>
          <w:szCs w:val="16"/>
          <w:shd w:val="clear" w:color="auto" w:fill="F0F0F0"/>
        </w:rPr>
        <w:t>ях:</w:t>
      </w:r>
    </w:p>
    <w:bookmarkEnd w:id="41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"з" изменен с 1 января 2021 г. - </w:t>
      </w:r>
      <w:hyperlink r:id="rId65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5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з) справка, подписанная руководителем (иным уполномоченным лицом) и главным бухгалтером (при наличии), подтверждающая отсутствие у него по состоянию на число месяца не ранее 30 дней до дня подачи заявки неисполненной обязанности</w:t>
      </w:r>
      <w:r>
        <w:t xml:space="preserve"> по уплате налогов, сборов и иных обязательных платежей, подлежащих уплате в соответствии с законодательством Российской Федерации, заверенная в установленном порядке и выданная не позднее чем за месяц до дня подачи документов (в случае непредставления так</w:t>
      </w:r>
      <w:r>
        <w:t>ого документа Министерство просвещения Российской Федерации запрашивает его самостоятельно);</w:t>
      </w:r>
    </w:p>
    <w:p w:rsidR="00000000" w:rsidRDefault="005720CD">
      <w:bookmarkStart w:id="414" w:name="sub_131079"/>
      <w:r>
        <w:t>и) справка (декларация), подписанная руководителем (иным уполномоченным лицом) и главным бухгалтером (при наличии) участника конкурсного отбора, подтверж</w:t>
      </w:r>
      <w:r>
        <w:t xml:space="preserve">дающая соответствие участника конкурсного отбора по состоянию на дату не ранее чем за 30 календарных дней до дня подачи заявки требованиям, предусмотренным </w:t>
      </w:r>
      <w:hyperlink w:anchor="sub_131009" w:history="1">
        <w:r>
          <w:rPr>
            <w:rStyle w:val="a4"/>
          </w:rPr>
          <w:t>пунктом 9</w:t>
        </w:r>
      </w:hyperlink>
      <w:r>
        <w:t xml:space="preserve"> настоящих Правил и конкурсной документацией;</w:t>
      </w:r>
    </w:p>
    <w:p w:rsidR="00000000" w:rsidRDefault="005720CD">
      <w:bookmarkStart w:id="415" w:name="sub_131710"/>
      <w:bookmarkEnd w:id="414"/>
      <w:r>
        <w:t>к) копии учредительных документов участников конкурсного отбора, заверенные подписью руководителя участника конкурсного отбора (иного уполномоченного лица) и печатью (при наличии);</w:t>
      </w:r>
    </w:p>
    <w:p w:rsidR="00000000" w:rsidRDefault="005720CD">
      <w:bookmarkStart w:id="416" w:name="sub_131711"/>
      <w:bookmarkEnd w:id="415"/>
      <w:r>
        <w:t>л) документы, подтверждающие полномочия лица на осущ</w:t>
      </w:r>
      <w:r>
        <w:t>ествление действий от имени участника конкурсного отбора;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17" w:name="sub_131712"/>
      <w:bookmarkEnd w:id="4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1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"м" изменен с 1 января 2021 г. - </w:t>
      </w:r>
      <w:hyperlink r:id="rId65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</w:t>
      </w:r>
      <w:r>
        <w:rPr>
          <w:shd w:val="clear" w:color="auto" w:fill="F0F0F0"/>
        </w:rPr>
        <w:t>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5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м) согласие органа, осуществляющего функции и полномочия учредителя в отношении бюджетного или автономного учреждения, на участи</w:t>
      </w:r>
      <w:r>
        <w:t xml:space="preserve">е в конкурсном отборе, оформленное на бланке указанного органа, если им не является Министерство просвещения Российской Федерации, </w:t>
      </w:r>
      <w:r>
        <w:lastRenderedPageBreak/>
        <w:t xml:space="preserve">в том числе согласие на публикацию (размещение) в информационно-телекоммуникационной сети "Интернет" информации об участнике </w:t>
      </w:r>
      <w:r>
        <w:t>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18" w:name="sub_13100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1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6 декабря 2019 г. - </w:t>
      </w:r>
      <w:hyperlink r:id="rId65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59" w:history="1">
        <w:r>
          <w:rPr>
            <w:rStyle w:val="a4"/>
            <w:shd w:val="clear" w:color="auto" w:fill="F0F0F0"/>
          </w:rPr>
          <w:t>См. предыдущую редакц</w:t>
        </w:r>
        <w:r>
          <w:rPr>
            <w:rStyle w:val="a4"/>
            <w:shd w:val="clear" w:color="auto" w:fill="F0F0F0"/>
          </w:rPr>
          <w:t>ию</w:t>
        </w:r>
      </w:hyperlink>
    </w:p>
    <w:p w:rsidR="00000000" w:rsidRDefault="005720CD">
      <w:r>
        <w:t>8. Конкурсный отбор осуществляется на основании оценки заявок с учетом следующих критериев:</w:t>
      </w:r>
    </w:p>
    <w:p w:rsidR="00000000" w:rsidRDefault="005720CD">
      <w:r>
        <w:t>соответствие проекта целям и условиям конкурсного отбора;</w:t>
      </w:r>
    </w:p>
    <w:p w:rsidR="00000000" w:rsidRDefault="005720CD">
      <w:r>
        <w:t>качество описания проекта, соответствие концепции проекта, качество проработки особенностей реализац</w:t>
      </w:r>
      <w:r>
        <w:t>ии проекта конкретным участником конкурсного отбора;</w:t>
      </w:r>
    </w:p>
    <w:p w:rsidR="00000000" w:rsidRDefault="005720CD">
      <w:r>
        <w:t xml:space="preserve">степень обоснованности финансовых, материально-технических и кадровых ресурсов, требующихся для достижения результатов мероприятий, предусмотренных </w:t>
      </w:r>
      <w:hyperlink w:anchor="sub_131002" w:history="1">
        <w:r>
          <w:rPr>
            <w:rStyle w:val="a4"/>
          </w:rPr>
          <w:t>пунктом 2</w:t>
        </w:r>
      </w:hyperlink>
      <w:r>
        <w:t xml:space="preserve"> настоящих Правил;</w:t>
      </w:r>
    </w:p>
    <w:p w:rsidR="00000000" w:rsidRDefault="005720CD">
      <w:r>
        <w:t>квалификация участника конкурсного отбора, в том числе наличие у него финансовых ресурсов, на праве собственности или ином законном основании оборудования и других материальных ресурсов, опыта работы, связанного с тематикой мероприятий, и деловой репутаци</w:t>
      </w:r>
      <w:r>
        <w:t>и, специалистов и иных работников определенного уровня квалификации;</w:t>
      </w:r>
    </w:p>
    <w:p w:rsidR="00000000" w:rsidRDefault="005720CD">
      <w:r>
        <w:t xml:space="preserve">размер средств бюджета субъекта Российской Федерации, и (или) местного бюджета, и (или) внебюджетных источников, направляемых на софинансирование мероприятий, предусмотренных </w:t>
      </w:r>
      <w:hyperlink w:anchor="sub_131002" w:history="1">
        <w:r>
          <w:rPr>
            <w:rStyle w:val="a4"/>
          </w:rPr>
          <w:t>пунктом 2</w:t>
        </w:r>
      </w:hyperlink>
      <w:r>
        <w:t xml:space="preserve"> настоящих Правил.</w:t>
      </w:r>
    </w:p>
    <w:p w:rsidR="00000000" w:rsidRDefault="005720CD">
      <w:r>
        <w:t>Дополнительные критерии оценки заявок устанавливаются Министерством просвещения Российской Федерации в составе конкурсной документации по соответствующему мероприятию.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19" w:name="sub_13100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1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изменен с 6 декабря 2019 г. - </w:t>
      </w:r>
      <w:hyperlink r:id="rId66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61" w:history="1">
        <w:r>
          <w:rPr>
            <w:rStyle w:val="a4"/>
            <w:shd w:val="clear" w:color="auto" w:fill="F0F0F0"/>
          </w:rPr>
          <w:t>См. предыд</w:t>
        </w:r>
        <w:r>
          <w:rPr>
            <w:rStyle w:val="a4"/>
            <w:shd w:val="clear" w:color="auto" w:fill="F0F0F0"/>
          </w:rPr>
          <w:t>ущую редакцию</w:t>
        </w:r>
      </w:hyperlink>
    </w:p>
    <w:p w:rsidR="00000000" w:rsidRDefault="005720CD">
      <w:r>
        <w:t>9. Участники конкурсного отбора на день не ранее чем за 30 календарных дней до дня подачи заявки должны соответствовать следующим требованиям:</w:t>
      </w:r>
    </w:p>
    <w:p w:rsidR="00000000" w:rsidRDefault="005720CD">
      <w:bookmarkStart w:id="420" w:name="sub_131091"/>
      <w:r>
        <w:t>а) у участников конкурсного отбора отсутствует неисполненная обязанность по уплате нал</w:t>
      </w:r>
      <w:r>
        <w:t xml:space="preserve">огов, сборов, страховых взносов, пеней, штрафов и процентов, подлежащих уплате в соответствии с </w:t>
      </w:r>
      <w:hyperlink r:id="rId662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налогах и сборах;</w:t>
      </w:r>
    </w:p>
    <w:p w:rsidR="00000000" w:rsidRDefault="005720CD">
      <w:bookmarkStart w:id="421" w:name="sub_131092"/>
      <w:bookmarkEnd w:id="420"/>
      <w:r>
        <w:t>б) у участников к</w:t>
      </w:r>
      <w:r>
        <w:t>онкурсного отбора отсутствуют просроченная задолженность по возврату в федеральный бюджет субсидий, бюджетных инвестиций, предоставленных в том числе в соответствии с иными правовыми актами, и иная просроченная задолженность перед федеральным бюджетом, в т</w:t>
      </w:r>
      <w:r>
        <w:t xml:space="preserve">ом числе по денежным обязательствам перед Российской Федерацией, определенным </w:t>
      </w:r>
      <w:hyperlink r:id="rId663" w:history="1">
        <w:r>
          <w:rPr>
            <w:rStyle w:val="a4"/>
          </w:rPr>
          <w:t>статьей 93</w:t>
        </w:r>
      </w:hyperlink>
      <w:hyperlink r:id="rId664" w:history="1">
        <w:r>
          <w:rPr>
            <w:rStyle w:val="a4"/>
            <w:vertAlign w:val="superscript"/>
          </w:rPr>
          <w:t> 4</w:t>
        </w:r>
      </w:hyperlink>
      <w:r>
        <w:t xml:space="preserve"> Бюджетного кодекса Российской Фед</w:t>
      </w:r>
      <w:r>
        <w:t>ерации;</w:t>
      </w:r>
    </w:p>
    <w:p w:rsidR="00000000" w:rsidRDefault="005720CD">
      <w:bookmarkStart w:id="422" w:name="sub_131093"/>
      <w:bookmarkEnd w:id="421"/>
      <w:r>
        <w:t>в) участники конкурсного отбора - юридические лица не находятся в процессе реорганизации, ликвидации или банкротства, а участники конкурсного отбора - индивидуальные предприниматели не прекратили деятельность в качестве индивиду</w:t>
      </w:r>
      <w:r>
        <w:t>ального предпринимателя;</w:t>
      </w:r>
    </w:p>
    <w:p w:rsidR="00000000" w:rsidRDefault="005720CD">
      <w:bookmarkStart w:id="423" w:name="sub_131094"/>
      <w:bookmarkEnd w:id="422"/>
      <w:r>
        <w:t>г) участники конкурсного отбора не являются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</w:t>
      </w:r>
      <w:r>
        <w:t>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</w:t>
      </w:r>
      <w:r>
        <w:t xml:space="preserve"> предоставления информации при проведении финансовых операций (офшорные зоны), в совокупности превышает 50 процентов;</w:t>
      </w:r>
    </w:p>
    <w:p w:rsidR="00000000" w:rsidRDefault="005720CD">
      <w:bookmarkStart w:id="424" w:name="sub_131095"/>
      <w:bookmarkEnd w:id="423"/>
      <w:r>
        <w:lastRenderedPageBreak/>
        <w:t xml:space="preserve">д) участники конкурсного отбора не получают средства федерального бюджета на цели, указанные в </w:t>
      </w:r>
      <w:hyperlink w:anchor="sub_131002" w:history="1">
        <w:r>
          <w:rPr>
            <w:rStyle w:val="a4"/>
          </w:rPr>
          <w:t>пункте 2</w:t>
        </w:r>
      </w:hyperlink>
      <w:r>
        <w:t xml:space="preserve"> настоящих Правил;</w:t>
      </w:r>
    </w:p>
    <w:p w:rsidR="00000000" w:rsidRDefault="005720CD">
      <w:bookmarkStart w:id="425" w:name="sub_131096"/>
      <w:bookmarkEnd w:id="424"/>
      <w:r>
        <w:t>е) участники конкурсного отбора не включены в реестр недобросовестных поставщиков;</w:t>
      </w:r>
    </w:p>
    <w:p w:rsidR="00000000" w:rsidRDefault="005720CD">
      <w:bookmarkStart w:id="426" w:name="sub_131097"/>
      <w:bookmarkEnd w:id="425"/>
      <w:r>
        <w:t>ж) участники конкурсного отбора не являются казенными учреждениями.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27" w:name="sub_131010"/>
      <w:bookmarkEnd w:id="42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2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6 декабря 2019 г. - </w:t>
      </w:r>
      <w:hyperlink r:id="rId66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6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10. Основаниями для отказа в участии в конкурсном отборе являются следующие обстоятельства:</w:t>
      </w:r>
    </w:p>
    <w:p w:rsidR="00000000" w:rsidRDefault="005720CD">
      <w:bookmarkStart w:id="428" w:name="sub_131101"/>
      <w:r>
        <w:t xml:space="preserve">а) несоответствие участника конкурсного отбора требованиям, указанным в </w:t>
      </w:r>
      <w:hyperlink w:anchor="sub_131009" w:history="1">
        <w:r>
          <w:rPr>
            <w:rStyle w:val="a4"/>
          </w:rPr>
          <w:t>пункте 9</w:t>
        </w:r>
      </w:hyperlink>
      <w:r>
        <w:t xml:space="preserve"> н</w:t>
      </w:r>
      <w:r>
        <w:t>астоящих Правил;</w:t>
      </w:r>
    </w:p>
    <w:p w:rsidR="00000000" w:rsidRDefault="005720CD">
      <w:bookmarkStart w:id="429" w:name="sub_131102"/>
      <w:bookmarkEnd w:id="428"/>
      <w:r>
        <w:t xml:space="preserve">б) участником конкурсного отбора представлено более одной заявки по одному из мероприятий, указанных в </w:t>
      </w:r>
      <w:hyperlink w:anchor="sub_131002" w:history="1">
        <w:r>
          <w:rPr>
            <w:rStyle w:val="a4"/>
          </w:rPr>
          <w:t>пункте 2</w:t>
        </w:r>
      </w:hyperlink>
      <w:r>
        <w:t xml:space="preserve"> настоящих Правил;</w:t>
      </w:r>
    </w:p>
    <w:p w:rsidR="00000000" w:rsidRDefault="005720CD">
      <w:bookmarkStart w:id="430" w:name="sub_131103"/>
      <w:bookmarkEnd w:id="429"/>
      <w:r>
        <w:t>в) отсутствует один и более документ, ука</w:t>
      </w:r>
      <w:r>
        <w:t xml:space="preserve">занный в </w:t>
      </w:r>
      <w:hyperlink w:anchor="sub_131007" w:history="1">
        <w:r>
          <w:rPr>
            <w:rStyle w:val="a4"/>
          </w:rPr>
          <w:t>пункте 7</w:t>
        </w:r>
      </w:hyperlink>
      <w:r>
        <w:t xml:space="preserve"> настоящих Правил;</w:t>
      </w:r>
    </w:p>
    <w:p w:rsidR="00000000" w:rsidRDefault="005720CD">
      <w:bookmarkStart w:id="431" w:name="sub_131104"/>
      <w:bookmarkEnd w:id="430"/>
      <w:r>
        <w:t>г) недостоверность информации, содержащейся в документах, представленных в составе заявки;</w:t>
      </w:r>
    </w:p>
    <w:p w:rsidR="00000000" w:rsidRDefault="005720CD">
      <w:bookmarkStart w:id="432" w:name="sub_131105"/>
      <w:bookmarkEnd w:id="431"/>
      <w:r>
        <w:t>д) заявка поступила позже установленного срока окончания прие</w:t>
      </w:r>
      <w:r>
        <w:t>ма заявок, указанного в конкурсной документации.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3" w:name="sub_131011"/>
      <w:bookmarkEnd w:id="43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6 декабря 2019 г. - </w:t>
      </w:r>
      <w:hyperlink r:id="rId66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</w:t>
      </w:r>
      <w:r>
        <w:rPr>
          <w:shd w:val="clear" w:color="auto" w:fill="F0F0F0"/>
        </w:rPr>
        <w:t>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6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11. Победителями конкурсного отбора признаются участники конкурсного отбора, представившие заявки, соответствующие требованиям, установленным н</w:t>
      </w:r>
      <w:r>
        <w:t>астоящими Правилами, и набравшие необходимое количество баллов, установленное конкурсной документацией.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4" w:name="sub_1310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6 декабря 2019 г. - </w:t>
      </w:r>
      <w:hyperlink r:id="rId669" w:history="1">
        <w:r>
          <w:rPr>
            <w:rStyle w:val="a4"/>
            <w:shd w:val="clear" w:color="auto" w:fill="F0F0F0"/>
          </w:rPr>
          <w:t>По</w:t>
        </w:r>
        <w:r>
          <w:rPr>
            <w:rStyle w:val="a4"/>
            <w:shd w:val="clear" w:color="auto" w:fill="F0F0F0"/>
          </w:rPr>
          <w:t>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7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12. Предельный размер гранта, предоставляемого победителю конкурсного отбора, составляет не более </w:t>
      </w:r>
      <w:r>
        <w:t>100 млн рублей.</w:t>
      </w:r>
    </w:p>
    <w:p w:rsidR="00000000" w:rsidRDefault="005720CD">
      <w:bookmarkStart w:id="435" w:name="sub_131013"/>
      <w:r>
        <w:t>13. Обязательным условием участия в конкурсном отборе организаций, являющихся бюджетными (автономными) учреждениями, является предоставление согласия органа, осуществляющего функции и полномочия учредителя в отношении этого учрежд</w:t>
      </w:r>
      <w:r>
        <w:t>ения, на участие в конкурсном отборе, оформленного на бланке указанного органа, согласованного соответствующим финансовым органом, если в конкурсном отборе принимает участие бюджетное (автономное) учреждение иного публично-правового образования.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6" w:name="sub_131014"/>
      <w:bookmarkEnd w:id="43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1 января 2021 г. - </w:t>
      </w:r>
      <w:hyperlink r:id="rId67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7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14. Представленные на конкурсный отбор заявки оцениваются конкурсной комиссией, создание, утверждение состава и установление порядка работы которой осуществляются Министерством просвещения Российской Ф</w:t>
      </w:r>
      <w:r>
        <w:t xml:space="preserve">едерации, и размещаются на </w:t>
      </w:r>
      <w:hyperlink r:id="rId673" w:history="1">
        <w:r>
          <w:rPr>
            <w:rStyle w:val="a4"/>
          </w:rPr>
          <w:t>едином портале</w:t>
        </w:r>
      </w:hyperlink>
      <w:r>
        <w:t xml:space="preserve">, а также на </w:t>
      </w:r>
      <w:hyperlink r:id="rId674" w:history="1">
        <w:r>
          <w:rPr>
            <w:rStyle w:val="a4"/>
          </w:rPr>
          <w:t>официальном сайте</w:t>
        </w:r>
      </w:hyperlink>
      <w:r>
        <w:t xml:space="preserve"> Министерства просвещения Российской Федерации не по</w:t>
      </w:r>
      <w:r>
        <w:t>зднее 10 календарных дней после определения победителей конкурсного отбора.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7" w:name="sub_1310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7"/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 xml:space="preserve">Пункт 15 изменен с 1 января 2021 г. - </w:t>
      </w:r>
      <w:hyperlink r:id="rId67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</w:t>
      </w:r>
      <w:r>
        <w:rPr>
          <w:shd w:val="clear" w:color="auto" w:fill="F0F0F0"/>
        </w:rPr>
        <w:t xml:space="preserve">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7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15. Перечень победителей конкурсного отбора и размер предоставляемых им грантов утверждаются Министерством просвещения Россий</w:t>
      </w:r>
      <w:r>
        <w:t>ской Федерации.</w:t>
      </w:r>
    </w:p>
    <w:p w:rsidR="00000000" w:rsidRDefault="005720CD">
      <w:r>
        <w:t xml:space="preserve">В случае если суммарный размер грантов лицам, признанным победителями конкурсного отбора, превышает объем бюджетных ассигнований, предусмотренных Министерству просвещения Российской Федерации на текущий финансовый год на цели, указанные в </w:t>
      </w:r>
      <w:hyperlink w:anchor="sub_131002" w:history="1">
        <w:r>
          <w:rPr>
            <w:rStyle w:val="a4"/>
          </w:rPr>
          <w:t>пункте 2</w:t>
        </w:r>
      </w:hyperlink>
      <w:r>
        <w:t xml:space="preserve"> настоящих Правил, размер гранта указанным лицам уменьшается пропорционально превышению суммарного размера.</w:t>
      </w:r>
    </w:p>
    <w:p w:rsidR="00000000" w:rsidRDefault="005720CD">
      <w:bookmarkStart w:id="438" w:name="sub_131153"/>
      <w:r>
        <w:t>В случае уменьшения главному распорядителю как получателю бюджетных средств ранее доведенных лимитов бюджетных обязательств, приводящего к невозможности предоставления субсидии в размере, определенном в соглашении, между Министерством просвещения Российско</w:t>
      </w:r>
      <w:r>
        <w:t>й Федерации и победителем конкурсного отбора устанавливаются новые условия соглашения или при недостижении согласия по новым условиям соглашение расторгается.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39" w:name="sub_131016"/>
      <w:bookmarkEnd w:id="43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3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1 января 2021 г. - </w:t>
      </w:r>
      <w:hyperlink r:id="rId67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16. Гранты предоставляются юриди</w:t>
      </w:r>
      <w:r>
        <w:t>ческим лицам и индивидуальным предпринимателям - победителям конкурсного отбора на основании соглашения (договора), заключенного с Министерством просвещения Российской Федерации в государственной интегрированной информационной системе управления общественн</w:t>
      </w:r>
      <w:r>
        <w:t>ыми финансами "Электронный бюджет" по форме, утвержденной Министерством финансов Российской Федерации (далее - соглашение).</w:t>
      </w:r>
    </w:p>
    <w:p w:rsidR="00000000" w:rsidRDefault="005720CD">
      <w:bookmarkStart w:id="440" w:name="sub_131017"/>
      <w:r>
        <w:t>17. Для заключения соглашения победитель конкурсного отбора представляет в Министерство просвещения Российской Федерации с</w:t>
      </w:r>
      <w:r>
        <w:t>ледующие документы: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1" w:name="sub_131171"/>
      <w:bookmarkEnd w:id="44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6 декабря 2019 г. - </w:t>
      </w:r>
      <w:hyperlink r:id="rId67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8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а) справка, подписанная руководителем и главным бухгалтером (при наличии) победителя конкурсного отбора и (или) индивидуальным предпринимателем - победителем конкурсног</w:t>
      </w:r>
      <w:r>
        <w:t xml:space="preserve">о отбора, подтверждающая, что по состоянию на любое число месяца, в котором планируется заключение соглашения, но не позднее дня заключения соглашения, у победителя конкурса отсутствуют просроченная задолженность по возврату в федеральный бюджет субсидий, </w:t>
      </w:r>
      <w:r>
        <w:t xml:space="preserve">бюджетных инвестиций, предоставленных в том числе в соответствии с иными правовыми актами, и иная просроченная задолженность перед федеральным бюджетом, в том числе по денежным обязательствам перед Российской Федерацией, определенным в </w:t>
      </w:r>
      <w:hyperlink r:id="rId681" w:history="1">
        <w:r>
          <w:rPr>
            <w:rStyle w:val="a4"/>
          </w:rPr>
          <w:t>статье 93.4</w:t>
        </w:r>
      </w:hyperlink>
      <w:r>
        <w:t xml:space="preserve"> Бюджетного кодекса Российской Федерации;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2" w:name="sub_13117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 января 2021 г. - </w:t>
      </w:r>
      <w:hyperlink r:id="rId682" w:history="1">
        <w:r>
          <w:rPr>
            <w:rStyle w:val="a4"/>
            <w:shd w:val="clear" w:color="auto" w:fill="F0F0F0"/>
          </w:rPr>
          <w:t>Пос</w:t>
        </w:r>
        <w:r>
          <w:rPr>
            <w:rStyle w:val="a4"/>
            <w:shd w:val="clear" w:color="auto" w:fill="F0F0F0"/>
          </w:rPr>
          <w:t>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б) справка, подписанная руководителем (иным уполномоченным лицом) и главным бухгалтером (при налич</w:t>
      </w:r>
      <w:r>
        <w:t>ии) победителя конкурсного отбора, подтверждающая отсутствие у победителя конкурсного отбора на любое число месяца, в котором планируется заключение соглашения, но не позднее дня заключения соглашения, неисполненной обязанности по уплате налогов, сборов, с</w:t>
      </w:r>
      <w:r>
        <w:t xml:space="preserve">траховых взносов, пеней, штрафов и процентов, подлежащих уплате в </w:t>
      </w:r>
      <w:r>
        <w:lastRenderedPageBreak/>
        <w:t xml:space="preserve">соответствии с </w:t>
      </w:r>
      <w:hyperlink r:id="rId684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налогах и сборах (в случае непредставления лицом такого документа Мини</w:t>
      </w:r>
      <w:r>
        <w:t>стерство просвещения Российской Федерации запрашивает его самостоятельно);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3" w:name="sub_1311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6 декабря 2019 г. - </w:t>
      </w:r>
      <w:hyperlink r:id="rId68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</w:t>
      </w:r>
      <w:r>
        <w:rPr>
          <w:shd w:val="clear" w:color="auto" w:fill="F0F0F0"/>
        </w:rPr>
        <w:t>тва России от 30 ноября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8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в) справка, подписанная руководителем и главным бухгалтером (при наличии) победителя конкурсного отбора, подтверждающая, чт</w:t>
      </w:r>
      <w:r>
        <w:t>о по состоянию на любое число месяца, в котором планируется заключение соглашения, но не позднее дня заключения соглашения, победитель конкурсного отбора не является иностранным юридическим лицом, а также российским юридическим лицом, в уставном (складочно</w:t>
      </w:r>
      <w:r>
        <w:t xml:space="preserve">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</w:t>
      </w:r>
      <w:hyperlink r:id="rId687" w:history="1">
        <w:r>
          <w:rPr>
            <w:rStyle w:val="a4"/>
          </w:rPr>
          <w:t>перечень</w:t>
        </w:r>
      </w:hyperlink>
      <w:r>
        <w:t xml:space="preserve"> государств и территорий, предоставляющих льготный налоговый режим налогообложения и (или) не предусматривающих раскрытия и представления информации при проведении финансовых операций (офшорные зоны), в совокупности превышает 50 процентов;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4" w:name="sub_13117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6 декабря 2019 г. - </w:t>
      </w:r>
      <w:hyperlink r:id="rId68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8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г) справка, подписанная руководителем и главным бухгалтером (при наличии) победителя конкурсного отбора, подтверждающая, что на любое число месяца, в котором плани</w:t>
      </w:r>
      <w:r>
        <w:t xml:space="preserve">руется заключение соглашения, но не позднее дня заключения соглашения, победитель конкурсного отбора не получает средства из федерального бюджета на цели, указанные в </w:t>
      </w:r>
      <w:hyperlink w:anchor="sub_131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720CD">
      <w:bookmarkStart w:id="445" w:name="sub_131018"/>
      <w:r>
        <w:t>18. Министерство просвещ</w:t>
      </w:r>
      <w:r>
        <w:t xml:space="preserve">ения Российской Федерации в течение 14 рабочих дней со дня поступления документов, указанных в </w:t>
      </w:r>
      <w:hyperlink w:anchor="sub_131017" w:history="1">
        <w:r>
          <w:rPr>
            <w:rStyle w:val="a4"/>
          </w:rPr>
          <w:t>пункте 17</w:t>
        </w:r>
      </w:hyperlink>
      <w:r>
        <w:t xml:space="preserve"> настоящих Правил, проверяет полноту и достоверность содержащихся в них сведений и принимает решение о заключении соглашения</w:t>
      </w:r>
      <w:r>
        <w:t xml:space="preserve"> либо об отказе в заключении соглашения.</w:t>
      </w:r>
    </w:p>
    <w:p w:rsidR="00000000" w:rsidRDefault="005720CD">
      <w:bookmarkStart w:id="446" w:name="sub_131019"/>
      <w:bookmarkEnd w:id="445"/>
      <w:r>
        <w:t xml:space="preserve">19. В случае принятия решения об отказе в заключении соглашения документы, предусмотренные </w:t>
      </w:r>
      <w:hyperlink w:anchor="sub_131017" w:history="1">
        <w:r>
          <w:rPr>
            <w:rStyle w:val="a4"/>
          </w:rPr>
          <w:t>пунктом 17</w:t>
        </w:r>
      </w:hyperlink>
      <w:r>
        <w:t xml:space="preserve"> настоящих Правил, возвращаются на доработку (с указанием замечаний) победителю конкурсного отбора в течение 3 рабочих дней со дня принятия соответствующего решения Министерством просвещения Российской Федерации.</w:t>
      </w:r>
    </w:p>
    <w:bookmarkEnd w:id="446"/>
    <w:p w:rsidR="00000000" w:rsidRDefault="005720CD">
      <w:r>
        <w:t>Победитель конкурсного отбора при</w:t>
      </w:r>
      <w:r>
        <w:t xml:space="preserve"> условии устранения замечаний не позднее 10 рабочих дней со дня их получения повторно представляет в Министерство просвещения Российской Федерации указанные документы.</w:t>
      </w:r>
    </w:p>
    <w:p w:rsidR="00000000" w:rsidRDefault="005720CD">
      <w:bookmarkStart w:id="447" w:name="sub_131020"/>
      <w:r>
        <w:t>20. Основаниями для отказа победителю конкурсного отбора в предоставлении гран</w:t>
      </w:r>
      <w:r>
        <w:t>та являются: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8" w:name="sub_1311201"/>
      <w:bookmarkEnd w:id="44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1 января 2021 г. - </w:t>
      </w:r>
      <w:hyperlink r:id="rId6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а) установление факта недостоверности представленной победителем конкурсного отбора информации;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49" w:name="sub_13112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4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12 </w:t>
      </w:r>
      <w:r>
        <w:rPr>
          <w:shd w:val="clear" w:color="auto" w:fill="F0F0F0"/>
        </w:rPr>
        <w:t xml:space="preserve">апреля 2019 г. - </w:t>
      </w:r>
      <w:hyperlink r:id="rId69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hyperlink r:id="rId69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б) несоответств</w:t>
      </w:r>
      <w:r>
        <w:t>ие представленных получателем субсидии документов требованиям, определенным в конкурсной документации;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0" w:name="sub_13112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5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дополнен подпунктом "в" с 12 апреля 2019 г. - </w:t>
      </w:r>
      <w:hyperlink r:id="rId69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720CD">
      <w:r>
        <w:t>в) непредставление (представление не в полном объеме) документов, указанных в конкурсной документации.</w:t>
      </w:r>
    </w:p>
    <w:p w:rsidR="00000000" w:rsidRDefault="005720CD">
      <w:bookmarkStart w:id="451" w:name="sub_131021"/>
      <w:r>
        <w:t>21. Соглашение предусматривает в том числе следующие положения:</w:t>
      </w:r>
    </w:p>
    <w:p w:rsidR="00000000" w:rsidRDefault="005720CD">
      <w:bookmarkStart w:id="452" w:name="sub_131211"/>
      <w:bookmarkEnd w:id="451"/>
      <w:r>
        <w:t>а) целевое назначение и размер гранта;</w:t>
      </w:r>
    </w:p>
    <w:p w:rsidR="00000000" w:rsidRDefault="005720CD">
      <w:bookmarkStart w:id="453" w:name="sub_131212"/>
      <w:bookmarkEnd w:id="452"/>
      <w:r>
        <w:t>б) перечень затрат, на финансовое обеспечение которых предоставляется грант;</w:t>
      </w:r>
    </w:p>
    <w:p w:rsidR="00000000" w:rsidRDefault="005720CD">
      <w:bookmarkStart w:id="454" w:name="sub_131213"/>
      <w:bookmarkEnd w:id="453"/>
      <w:r>
        <w:t>в) перечень документов, представляемых победителем конкурсного отбора для получ</w:t>
      </w:r>
      <w:r>
        <w:t>ения гранта;</w:t>
      </w:r>
    </w:p>
    <w:p w:rsidR="00000000" w:rsidRDefault="005720CD">
      <w:bookmarkStart w:id="455" w:name="sub_131214"/>
      <w:bookmarkEnd w:id="454"/>
      <w:r>
        <w:t>г) условия и порядок предоставления гранта;</w:t>
      </w:r>
    </w:p>
    <w:p w:rsidR="00000000" w:rsidRDefault="005720CD">
      <w:bookmarkStart w:id="456" w:name="sub_131215"/>
      <w:bookmarkEnd w:id="455"/>
      <w:r>
        <w:t>д) порядок и сроки перечисления гранта;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7" w:name="sub_131216"/>
      <w:bookmarkEnd w:id="45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5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"е" изменен с 12 апреля 2019 г. - </w:t>
      </w:r>
      <w:hyperlink r:id="rId69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9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е) значения результатов, соответствующих результатам ф</w:t>
      </w:r>
      <w:r>
        <w:t>едерального проекта (программы);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8" w:name="sub_1312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5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"ж" изменен с 12 апреля 2019 г. - </w:t>
      </w:r>
      <w:hyperlink r:id="rId69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69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ж) сроки и формы представления отчетности об осуществлении расходов, источником финансового обеспечения которых является грант;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59" w:name="sub_1312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5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"з" изменен с 12 апреля 2019 г. - </w:t>
      </w:r>
      <w:hyperlink r:id="rId69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00" w:history="1">
        <w:r>
          <w:rPr>
            <w:rStyle w:val="a4"/>
            <w:shd w:val="clear" w:color="auto" w:fill="F0F0F0"/>
          </w:rPr>
          <w:t>См. пре</w:t>
        </w:r>
        <w:r>
          <w:rPr>
            <w:rStyle w:val="a4"/>
            <w:shd w:val="clear" w:color="auto" w:fill="F0F0F0"/>
          </w:rPr>
          <w:t>дыдущую редакцию</w:t>
        </w:r>
      </w:hyperlink>
    </w:p>
    <w:p w:rsidR="00000000" w:rsidRDefault="005720CD">
      <w:r>
        <w:t>з) согласие получателя гранта на проведение Министерством просвещения Российской Федерации и уполномоченным органом государственного финансового контроля проверок соблюдения получателем гранта целей, условий и порядка предоставления и и</w:t>
      </w:r>
      <w:r>
        <w:t>спользования гранта, установленных настоящими Правилами и соглашением;</w:t>
      </w:r>
    </w:p>
    <w:p w:rsidR="00000000" w:rsidRDefault="005720CD">
      <w:bookmarkStart w:id="460" w:name="sub_131219"/>
      <w:r>
        <w:t>и) ответственность получателя гранта за нарушение условий соглашения;</w:t>
      </w:r>
    </w:p>
    <w:p w:rsidR="00000000" w:rsidRDefault="005720CD">
      <w:bookmarkStart w:id="461" w:name="sub_1312110"/>
      <w:bookmarkEnd w:id="460"/>
      <w:r>
        <w:t>к) порядок взыскания гранта в доход федерального бюджета в случае нарушения целей, у</w:t>
      </w:r>
      <w:r>
        <w:t>словий и порядка его предоставления;</w:t>
      </w:r>
    </w:p>
    <w:p w:rsidR="00000000" w:rsidRDefault="005720CD">
      <w:bookmarkStart w:id="462" w:name="sub_1312111"/>
      <w:bookmarkEnd w:id="461"/>
      <w:r>
        <w:t xml:space="preserve">л) запрет приобретения получателями гранта - юридическими лицами за счет полученных из федерального бюджета средств иностранной валюты, за исключением операций, осуществляемых в соответствии с </w:t>
      </w:r>
      <w:hyperlink r:id="rId701" w:history="1">
        <w:r>
          <w:rPr>
            <w:rStyle w:val="a4"/>
          </w:rPr>
          <w:t>валютным законодательством</w:t>
        </w:r>
      </w:hyperlink>
      <w:r>
        <w:t xml:space="preserve">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</w:t>
      </w:r>
      <w:r>
        <w:t>ения этих средств.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63" w:name="sub_131022"/>
      <w:bookmarkEnd w:id="46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6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22 изменен с 1 января 2021 г. - </w:t>
      </w:r>
      <w:hyperlink r:id="rId70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0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22. Получатель гранта направляет в Министерство просвещения Российской Федерации в срок, который предусмотрен соглашением, отчеты:</w:t>
      </w:r>
    </w:p>
    <w:p w:rsidR="00000000" w:rsidRDefault="005720CD">
      <w:bookmarkStart w:id="464" w:name="sub_131221"/>
      <w:r>
        <w:lastRenderedPageBreak/>
        <w:t>а) о расходах, источни</w:t>
      </w:r>
      <w:r>
        <w:t>ком финансового обеспечения которых является грант, по форме, определенной типовой формой соглашения, установленной Министерством финансов Российской Федерации;</w:t>
      </w:r>
    </w:p>
    <w:p w:rsidR="00000000" w:rsidRDefault="005720CD">
      <w:bookmarkStart w:id="465" w:name="sub_131222"/>
      <w:bookmarkEnd w:id="464"/>
      <w:r>
        <w:t>б) о достижении результатов предоставления гранта по форме, определенной ти</w:t>
      </w:r>
      <w:r>
        <w:t>повой формой соглашения, установленной Министерством финансов Российской Федерации. Министерство просвещения Российской Федерации вправе устанавливать в соглашении сроки и формы представления дополнительной отчетности.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66" w:name="sub_131023"/>
      <w:bookmarkEnd w:id="465"/>
      <w:r>
        <w:rPr>
          <w:color w:val="000000"/>
          <w:sz w:val="16"/>
          <w:szCs w:val="16"/>
          <w:shd w:val="clear" w:color="auto" w:fill="F0F0F0"/>
        </w:rPr>
        <w:t>Информация об изм</w:t>
      </w:r>
      <w:r>
        <w:rPr>
          <w:color w:val="000000"/>
          <w:sz w:val="16"/>
          <w:szCs w:val="16"/>
          <w:shd w:val="clear" w:color="auto" w:fill="F0F0F0"/>
        </w:rPr>
        <w:t>енениях:</w:t>
      </w:r>
    </w:p>
    <w:bookmarkEnd w:id="46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23 изменен с 1 января 2021 г. - </w:t>
      </w:r>
      <w:hyperlink r:id="rId70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0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23. Гранты перечисляются:</w:t>
      </w:r>
    </w:p>
    <w:p w:rsidR="00000000" w:rsidRDefault="005720CD">
      <w:bookmarkStart w:id="467" w:name="sub_131231"/>
      <w:r>
        <w:t>а) индивидуальным предпринимателям и юридическим лицам - не позднее 2-го рабочего дня после представления в территориальный орган Федерального казначейства получателем гранта распоряжения о со</w:t>
      </w:r>
      <w:r>
        <w:t>вершении казначейских платежей для оплаты денежного обязательства получателя гранта на казначейские счета для осуществления и отражения операций с денежными средствами юридических лиц, не являющихся участниками бюджетного процесса, бюджетными и автономными</w:t>
      </w:r>
      <w:r>
        <w:t xml:space="preserve"> учреждениями, открытых Федеральному казначейству;</w:t>
      </w:r>
    </w:p>
    <w:p w:rsidR="00000000" w:rsidRDefault="005720CD">
      <w:bookmarkStart w:id="468" w:name="sub_131232"/>
      <w:bookmarkEnd w:id="467"/>
      <w:r>
        <w:t>б) бюджетным и автономным учреждениям - на счета, открытые в Федеральном казначействе отдельному участнику системы казначейских платежей для осуществления и отражения в системе казначей</w:t>
      </w:r>
      <w:r>
        <w:t>ских платежей операций участника системы казначейских платежей с денежными средствами.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69" w:name="sub_131024"/>
      <w:bookmarkEnd w:id="46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6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24 изменен с 1 января 2021 г. - </w:t>
      </w:r>
      <w:hyperlink r:id="rId706" w:history="1">
        <w:r>
          <w:rPr>
            <w:rStyle w:val="a4"/>
            <w:shd w:val="clear" w:color="auto" w:fill="F0F0F0"/>
          </w:rPr>
          <w:t>Постановл</w:t>
        </w:r>
        <w:r>
          <w:rPr>
            <w:rStyle w:val="a4"/>
            <w:shd w:val="clear" w:color="auto" w:fill="F0F0F0"/>
          </w:rPr>
          <w:t>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0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24. Результатом предоставления гранта является:</w:t>
      </w:r>
    </w:p>
    <w:p w:rsidR="00000000" w:rsidRDefault="005720CD">
      <w:bookmarkStart w:id="470" w:name="sub_1310241"/>
      <w:r>
        <w:t xml:space="preserve">а) в отношении мероприятий, предусмотренных </w:t>
      </w:r>
      <w:hyperlink w:anchor="sub_131201" w:history="1">
        <w:r>
          <w:rPr>
            <w:rStyle w:val="a4"/>
          </w:rPr>
          <w:t>подпунктом "а" пункта 2</w:t>
        </w:r>
      </w:hyperlink>
      <w:r>
        <w:t xml:space="preserve"> настоящих Правил, оказаны услуги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</w:t>
      </w:r>
      <w:r>
        <w:t>тей, оставшихся без попечения родителей;</w:t>
      </w:r>
    </w:p>
    <w:p w:rsidR="00000000" w:rsidRDefault="005720CD">
      <w:bookmarkStart w:id="471" w:name="sub_1310242"/>
      <w:bookmarkEnd w:id="470"/>
      <w:r>
        <w:t xml:space="preserve">б) в отношении мероприятий, предусмотренных </w:t>
      </w:r>
      <w:hyperlink w:anchor="sub_131202" w:history="1">
        <w:r>
          <w:rPr>
            <w:rStyle w:val="a4"/>
          </w:rPr>
          <w:t>подпунктом "б" пункта 2</w:t>
        </w:r>
      </w:hyperlink>
      <w:r>
        <w:t xml:space="preserve"> настоящих Правил, созданы (обновлены) материально-технические базы образовательных организаций, р</w:t>
      </w:r>
      <w:r>
        <w:t>еализующих программы среднего профессионального образования;</w:t>
      </w:r>
    </w:p>
    <w:p w:rsidR="00000000" w:rsidRDefault="005720CD">
      <w:bookmarkStart w:id="472" w:name="sub_1310243"/>
      <w:bookmarkEnd w:id="471"/>
      <w:r>
        <w:t xml:space="preserve">в) в отношении мероприятий, предусмотренных </w:t>
      </w:r>
      <w:hyperlink w:anchor="sub_13120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Правил, проведены всероссийские, окружные и межрегиональные меропри</w:t>
      </w:r>
      <w:r>
        <w:t>ятия патриотической направленности, с участием детей и молодежи;</w:t>
      </w:r>
    </w:p>
    <w:p w:rsidR="00000000" w:rsidRDefault="005720CD">
      <w:bookmarkStart w:id="473" w:name="sub_1310244"/>
      <w:bookmarkEnd w:id="472"/>
      <w:r>
        <w:t xml:space="preserve">г) в отношении мероприятий, предусмотренных </w:t>
      </w:r>
      <w:hyperlink w:anchor="sub_131204" w:history="1">
        <w:r>
          <w:rPr>
            <w:rStyle w:val="a4"/>
          </w:rPr>
          <w:t>подпунктом "г" пункта 2</w:t>
        </w:r>
      </w:hyperlink>
      <w:r>
        <w:t xml:space="preserve"> настоящих Правил, образовательным организациям, реализующим программы нач</w:t>
      </w:r>
      <w:r>
        <w:t>ального общего, основного общего, среднего общего и среднего профессионального образования, предоставлен онлайн-доступ к цифровым образовательным ресурсам и сервисам.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74" w:name="sub_131241"/>
      <w:bookmarkEnd w:id="47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7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Правила дополнены пунктом 24.1 с 6 декабря 2019 г. - </w:t>
      </w:r>
      <w:hyperlink r:id="rId70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1570</w:t>
      </w:r>
    </w:p>
    <w:p w:rsidR="00000000" w:rsidRDefault="005720CD">
      <w:r>
        <w:t xml:space="preserve">24.1. Реализация мероприятий в целях достижения результатов мероприятий, </w:t>
      </w:r>
      <w:r>
        <w:t xml:space="preserve">предусмотренных </w:t>
      </w:r>
      <w:hyperlink w:anchor="sub_131002" w:history="1">
        <w:r>
          <w:rPr>
            <w:rStyle w:val="a4"/>
          </w:rPr>
          <w:t>пунктом 2</w:t>
        </w:r>
      </w:hyperlink>
      <w:r>
        <w:t xml:space="preserve"> настоящих Правил, возможна со дня утверждения Министерством просвещения Российской Федерации перечня победителей конкурсного отбора и размера предоставляемых им грантов в соответствии с </w:t>
      </w:r>
      <w:hyperlink w:anchor="sub_131015" w:history="1">
        <w:r>
          <w:rPr>
            <w:rStyle w:val="a4"/>
          </w:rPr>
          <w:t>пунктом 15</w:t>
        </w:r>
      </w:hyperlink>
      <w:r>
        <w:t xml:space="preserve"> настоящих Правил с возможностью компенсации за счет гранта расходов, фактически осуществленных получателем из собственных </w:t>
      </w:r>
      <w:r>
        <w:lastRenderedPageBreak/>
        <w:t>средств до заключения соглашения, при наличии документов, подтверждающих оплату осуществленных получателем гран</w:t>
      </w:r>
      <w:r>
        <w:t>та затрат на реализацию мероприятий, предусмотренных пунктом 2 настоящих Правил, в пределах установленного организации размера гранта.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75" w:name="sub_13102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7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25 изменен с 12 апреля 2019 г. - </w:t>
      </w:r>
      <w:hyperlink r:id="rId70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1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25. Министерство просвещения Российской Федерации вправе приостановить</w:t>
      </w:r>
      <w:r>
        <w:t xml:space="preserve"> предоставление гранта в случае установления Министерством или получения от органа государственного финансового контроля информации о факте (фактах) нарушения получателем гранта целей, условий и порядка предоставления гранта, в том числе в случае указания </w:t>
      </w:r>
      <w:r>
        <w:t>в документах, представленных получателем гранта, недостоверных сведений.</w:t>
      </w:r>
    </w:p>
    <w:p w:rsidR="00000000" w:rsidRDefault="005720CD">
      <w:bookmarkStart w:id="476" w:name="sub_131026"/>
      <w:r>
        <w:t>26. В случае установления в ходе проверок, проведенных Министерством просвещения Российской Федерации и уполномоченными органами государственного финансового контроля, факта</w:t>
      </w:r>
      <w:r>
        <w:t xml:space="preserve"> несоблюдения целей, условий и порядка предоставления гранта соответствующие средства подлежат возврату в доход федерального бюджета:</w:t>
      </w:r>
    </w:p>
    <w:p w:rsidR="00000000" w:rsidRDefault="005720CD">
      <w:bookmarkStart w:id="477" w:name="sub_131261"/>
      <w:bookmarkEnd w:id="476"/>
      <w:r>
        <w:t>а) на основании требования Министерства просвещения Российской Федерации - не позднее 10-го рабочего д</w:t>
      </w:r>
      <w:r>
        <w:t>ня со дня получения указанного требования получателем гранта;</w:t>
      </w:r>
    </w:p>
    <w:p w:rsidR="00000000" w:rsidRDefault="005720CD">
      <w:bookmarkStart w:id="478" w:name="sub_131262"/>
      <w:bookmarkEnd w:id="477"/>
      <w:r>
        <w:t xml:space="preserve">б) на основании представления и (или) предписания уполномоченного органа государственного финансового контроля - в сроки, установленные в соответствии с </w:t>
      </w:r>
      <w:hyperlink r:id="rId711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79" w:name="sub_131027"/>
      <w:bookmarkEnd w:id="47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7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27 изменен с 12 апреля 2019 г. - </w:t>
      </w:r>
      <w:hyperlink r:id="rId712" w:history="1">
        <w:r>
          <w:rPr>
            <w:rStyle w:val="a4"/>
            <w:shd w:val="clear" w:color="auto" w:fill="F0F0F0"/>
          </w:rPr>
          <w:t>Пост</w:t>
        </w:r>
        <w:r>
          <w:rPr>
            <w:rStyle w:val="a4"/>
            <w:shd w:val="clear" w:color="auto" w:fill="F0F0F0"/>
          </w:rPr>
          <w:t>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1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27. В случае недостижения значений результатов, устанавливаемых Министерством просвещения Российской Федерации в соглашении, грант подлежит возврату в части неисполненных обязательств в доход федерального бюджета в порядке, установленном </w:t>
      </w:r>
      <w:hyperlink r:id="rId714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720CD">
      <w:bookmarkStart w:id="480" w:name="sub_131028"/>
      <w:r>
        <w:t xml:space="preserve">28. Не использованный в отчетном финансовом году и не подтвержденный в порядке, установленном </w:t>
      </w:r>
      <w:hyperlink r:id="rId715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Федерации, остаток гранта подлежит возврату в федеральный бюджет.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81" w:name="sub_1310281"/>
      <w:bookmarkEnd w:id="48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8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Приложение 13.1 дополнено пунктом 28</w:t>
      </w:r>
      <w:r>
        <w:rPr>
          <w:shd w:val="clear" w:color="auto" w:fill="F0F0F0"/>
          <w:vertAlign w:val="superscript"/>
        </w:rPr>
        <w:t> 1</w:t>
      </w:r>
      <w:r>
        <w:rPr>
          <w:shd w:val="clear" w:color="auto" w:fill="F0F0F0"/>
        </w:rPr>
        <w:t xml:space="preserve"> с 1 января 2021 г. - </w:t>
      </w:r>
      <w:hyperlink r:id="rId71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31 декабря 2020 г. N 2424</w:t>
      </w:r>
    </w:p>
    <w:p w:rsidR="00000000" w:rsidRDefault="005720CD">
      <w:r>
        <w:t>28</w:t>
      </w:r>
      <w:r>
        <w:rPr>
          <w:vertAlign w:val="superscript"/>
        </w:rPr>
        <w:t> 1</w:t>
      </w:r>
      <w:r>
        <w:t xml:space="preserve">. При формировании проекта </w:t>
      </w:r>
      <w:hyperlink r:id="rId717" w:history="1">
        <w:r>
          <w:rPr>
            <w:rStyle w:val="a4"/>
          </w:rPr>
          <w:t>федерального закона</w:t>
        </w:r>
      </w:hyperlink>
      <w:r>
        <w:t xml:space="preserve"> о федеральном бюджете (проекта фе</w:t>
      </w:r>
      <w:r>
        <w:t xml:space="preserve">дерального закона о внесении изменений в федеральный закон о федеральном бюджете) сведения о субсидиях размещаются на </w:t>
      </w:r>
      <w:hyperlink r:id="rId718" w:history="1">
        <w:r>
          <w:rPr>
            <w:rStyle w:val="a4"/>
          </w:rPr>
          <w:t>едином портале</w:t>
        </w:r>
      </w:hyperlink>
      <w:r>
        <w:t xml:space="preserve"> бюджетной системы Российской Федерации в информационно-те</w:t>
      </w:r>
      <w:r>
        <w:t>лекоммуникационной сети "Интернет".</w:t>
      </w:r>
    </w:p>
    <w:p w:rsidR="00000000" w:rsidRDefault="005720CD">
      <w:bookmarkStart w:id="482" w:name="sub_131029"/>
      <w:r>
        <w:t xml:space="preserve">29. Утратил силу с 1 января 2021 г. - </w:t>
      </w:r>
      <w:hyperlink r:id="rId719" w:history="1">
        <w:r>
          <w:rPr>
            <w:rStyle w:val="a4"/>
          </w:rPr>
          <w:t>Постановление</w:t>
        </w:r>
      </w:hyperlink>
      <w:r>
        <w:t xml:space="preserve"> Правительства России от 31 декабря 2020 г. N 2424</w:t>
      </w:r>
    </w:p>
    <w:bookmarkEnd w:id="482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2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483" w:name="sub_131030"/>
      <w:r>
        <w:t xml:space="preserve">30. Контроль за соблюдением целей, условий и порядка предоставления грантов осуществляется Министерством просвещения Российской Федерации и уполномоченным </w:t>
      </w:r>
      <w:r>
        <w:t>органом государственного финансового контроля.</w:t>
      </w:r>
    </w:p>
    <w:bookmarkEnd w:id="483"/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84" w:name="sub_14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84"/>
    <w:p w:rsidR="00000000" w:rsidRDefault="005720CD">
      <w:pPr>
        <w:pStyle w:val="a7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 xml:space="preserve">Приложение 14 изменено с 10 марта 2018 г. - </w:t>
      </w:r>
      <w:hyperlink r:id="rId72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РФ от 22 фев</w:t>
      </w:r>
      <w:r>
        <w:rPr>
          <w:shd w:val="clear" w:color="auto" w:fill="F0F0F0"/>
        </w:rPr>
        <w:t>раля 2018 г. N 187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2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14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</w:r>
      <w:r>
        <w:t>предоставления и распределения в рамках государственной программы Российской Федерации "Развитие образования" субсидий из федерального бюджета бюджетам субъектов Российской Федерации на софинансирование капитальных вложений в объекты государственной собств</w:t>
      </w:r>
      <w:r>
        <w:t>енности субъектов Российской Федерации и (или) на предоставление ими субсидий местным бюджетам на софинансирование капитальных вложений в объекты муниципальной собственности, которые осуществляются из местных бюджетов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</w:t>
      </w:r>
      <w:r>
        <w:rPr>
          <w:shd w:val="clear" w:color="auto" w:fill="EAEFED"/>
        </w:rPr>
        <w:t>евраля 2018 г., 22 января, 27 декабря 2019 г., 28 января 2021 г.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000000" w:rsidRDefault="005720CD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</w:t>
      </w:r>
      <w:hyperlink r:id="rId723" w:history="1">
        <w:r>
          <w:rPr>
            <w:rStyle w:val="a4"/>
            <w:shd w:val="clear" w:color="auto" w:fill="F0F0F0"/>
          </w:rPr>
          <w:t>Правила</w:t>
        </w:r>
      </w:hyperlink>
      <w:r>
        <w:rPr>
          <w:shd w:val="clear" w:color="auto" w:fill="F0F0F0"/>
        </w:rPr>
        <w:t xml:space="preserve"> предоставления и распределения в рамках государственной программы Российской Федерации "Развитие образо</w:t>
      </w:r>
      <w:r>
        <w:rPr>
          <w:shd w:val="clear" w:color="auto" w:fill="F0F0F0"/>
        </w:rPr>
        <w:t>вания" иных межбюджетных трансфертов из федерального бюджета бюджетам субъектов РФ на финансовое обеспечение капитальных вложений в объекты государственной собственности субъектов РФ (муниципальной собственности) и (или) капитального ремонта объектов капит</w:t>
      </w:r>
      <w:r>
        <w:rPr>
          <w:shd w:val="clear" w:color="auto" w:fill="F0F0F0"/>
        </w:rPr>
        <w:t xml:space="preserve">ального строительства государственной собственности субъектов РФ (муниципальной собственности), утвержденные </w:t>
      </w:r>
      <w:hyperlink r:id="rId724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от 28 ноября 2018 г. N 1432</w:t>
      </w:r>
    </w:p>
    <w:p w:rsidR="00000000" w:rsidRDefault="005720CD">
      <w:pPr>
        <w:pStyle w:val="a6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См. также правила предоставления и распределения в рамках реализации государственной программы РФ "Развитие образования" в 2018 г. иных межбюджетных трансфертов, утвержденные постановлениями Правительства РФ </w:t>
      </w:r>
      <w:hyperlink r:id="rId725" w:history="1">
        <w:r>
          <w:rPr>
            <w:rStyle w:val="a4"/>
            <w:shd w:val="clear" w:color="auto" w:fill="F0F0F0"/>
          </w:rPr>
          <w:t>от 28 июля 2018 г. N 880</w:t>
        </w:r>
      </w:hyperlink>
      <w:r>
        <w:rPr>
          <w:shd w:val="clear" w:color="auto" w:fill="F0F0F0"/>
        </w:rPr>
        <w:t xml:space="preserve"> и </w:t>
      </w:r>
      <w:hyperlink r:id="rId726" w:history="1">
        <w:r>
          <w:rPr>
            <w:rStyle w:val="a4"/>
            <w:shd w:val="clear" w:color="auto" w:fill="F0F0F0"/>
          </w:rPr>
          <w:t>от 20 ноября 2018 г. N 1388</w:t>
        </w:r>
      </w:hyperlink>
    </w:p>
    <w:p w:rsidR="00000000" w:rsidRDefault="005720CD">
      <w:bookmarkStart w:id="485" w:name="sub_140001"/>
      <w:r>
        <w:t xml:space="preserve">1. Настоящие Правила устанавливают порядок и условия предоставления в рамках </w:t>
      </w:r>
      <w:hyperlink w:anchor="sub_1000" w:history="1">
        <w:r>
          <w:rPr>
            <w:rStyle w:val="a4"/>
          </w:rPr>
          <w:t>госуд</w:t>
        </w:r>
        <w:r>
          <w:rPr>
            <w:rStyle w:val="a4"/>
          </w:rPr>
          <w:t>арственной программы</w:t>
        </w:r>
      </w:hyperlink>
      <w:r>
        <w:t> Российской Федерации "Развитие образования" (далее - Программа)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</w:t>
      </w:r>
      <w:r>
        <w:t>ийской Федерации и (или) на предоставление ими субсидий местным бюджетам на софинансирование капитальных вложений в объекты муниципальной собственности, которые осуществляются из местных бюджетов (далее - субсидии), а также критерии отбора субъектов Россий</w:t>
      </w:r>
      <w:r>
        <w:t>ской Федерации для предоставления субсидий и их распределения между субъектами Российской Федерации.</w:t>
      </w:r>
    </w:p>
    <w:p w:rsidR="00000000" w:rsidRDefault="005720CD">
      <w:bookmarkStart w:id="486" w:name="sub_140002"/>
      <w:bookmarkEnd w:id="485"/>
      <w:r>
        <w:t>2. Субсидии предоставляются в целях софинансирования расходных обязательств субъектов Российской Федерации в сфере образования, возника</w:t>
      </w:r>
      <w:r>
        <w:t>ющих при строительстве (реконструкции, в том числе с элементами реставрации, техническом перевооружении) объектов капитального строительства государственной собственности субъектов Российской Федерации, и (или) приобретении объектов недвижимого имущества в</w:t>
      </w:r>
      <w:r>
        <w:t xml:space="preserve"> государственную собственность субъектов Российской Федерации, и (или) предоставлении субсидий местным бюджетам на реализацию мероприятий по строительству (реконструкции, в том числе с элементами реставрации, техническому перевооружению) объектов капитальн</w:t>
      </w:r>
      <w:r>
        <w:t xml:space="preserve">ого строительства муниципальной собственности, и (или) приобретении объектов недвижимого имущества в муниципальную собственность (далее соответственно - строительство и (или) реконструкция, объекты капитального </w:t>
      </w:r>
      <w:r>
        <w:lastRenderedPageBreak/>
        <w:t>строительства, объекты недвижимого имущества)</w:t>
      </w:r>
      <w:r>
        <w:t>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87" w:name="sub_140003"/>
      <w:bookmarkEnd w:id="48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8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изменен с 7 февраля 2021 г. - </w:t>
      </w:r>
      <w:hyperlink r:id="rId72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января 2021 г. N 62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2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3. Субсидии предоставляются бюджетам субъектов Российской Федерации в пределах лимитов бюджетных обязательств, доведенных до Министерства просвещения Российской Федерации или иного главного ра</w:t>
      </w:r>
      <w:r>
        <w:t xml:space="preserve">спорядителя средств федерального бюджета - участника Программы как получателя средств федерального бюджета на предоставление субсидии на цели, указанные в </w:t>
      </w:r>
      <w:hyperlink w:anchor="sub_140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720CD">
      <w:bookmarkStart w:id="488" w:name="sub_140004"/>
      <w:r>
        <w:t>4. Субсидии могут предоставляться су</w:t>
      </w:r>
      <w:r>
        <w:t xml:space="preserve">бъектам Российской Федерации для последующего предоставления субсидий из бюджетов субъектов Российской Федерации местным бюджетам в целях оказания финансовой поддержки выполнения органами местного самоуправления полномочий по вопросам местного значения на </w:t>
      </w:r>
      <w:r>
        <w:t xml:space="preserve">реализацию мероприятий, указанных в </w:t>
      </w:r>
      <w:hyperlink w:anchor="sub_140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bookmarkEnd w:id="488"/>
    <w:p w:rsidR="00000000" w:rsidRDefault="005720CD">
      <w:r>
        <w:t xml:space="preserve">В целях реализации программ субъектов Российской Федерации, включающих в себя одно или несколько мероприятий, указанных в </w:t>
      </w:r>
      <w:hyperlink w:anchor="sub_140002" w:history="1">
        <w:r>
          <w:rPr>
            <w:rStyle w:val="a4"/>
          </w:rPr>
          <w:t>пункте 2</w:t>
        </w:r>
      </w:hyperlink>
      <w:r>
        <w:t xml:space="preserve"> настоящих Правил, может быть предусмотрено предоставление субсидий местным бюджетам из бюджетов субъектов Российской Федерации.</w:t>
      </w:r>
    </w:p>
    <w:p w:rsidR="00000000" w:rsidRDefault="005720CD">
      <w:bookmarkStart w:id="489" w:name="sub_140005"/>
      <w:r>
        <w:t xml:space="preserve">5. Размер субсидий, предоставляемых в целях, указанных в </w:t>
      </w:r>
      <w:hyperlink w:anchor="sub_140002" w:history="1">
        <w:r>
          <w:rPr>
            <w:rStyle w:val="a4"/>
          </w:rPr>
          <w:t>пункте 2</w:t>
        </w:r>
      </w:hyperlink>
      <w:r>
        <w:t xml:space="preserve"> настоящих Правил, оп</w:t>
      </w:r>
      <w:r>
        <w:t>ределяется актом Президента Российской Федерации или актом Правительства Российской Федерации, либо поручениями или указаниями Президента Российской Федерации или Правительства Российской Федерации, либо поручением Председателя Правительства Российской Фед</w:t>
      </w:r>
      <w:r>
        <w:t>ерации о строительстве и (или) реконструкции или приобретении объекта недвижимого имущества с учетом количественной оценки затрат на реализацию соответствующих мероприятий в субъекте Российской Федерации и предельного уровня софинансирования расходных обяз</w:t>
      </w:r>
      <w:r>
        <w:t xml:space="preserve">ательств субъекта Российской Федерации из федерального бюджета по субъектам Российской Федерации, определяемого в соответствии с </w:t>
      </w:r>
      <w:hyperlink r:id="rId729" w:history="1">
        <w:r>
          <w:rPr>
            <w:rStyle w:val="a4"/>
          </w:rPr>
          <w:t>пунктом 13</w:t>
        </w:r>
      </w:hyperlink>
      <w:r>
        <w:t> Правил формирования, предоставления и распределени</w:t>
      </w:r>
      <w:r>
        <w:t xml:space="preserve">я субсидий из федерального бюджета бюджетам субъектов Российской Федерации, утвержденных </w:t>
      </w:r>
      <w:hyperlink r:id="rId730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 сентября 2014 г. N 999 "О формировании, предост</w:t>
      </w:r>
      <w:r>
        <w:t>авлении и распределении субсидий из федерального бюджета бюджетам субъектов Российской Федерации" (далее соответственно - Правила формирования, предоставления и распределения субсидий, предельный уровень софинансирования).</w:t>
      </w:r>
    </w:p>
    <w:p w:rsidR="00000000" w:rsidRDefault="005720CD">
      <w:bookmarkStart w:id="490" w:name="sub_140006"/>
      <w:bookmarkEnd w:id="489"/>
      <w:r>
        <w:t>6. Критериями</w:t>
      </w:r>
      <w:r>
        <w:t xml:space="preserve"> отбора субъектов Российской Федерации для предоставления субсидий являются:</w:t>
      </w:r>
    </w:p>
    <w:p w:rsidR="00000000" w:rsidRDefault="005720CD">
      <w:bookmarkStart w:id="491" w:name="sub_140061"/>
      <w:bookmarkEnd w:id="490"/>
      <w:r>
        <w:t>а) наличие у субъекта Российской Федерации (муниципального образования) потребности в капитальных вложениях в объекты капитального строительства или объекты не</w:t>
      </w:r>
      <w:r>
        <w:t>движимого имущества;</w:t>
      </w:r>
    </w:p>
    <w:p w:rsidR="00000000" w:rsidRDefault="005720CD">
      <w:bookmarkStart w:id="492" w:name="sub_140062"/>
      <w:bookmarkEnd w:id="491"/>
      <w:r>
        <w:t>б) наличие положительного заключения государственной экспертизы проектной документации и результатов инженерных изысканий, выполненных для подготовки такой проектной документации (в случае если проведение такой эксп</w:t>
      </w:r>
      <w:r>
        <w:t>ертизы в соответствии с законодательством Российской Федерации является обязательным), и положительного заключения о достоверности сметной стоимости объекта капитального строительства;</w:t>
      </w:r>
    </w:p>
    <w:p w:rsidR="00000000" w:rsidRDefault="005720CD">
      <w:bookmarkStart w:id="493" w:name="sub_140063"/>
      <w:bookmarkEnd w:id="492"/>
      <w:r>
        <w:t xml:space="preserve">в) наличие положительных заключений по результатам </w:t>
      </w:r>
      <w:r>
        <w:t>проверок инвестиционных проектов на предмет эффективности использования средств федерального бюджета и бюджета субъекта Российской Федерации (местного бюджета), проводимых в порядке, установленном </w:t>
      </w:r>
      <w:hyperlink r:id="rId731" w:history="1">
        <w:r>
          <w:rPr>
            <w:rStyle w:val="a4"/>
          </w:rPr>
          <w:t>Правилами</w:t>
        </w:r>
      </w:hyperlink>
      <w:r>
        <w:t xml:space="preserve"> проведения проверки инвестиционных проектов на предмет эффективности использования средств федерального бюджета, направляемых на капитальные вложения, утвержденными </w:t>
      </w:r>
      <w:hyperlink r:id="rId732" w:history="1">
        <w:r>
          <w:rPr>
            <w:rStyle w:val="a4"/>
          </w:rPr>
          <w:t>постановлени</w:t>
        </w:r>
        <w:r>
          <w:rPr>
            <w:rStyle w:val="a4"/>
          </w:rPr>
          <w:t>ем</w:t>
        </w:r>
      </w:hyperlink>
      <w:r>
        <w:t xml:space="preserve"> Правительства Российской Федерации от 12 августа 2008 г. N 590 "О порядке проведения проверки инвестиционных проектов на предмет эффективности использования средств федерального бюджета, направляемых на капитальные </w:t>
      </w:r>
      <w:r>
        <w:lastRenderedPageBreak/>
        <w:t>вложения", и нормативными правовыми</w:t>
      </w:r>
      <w:r>
        <w:t xml:space="preserve"> актами субъекта Российской Федерации (муниципальными правовыми актами);</w:t>
      </w:r>
    </w:p>
    <w:p w:rsidR="00000000" w:rsidRDefault="005720CD">
      <w:bookmarkStart w:id="494" w:name="sub_140064"/>
      <w:bookmarkEnd w:id="493"/>
      <w:r>
        <w:t xml:space="preserve">г) наличие положительного заключения о проведении публичного технологического и ценового аудита инвестиционного проекта, выданного экспертной организацией по </w:t>
      </w:r>
      <w:hyperlink r:id="rId733" w:history="1">
        <w:r>
          <w:rPr>
            <w:rStyle w:val="a4"/>
          </w:rPr>
          <w:t>форме</w:t>
        </w:r>
      </w:hyperlink>
      <w:r>
        <w:t xml:space="preserve">, утвержденной Министерством строительства и жилищно-коммунального хозяйства Российской Федерации, в соответствии с </w:t>
      </w:r>
      <w:hyperlink r:id="rId734" w:history="1">
        <w:r>
          <w:rPr>
            <w:rStyle w:val="a4"/>
          </w:rPr>
          <w:t>постановлени</w:t>
        </w:r>
        <w:r>
          <w:rPr>
            <w:rStyle w:val="a4"/>
          </w:rPr>
          <w:t>ем</w:t>
        </w:r>
      </w:hyperlink>
      <w:r>
        <w:t xml:space="preserve"> Правительства Российской Федерации от 30 апреля 2013 г. N 382 "О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</w:t>
      </w:r>
      <w:r>
        <w:t>рации" - в отношении объектов капитального строительства сметной стоимостью 1,5 млрд. рублей и более.</w:t>
      </w:r>
    </w:p>
    <w:p w:rsidR="00000000" w:rsidRDefault="005720CD">
      <w:bookmarkStart w:id="495" w:name="sub_140007"/>
      <w:bookmarkEnd w:id="494"/>
      <w:r>
        <w:t>7. Условиями предоставления субсидий являются:</w:t>
      </w:r>
    </w:p>
    <w:p w:rsidR="00000000" w:rsidRDefault="005720CD">
      <w:bookmarkStart w:id="496" w:name="sub_140071"/>
      <w:bookmarkEnd w:id="495"/>
      <w:r>
        <w:t>а) наличие правовых актов субъекта Российской Федерации, утверждающ</w:t>
      </w:r>
      <w:r>
        <w:t>их перечень мероприятий, в целях софинансирования которых предоставляются субсидии, в соответствии с требованиями нормативных правовых актов Российской Федерации;</w:t>
      </w:r>
    </w:p>
    <w:p w:rsidR="00000000" w:rsidRDefault="005720CD">
      <w:bookmarkStart w:id="497" w:name="sub_140072"/>
      <w:bookmarkEnd w:id="496"/>
      <w:r>
        <w:t>б) наличие в бюджете субъекта Российской Федерации бюджетных ассигнований</w:t>
      </w:r>
      <w:r>
        <w:t xml:space="preserve"> на исполнение расходного обязательства субъекта Российской Федерации, софинансирование которого осуществляется из федерального бюджета, в объеме, необходимом для его исполнения, включающем размер планируемых субсидий, а также порядка определения объемов у</w:t>
      </w:r>
      <w:r>
        <w:t>казанных ассигнований, если иное не установлено актами Президента Российской Федерации или Правительства Российской Федерации;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498" w:name="sub_140073"/>
      <w:bookmarkEnd w:id="49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49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7 февраля 2021 г. - </w:t>
      </w:r>
      <w:hyperlink r:id="rId73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января 2021 г. N 62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3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в) заключение соглашения между Министерством просвещения Росси</w:t>
      </w:r>
      <w:r>
        <w:t xml:space="preserve">йской Федерации или иным главным распорядителем средств федерального бюджета - участником Программы и высшим исполнительным органом государственной власти субъекта Российской Федерации о предоставлении субсидии (далее - соглашение) в соответствии с </w:t>
      </w:r>
      <w:hyperlink w:anchor="sub_140010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499" w:name="sub_140008"/>
      <w:r>
        <w:t xml:space="preserve">8. Предоставление субсидий осуществляется в соответствии с соглашением, заключенным в государственной интегрированной информационной системе управления </w:t>
      </w:r>
      <w:r>
        <w:t xml:space="preserve">общественными финансами "Электронный бюджет". В соглашении предусматриваются положения </w:t>
      </w:r>
      <w:hyperlink r:id="rId737" w:history="1">
        <w:r>
          <w:rPr>
            <w:rStyle w:val="a4"/>
          </w:rPr>
          <w:t>пункта 10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500" w:name="sub_140009"/>
      <w:bookmarkEnd w:id="499"/>
      <w:r>
        <w:t>9. </w:t>
      </w:r>
      <w:r>
        <w:t>Типовые формы соглашения и дополнительных соглашений к соглашению, предусматривающих внесение в него изменений и его расторжение, утверждаются Министерством финансов Российской Федерации. Соглашение и дополнительные соглашения к соглашению, предусматривающ</w:t>
      </w:r>
      <w:r>
        <w:t>ие внесение в него изменений и его расторжение, заключаются в соответствии с указанными типовыми формами.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01" w:name="sub_140010"/>
      <w:bookmarkEnd w:id="5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0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 изменен с 1 января 2020 г. - </w:t>
      </w:r>
      <w:hyperlink r:id="rId73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3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10. </w:t>
      </w:r>
      <w:r>
        <w:t>Внесение в соглашение изменений, предусматривающих ухудшение значений результата использования субсидии, а также увеличение сроков реализации предусмотренных соглашением мероприятий, не допускается в течение всего периода действия соглашения, за исключение</w:t>
      </w:r>
      <w:r>
        <w:t>м случаев, если выполнение условий предоставления субсидии оказалось невозможным вследствие обстоятельств непреодолимой силы, изменения значений целевых показателей (индикаторов) Программы, а также в случае существенного (более чем на 20 процентов) сокраще</w:t>
      </w:r>
      <w:r>
        <w:t>ния размера субсидии.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02" w:name="sub_140011"/>
      <w:r>
        <w:rPr>
          <w:color w:val="000000"/>
          <w:sz w:val="16"/>
          <w:szCs w:val="16"/>
          <w:shd w:val="clear" w:color="auto" w:fill="F0F0F0"/>
        </w:rPr>
        <w:lastRenderedPageBreak/>
        <w:t>Информация об изменениях:</w:t>
      </w:r>
    </w:p>
    <w:bookmarkEnd w:id="50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1 января 2020 г. - </w:t>
      </w:r>
      <w:hyperlink r:id="rId74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4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11. Адресное (пообъектное) распределение субсидий по объектам капитального строительства и объектам недвижимого имущества устанавливается соглашением в соответствии с настоящими П</w:t>
      </w:r>
      <w:r>
        <w:t xml:space="preserve">равилами, а также принимаемыми в случаях, предусмотренных </w:t>
      </w:r>
      <w:hyperlink w:anchor="sub_140012" w:history="1">
        <w:r>
          <w:rPr>
            <w:rStyle w:val="a4"/>
          </w:rPr>
          <w:t>пунктом 12</w:t>
        </w:r>
      </w:hyperlink>
      <w:r>
        <w:t xml:space="preserve"> настоящих Правил, актами Правительства Российской Федерации или актами соответствующих федеральных органов исполнительной власти.</w:t>
      </w:r>
    </w:p>
    <w:p w:rsidR="00000000" w:rsidRDefault="005720CD">
      <w:bookmarkStart w:id="503" w:name="sub_1401102"/>
      <w:r>
        <w:t>Адресное (пообъект</w:t>
      </w:r>
      <w:r>
        <w:t xml:space="preserve">ное) распределение субсидий по объектам капитального строительства и объектам недвижимого имущества, не указанным в </w:t>
      </w:r>
      <w:hyperlink w:anchor="sub_140012" w:history="1">
        <w:r>
          <w:rPr>
            <w:rStyle w:val="a4"/>
          </w:rPr>
          <w:t>пункте 12</w:t>
        </w:r>
      </w:hyperlink>
      <w:r>
        <w:t xml:space="preserve"> настоящих Правил, определяется соглашениями на основании акта главного распорядителя средств федеральн</w:t>
      </w:r>
      <w:r>
        <w:t xml:space="preserve">ого бюджета в сроки, установленные </w:t>
      </w:r>
      <w:hyperlink r:id="rId742" w:history="1">
        <w:r>
          <w:rPr>
            <w:rStyle w:val="a4"/>
          </w:rPr>
          <w:t>пунктом 7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504" w:name="sub_140012"/>
      <w:bookmarkEnd w:id="503"/>
      <w:r>
        <w:t>12. При предоставлении субсидий на софинансирование капитальны</w:t>
      </w:r>
      <w:r>
        <w:t>х вложений в объекты капитального строительства, а также на софинансирование приобретения объектов недвижимого имущества адресное (пообъектное) распределение субсидий с указанием размеров субсидий утверждается актами Правительства Российской Федерации в от</w:t>
      </w:r>
      <w:r>
        <w:t>ношении объектов капитального строительства и (или) объектов недвижимого имущества:</w:t>
      </w:r>
    </w:p>
    <w:bookmarkEnd w:id="504"/>
    <w:p w:rsidR="00000000" w:rsidRDefault="005720CD">
      <w:r>
        <w:t>без которых невозможен ввод в эксплуатацию и (или) функционирование объектов капитального строительства государственной собственности Российской Федерации;</w:t>
      </w:r>
    </w:p>
    <w:p w:rsidR="00000000" w:rsidRDefault="005720CD">
      <w:r>
        <w:t>необхо</w:t>
      </w:r>
      <w:r>
        <w:t>димость строительства и (или) реконструкции или приобретения которых вытекает из международных обязательств Российской Федерации;</w:t>
      </w:r>
    </w:p>
    <w:p w:rsidR="00000000" w:rsidRDefault="005720CD">
      <w:r>
        <w:t>строительство и (или) реконструкция или приобретение которых предусмотрено в соответствии с актами, поручениями и указаниями П</w:t>
      </w:r>
      <w:r>
        <w:t>резидента Российской Федерации, распоряжениями Правительства Российской Федерации, поручениями Председателя Правительства Российской Федерации;</w:t>
      </w:r>
    </w:p>
    <w:p w:rsidR="00000000" w:rsidRDefault="005720CD">
      <w:r>
        <w:t>сметная стоимость или предполагаемая (предельная) стоимость которых либо стоимость приобретения которых (рассчит</w:t>
      </w:r>
      <w:r>
        <w:t>анная в ценах соответствующих лет) превышает 1,5 млрд. рублей.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05" w:name="sub_1400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0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1 января 2020 г. - </w:t>
      </w:r>
      <w:hyperlink r:id="rId74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</w:t>
      </w:r>
      <w:r>
        <w:rPr>
          <w:shd w:val="clear" w:color="auto" w:fill="F0F0F0"/>
        </w:rPr>
        <w:t xml:space="preserve">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4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13. Объем бюджетных ассигнований бюджета субъекта Российской Федерации на финансовое обеспечение расходного обязательства субъекта Российс</w:t>
      </w:r>
      <w:r>
        <w:t>кой Федерации, софинансируемого из федерального бюджета, утверждается законом субъекта Российской Федерации о бюджете субъекта Российской Федерации (определяется сводной бюджетной росписью бюджета субъекта Российской Федерации) исходя из необходимости дост</w:t>
      </w:r>
      <w:r>
        <w:t>ижения значений результата использования субсидии, установленных соглашением.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06" w:name="sub_1400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0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1 января 2020 г. - </w:t>
      </w:r>
      <w:hyperlink r:id="rId74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</w:t>
      </w:r>
      <w:r>
        <w:rPr>
          <w:shd w:val="clear" w:color="auto" w:fill="F0F0F0"/>
        </w:rPr>
        <w:t>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4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14. Уполномоченный высшим исполнительным органом государственной власти субъекта Российской Федерации орган исполнительной </w:t>
      </w:r>
      <w:r>
        <w:t>власти субъекта Российской Федерации размещает в государственной интегрированной информационной системе управления общественными финансами "Электронный бюджет" отчет о расходах бюджета субъекта Российской Федерации, отчет о достижении значения результата и</w:t>
      </w:r>
      <w:r>
        <w:t>спользования субсидии в сроки, установленные соглашением.</w:t>
      </w:r>
    </w:p>
    <w:p w:rsidR="00000000" w:rsidRDefault="005720CD">
      <w:r>
        <w:t xml:space="preserve">Размещение указанных отчетов по итогам финансового года осуществляется в </w:t>
      </w:r>
      <w:r>
        <w:lastRenderedPageBreak/>
        <w:t>государственной интегрированной информационной системе управления общественными финансами "Электронный бюджет" не позднее 15 </w:t>
      </w:r>
      <w:r>
        <w:t>января года, следующего за отчетным.</w:t>
      </w:r>
    </w:p>
    <w:p w:rsidR="00000000" w:rsidRDefault="005720CD">
      <w:bookmarkStart w:id="507" w:name="sub_140143"/>
      <w:r>
        <w:t xml:space="preserve">Абзац утратил силу с 1 января 2020 г. - </w:t>
      </w:r>
      <w:hyperlink r:id="rId747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507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4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bookmarkStart w:id="508" w:name="sub_140015"/>
      <w:r>
        <w:t xml:space="preserve"> </w:t>
      </w:r>
      <w:r>
        <w:rPr>
          <w:shd w:val="clear" w:color="auto" w:fill="F0F0F0"/>
        </w:rPr>
        <w:t xml:space="preserve">Пункт 15 изменен с 7 февраля 2021 г. - </w:t>
      </w:r>
      <w:hyperlink r:id="rId74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янв</w:t>
      </w:r>
      <w:r>
        <w:rPr>
          <w:shd w:val="clear" w:color="auto" w:fill="F0F0F0"/>
        </w:rPr>
        <w:t>аря 2021 г. N 62</w:t>
      </w:r>
    </w:p>
    <w:bookmarkEnd w:id="50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5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15. </w:t>
      </w:r>
      <w:r>
        <w:t>Перечисление субсидий осуществляется в установленном порядке на единые счета бюджетов субъектов Российской Федерации, открытые финансовым органам субъектов Российской Федерации в территориальных органах Федерального казначейства.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09" w:name="sub_140016"/>
      <w:r>
        <w:rPr>
          <w:color w:val="000000"/>
          <w:sz w:val="16"/>
          <w:szCs w:val="16"/>
          <w:shd w:val="clear" w:color="auto" w:fill="F0F0F0"/>
        </w:rPr>
        <w:t>Информация об из</w:t>
      </w:r>
      <w:r>
        <w:rPr>
          <w:color w:val="000000"/>
          <w:sz w:val="16"/>
          <w:szCs w:val="16"/>
          <w:shd w:val="clear" w:color="auto" w:fill="F0F0F0"/>
        </w:rPr>
        <w:t>менениях:</w:t>
      </w:r>
    </w:p>
    <w:bookmarkEnd w:id="50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7 февраля 2021 г. - </w:t>
      </w:r>
      <w:hyperlink r:id="rId75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января 2021 г. N 62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5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16. Оценка эффективности использования субъектом Российской Федерации субсидии осуществляется Министерством просвещения Российской Федерации или иным главным распорядителем средств федерального бюджета - участником Программы. Кри</w:t>
      </w:r>
      <w:r>
        <w:t>териями оценки эффективности использования субъектом Российской Федерации субсидий (по итогам отчетного года) являются:</w:t>
      </w:r>
    </w:p>
    <w:p w:rsidR="00000000" w:rsidRDefault="005720CD">
      <w:bookmarkStart w:id="510" w:name="sub_140161"/>
      <w:r>
        <w:t>а) достижение результата использования субсидии - уровень технической готовности объектов капитального строительства и (или) о</w:t>
      </w:r>
      <w:r>
        <w:t>бъектов недвижимого имущества;</w:t>
      </w:r>
    </w:p>
    <w:p w:rsidR="00000000" w:rsidRDefault="005720CD">
      <w:bookmarkStart w:id="511" w:name="sub_140162"/>
      <w:bookmarkEnd w:id="510"/>
      <w:r>
        <w:t>б) соблюдение графика выполнения мероприятий по проектированию, строительству и (или) реконструкции объектов капитального строительства, который является неотъемлемой частью соглашения.</w:t>
      </w:r>
    </w:p>
    <w:bookmarkEnd w:id="511"/>
    <w:p w:rsidR="00000000" w:rsidRDefault="005720CD">
      <w:r>
        <w:t>Форма гра</w:t>
      </w:r>
      <w:r>
        <w:t>фика выполнения мероприятий по проектированию, строительству и (или) реконструкции объектов капитального строительства утверждается Министерством строительства и жилищно-коммунального хозяйства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12" w:name="sub_1400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1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изменен с 1 января 2020 г. - </w:t>
      </w:r>
      <w:hyperlink r:id="rId75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54" w:history="1">
        <w:r>
          <w:rPr>
            <w:rStyle w:val="a4"/>
            <w:shd w:val="clear" w:color="auto" w:fill="F0F0F0"/>
          </w:rPr>
          <w:t>См. предыдущ</w:t>
        </w:r>
        <w:r>
          <w:rPr>
            <w:rStyle w:val="a4"/>
            <w:shd w:val="clear" w:color="auto" w:fill="F0F0F0"/>
          </w:rPr>
          <w:t>ую редакцию</w:t>
        </w:r>
      </w:hyperlink>
    </w:p>
    <w:p w:rsidR="00000000" w:rsidRDefault="005720CD">
      <w:r>
        <w:t xml:space="preserve">17. В случае если субъектом Российской Федерации по состоянию на 31 декабря года предоставления субсидии допущены нарушения обязательств, предусмотренных соглашением в соответствии с </w:t>
      </w:r>
      <w:hyperlink r:id="rId755" w:history="1">
        <w:r>
          <w:rPr>
            <w:rStyle w:val="a4"/>
          </w:rPr>
          <w:t>подпунктом "б" пункта 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значений результата использования субсидии в соответствии с соглашением в году, следующем за годом</w:t>
      </w:r>
      <w:r>
        <w:t xml:space="preserve"> предоставления субсидии, указанные нарушения не устранены, объем средств, подлежащий возврату из бюджета субъекта Российской Федерации в федеральный бюджет, порядок и срок возврата указанных средств определяются в соответствии с </w:t>
      </w:r>
      <w:hyperlink r:id="rId756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r>
        <w:t>В случае если субъектом Российской Федерации по состоянию на 31 декабря года предоставления субсидии допущены нарушения обязательств, предусмот</w:t>
      </w:r>
      <w:r>
        <w:t xml:space="preserve">ренных соглашением в соответствии с </w:t>
      </w:r>
      <w:hyperlink r:id="rId757" w:history="1">
        <w:r>
          <w:rPr>
            <w:rStyle w:val="a4"/>
          </w:rPr>
          <w:t>подпунктом "в" пункта 10</w:t>
        </w:r>
      </w:hyperlink>
      <w:r>
        <w:t xml:space="preserve"> Правил формирования, предоставления и распределения субсидий, и в срок до 1 апреля года, следующего за годом предоставления субс</w:t>
      </w:r>
      <w:r>
        <w:t xml:space="preserve">идии, указанные нарушения не устранены, объем средств, подлежащий возврату из бюджета субъекта Российской Федерации в федеральный бюджет, порядок и срок возврата указанных средств определяются в </w:t>
      </w:r>
      <w:r>
        <w:lastRenderedPageBreak/>
        <w:t xml:space="preserve">соответствии с </w:t>
      </w:r>
      <w:hyperlink r:id="rId758" w:history="1">
        <w:r>
          <w:rPr>
            <w:rStyle w:val="a4"/>
          </w:rPr>
          <w:t>пунктом 19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r>
        <w:t xml:space="preserve">В случае одновременного нарушения субъектом Российской Федерации обязательств, предусмотренных соглашением в соответствии с </w:t>
      </w:r>
      <w:hyperlink r:id="rId759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760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возврату подлежит объем средств, соответствующий размеру субсидий н</w:t>
      </w:r>
      <w:r>
        <w:t xml:space="preserve">а софинансирование капитальных вложений в объекты государственной собственности субъектов Российской Федерации (муниципальной собственности), определенный в соответствии с </w:t>
      </w:r>
      <w:hyperlink r:id="rId761" w:history="1">
        <w:r>
          <w:rPr>
            <w:rStyle w:val="a4"/>
          </w:rPr>
          <w:t>пунктом 19</w:t>
        </w:r>
      </w:hyperlink>
      <w:r>
        <w:t xml:space="preserve"> Правил </w:t>
      </w:r>
      <w:r>
        <w:t>формирования, предоставления и распределения субсидий.</w:t>
      </w:r>
    </w:p>
    <w:p w:rsidR="00000000" w:rsidRDefault="005720CD">
      <w:bookmarkStart w:id="513" w:name="sub_140174"/>
      <w:r>
        <w:t xml:space="preserve">Абзац утратил силу с 1 января 2020 г. - </w:t>
      </w:r>
      <w:hyperlink r:id="rId762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513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</w:t>
      </w:r>
      <w:r>
        <w:rPr>
          <w:color w:val="000000"/>
          <w:sz w:val="16"/>
          <w:szCs w:val="16"/>
          <w:shd w:val="clear" w:color="auto" w:fill="F0F0F0"/>
        </w:rPr>
        <w:t>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6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bookmarkStart w:id="514" w:name="sub_140018"/>
      <w:r>
        <w:t xml:space="preserve"> </w:t>
      </w:r>
      <w:r>
        <w:rPr>
          <w:shd w:val="clear" w:color="auto" w:fill="F0F0F0"/>
        </w:rPr>
        <w:t xml:space="preserve">Пункт 18 изменен с 1 января 2020 г. - </w:t>
      </w:r>
      <w:hyperlink r:id="rId76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</w:t>
      </w:r>
      <w:r>
        <w:rPr>
          <w:shd w:val="clear" w:color="auto" w:fill="F0F0F0"/>
        </w:rPr>
        <w:t>России от 27 декабря 2019 г. N 1880</w:t>
      </w:r>
    </w:p>
    <w:bookmarkEnd w:id="51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6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18. Освобождение субъектов Российской Федерации от применения мер ответственности, предусмотренных </w:t>
      </w:r>
      <w:hyperlink r:id="rId766" w:history="1">
        <w:r>
          <w:rPr>
            <w:rStyle w:val="a4"/>
          </w:rPr>
          <w:t>пунктами 16</w:t>
        </w:r>
      </w:hyperlink>
      <w:r>
        <w:t xml:space="preserve"> и </w:t>
      </w:r>
      <w:hyperlink r:id="rId767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субсидий, в том числе от последующего возврата средств в доход федерального бюджета, осуществляется в соответствии с </w:t>
      </w:r>
      <w:hyperlink r:id="rId768" w:history="1">
        <w:r>
          <w:rPr>
            <w:rStyle w:val="a4"/>
          </w:rPr>
          <w:t>пунктом 20</w:t>
        </w:r>
      </w:hyperlink>
      <w:r>
        <w:t xml:space="preserve"> Правил фо</w:t>
      </w:r>
      <w:r>
        <w:t>рмирования, предоставления и распределения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15" w:name="sub_140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1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1 января 2020 г. - </w:t>
      </w:r>
      <w:hyperlink r:id="rId76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</w:t>
      </w:r>
      <w:r>
        <w:rPr>
          <w:shd w:val="clear" w:color="auto" w:fill="F0F0F0"/>
        </w:rPr>
        <w:t>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7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19. В случае нецелевого использования субсидии субъектом Российской Федерации к нему применяются бюджетные меры принуждения, предусмотренные </w:t>
      </w:r>
      <w:hyperlink r:id="rId771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720CD">
      <w:bookmarkStart w:id="516" w:name="sub_140192"/>
      <w:r>
        <w:t xml:space="preserve">Абзац утратил силу с 1 января 2020 г. - </w:t>
      </w:r>
      <w:hyperlink r:id="rId772" w:history="1">
        <w:r>
          <w:rPr>
            <w:rStyle w:val="a4"/>
          </w:rPr>
          <w:t>Постановление</w:t>
        </w:r>
      </w:hyperlink>
      <w:r>
        <w:t xml:space="preserve"> Правительства </w:t>
      </w:r>
      <w:r>
        <w:t>России от 27 декабря 2019 г. N 1880</w:t>
      </w:r>
    </w:p>
    <w:bookmarkEnd w:id="516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7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bookmarkStart w:id="517" w:name="sub_140020"/>
      <w:r>
        <w:t xml:space="preserve"> </w:t>
      </w:r>
      <w:r>
        <w:rPr>
          <w:shd w:val="clear" w:color="auto" w:fill="F0F0F0"/>
        </w:rPr>
        <w:t xml:space="preserve">Пункт 20 изменен с 7 февраля 2021 г. - </w:t>
      </w:r>
      <w:hyperlink r:id="rId77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января 2021 г. N 62</w:t>
      </w:r>
    </w:p>
    <w:bookmarkEnd w:id="51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7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20. </w:t>
      </w:r>
      <w:r>
        <w:t>Контроль за соблюдением субъектами Российской Федерации условий предоставления субсидий осуществляется Министерством просвещения Российской Федерации или иным главным распорядителем средств федерального бюджета - участником Программы и органами государстве</w:t>
      </w:r>
      <w:r>
        <w:t>нного финансового контроля.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18" w:name="sub_141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1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14.1 с 10 марта 2018 г. - </w:t>
      </w:r>
      <w:hyperlink r:id="rId77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РФ от 22 фе</w:t>
      </w:r>
      <w:r>
        <w:rPr>
          <w:shd w:val="clear" w:color="auto" w:fill="F0F0F0"/>
        </w:rPr>
        <w:t>враля 2018 г. N 187</w:t>
      </w:r>
    </w:p>
    <w:p w:rsidR="00000000" w:rsidRDefault="005720CD">
      <w:pPr>
        <w:ind w:firstLine="698"/>
        <w:jc w:val="right"/>
      </w:pPr>
      <w:r>
        <w:rPr>
          <w:rStyle w:val="a3"/>
        </w:rPr>
        <w:t>Приложение N 14.1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lastRenderedPageBreak/>
        <w:t>Правила</w:t>
      </w:r>
      <w:r>
        <w:br/>
        <w:t>предоставления и распределения иных межбюджетных трансфертов из федерального бюджета бюджетам субъектов Российс</w:t>
      </w:r>
      <w:r>
        <w:t>кой Федерации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организациях, осуществляющих образовательную деятельность по образовательным п</w:t>
      </w:r>
      <w:r>
        <w:t>рограммам дошкольного образования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26 апреля, 11 сентября 2018 г., 22 января, 11 июня 2019 г.</w:t>
      </w:r>
    </w:p>
    <w:p w:rsidR="00000000" w:rsidRDefault="005720CD"/>
    <w:p w:rsidR="00000000" w:rsidRDefault="005720CD">
      <w:bookmarkStart w:id="519" w:name="sub_141001"/>
      <w:r>
        <w:t>1. Настоящие Правила устанавливают цели, порядок и условия предоставления и распределения иных межбюджетных трансферто</w:t>
      </w:r>
      <w:r>
        <w:t>в из федерального бюджета бюджетам субъектов Российской Федерации на софинансирование мероприятий государственных программ субъектов Российской Федерации, которые направлены на создание в субъектах Российской Федерации дополнительных мест для детей в возра</w:t>
      </w:r>
      <w:r>
        <w:t xml:space="preserve">сте от 2 месяцев до 3 лет в образовательных организациях, осуществляющих образовательную деятельность по образовательным программам дошкольного образования (далее - дошкольные организации), в рамках реализации </w:t>
      </w:r>
      <w:hyperlink w:anchor="sub_1000" w:history="1">
        <w:r>
          <w:rPr>
            <w:rStyle w:val="a4"/>
          </w:rPr>
          <w:t>государственной програм</w:t>
        </w:r>
        <w:r>
          <w:rPr>
            <w:rStyle w:val="a4"/>
          </w:rPr>
          <w:t>мы</w:t>
        </w:r>
      </w:hyperlink>
      <w:r>
        <w:t xml:space="preserve"> Российской Федерации "Развитие образования" (далее - иные межбюджетные трансферты).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0" w:name="sub_141002"/>
      <w:bookmarkEnd w:id="5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29 июня 2019 г. - </w:t>
      </w:r>
      <w:hyperlink r:id="rId77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июня 2019 г. N 752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2. Иные межбюджетные трансферты предоставляются в целях софинансирования реализации государственных</w:t>
      </w:r>
      <w:r>
        <w:t xml:space="preserve"> программ субъектов Российской Федерации в части мероприятий, направленных на создание дополнительных мест для детей в возрасте от 2 месяцев до 3 лет в дошкольных организациях (далее - региональные программы) путем строительства зданий (пристроек к зданию)</w:t>
      </w:r>
      <w:r>
        <w:t>, проектная документация в отношении которых разработана с использованием экономически эффективной проектной документации повторного использования из единого государственного реестра заключений экспертизы проектной документации объектов капитального строит</w:t>
      </w:r>
      <w:r>
        <w:t xml:space="preserve">ельства, приобретения (выкупа) зданий (пристроек к зданию) и помещений дошкольных организаций, в том числе помещений, встроенных в жилые дома и встроенно-пристроенных (или пристроенных), а также предоставления межбюджетных трансфертов из бюджета субъектов </w:t>
      </w:r>
      <w:r>
        <w:t>Российской Федерации местным бюджетам для оказания финансовой поддержки выполнения органами местного самоуправления полномочий по вопросам местного значения в рамках реализации региональной программы.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1" w:name="sub_1410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 </w:t>
      </w:r>
      <w:r>
        <w:rPr>
          <w:shd w:val="clear" w:color="auto" w:fill="F0F0F0"/>
        </w:rPr>
        <w:t xml:space="preserve">изменен с 6 февраля 2019 г. - </w:t>
      </w:r>
      <w:hyperlink r:id="rId77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8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3. И</w:t>
      </w:r>
      <w:r>
        <w:t>ные межбюджетные трансферты предоставляются в пределах бюджетных ассигнований федерального бюджета и лимитов бюджетных обязательств, доведенных до Министерства просвещения Российской Федерации как получателя средств федерального бюджета в установленном пор</w:t>
      </w:r>
      <w:r>
        <w:t xml:space="preserve">ядке на цели, указанные в </w:t>
      </w:r>
      <w:hyperlink w:anchor="sub_141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720CD">
      <w:bookmarkStart w:id="522" w:name="sub_141004"/>
      <w:r>
        <w:t>4. Распределение иных межбюджетных трансфертов между бюджетами субъектов Российской Федерации утверждается актом Правительства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3" w:name="sub_141005"/>
      <w:bookmarkEnd w:id="5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6 февраля 2019 г. - </w:t>
      </w:r>
      <w:hyperlink r:id="rId78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8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lastRenderedPageBreak/>
        <w:t>5. Оценка эффективности использования иных межбюджетных трансфертов осуществляется Министерством просвещения Российской Федерации на основании сравнения планируемого и достигнутого субъектом Российской Федерации</w:t>
      </w:r>
      <w:r>
        <w:t xml:space="preserve"> значений следующих показателей результативности использования иного межбюджетного трансферта: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4" w:name="sub_14105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21 сентября 2018 г. - </w:t>
      </w:r>
      <w:hyperlink r:id="rId783" w:history="1">
        <w:r>
          <w:rPr>
            <w:rStyle w:val="a4"/>
            <w:shd w:val="clear" w:color="auto" w:fill="F0F0F0"/>
          </w:rPr>
          <w:t>Постано</w:t>
        </w:r>
        <w:r>
          <w:rPr>
            <w:rStyle w:val="a4"/>
            <w:shd w:val="clear" w:color="auto" w:fill="F0F0F0"/>
          </w:rPr>
          <w:t>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8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а) </w:t>
      </w:r>
      <w:r>
        <w:t>количество дополнительных мест для детей в возрасте от 2 месяцев до 3 лет в организациях, осуществляющих образовательную деятельность по образовательным программам дошкольного образования, созданных в ходе реализации региональной программы;</w:t>
      </w:r>
    </w:p>
    <w:p w:rsidR="00000000" w:rsidRDefault="005720CD">
      <w:bookmarkStart w:id="525" w:name="sub_141052"/>
      <w:r>
        <w:t>б) до</w:t>
      </w:r>
      <w:r>
        <w:t>ступность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</w:t>
      </w:r>
      <w:r>
        <w:t>ющих дошкольное образование в текущем году, и численности детей в возрасте от 2 месяцев до 3 лет, находящихся в очереди на получение в текущем году дошкольного образования) (в процентах).</w:t>
      </w:r>
    </w:p>
    <w:p w:rsidR="00000000" w:rsidRDefault="005720CD">
      <w:bookmarkStart w:id="526" w:name="sub_141006"/>
      <w:bookmarkEnd w:id="525"/>
      <w:r>
        <w:t>6. Уровень софинансирования расходного обязатель</w:t>
      </w:r>
      <w:r>
        <w:t xml:space="preserve">ства субъекта Российской Федерации, в целях которого предоставляется иной межбюджетный трансферт, устанавливается в соответствии с </w:t>
      </w:r>
      <w:hyperlink r:id="rId785" w:history="1">
        <w:r>
          <w:rPr>
            <w:rStyle w:val="a4"/>
          </w:rPr>
          <w:t>предельным уровнем</w:t>
        </w:r>
      </w:hyperlink>
      <w:r>
        <w:t xml:space="preserve"> софинансирования расходного обязательст</w:t>
      </w:r>
      <w:r>
        <w:t xml:space="preserve">ва субъекта Российской Федерации из федерального бюджета по субъектам Российской Федерации на 2018 год и плановый период 2019 и 2020 годов, утвержденным </w:t>
      </w:r>
      <w:hyperlink r:id="rId786" w:history="1">
        <w:r>
          <w:rPr>
            <w:rStyle w:val="a4"/>
          </w:rPr>
          <w:t>распоряжением</w:t>
        </w:r>
      </w:hyperlink>
      <w:r>
        <w:t xml:space="preserve"> Правительства Российской </w:t>
      </w:r>
      <w:r>
        <w:t>Федерации от 12 июля 2017 г. N 1476-р (далее - предельный уровень софинансирования из федерального бюджета).</w:t>
      </w:r>
    </w:p>
    <w:p w:rsidR="00000000" w:rsidRDefault="005720CD">
      <w:bookmarkStart w:id="527" w:name="sub_141007"/>
      <w:bookmarkEnd w:id="526"/>
      <w:r>
        <w:t>7. При предоставлении иного межбюджетного трансферта из федерального бюджета для последующего предоставления межбюджетных транс</w:t>
      </w:r>
      <w:r>
        <w:t>фертов из бюджета субъекта Российской Федерации местным бюджетам в целях оказания финансовой поддержки выполнения органами местного самоуправления полномочий по вопросам местного значения уровень софинансирования из федерального бюджета расходного обязател</w:t>
      </w:r>
      <w:r>
        <w:t>ьства субъекта Российской Федерации может быть установлен в соглашении о предоставлении иного межбюджетного трансферта бюджету субъекта Российской Федерации из федерального бюджета с превышением предельного уровня софинансирования из федерального бюджета р</w:t>
      </w:r>
      <w:r>
        <w:t>асходного обязательства субъекта Российской Федерации, исходя из объема бюджетных ассигнований, предусмотренных в местных бюджетах для полного исполнения расходных обязательств муниципальных образований, в целях финансового обеспечения (софинансирования) к</w:t>
      </w:r>
      <w:r>
        <w:t>оторых предоставляются межбюджетные трансферты из бюджета субъекта Российской Федерации, и объема бюджетных ассигнований, предусмотренных в бюджете субъекта Российской Федерации на предоставление межбюджетных трансфертов местным бюджетам.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28" w:name="sub_141008"/>
      <w:bookmarkEnd w:id="52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2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6 февраля 2019 г. - </w:t>
      </w:r>
      <w:hyperlink r:id="rId78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8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8. Предоставление иных межбюджетных трансфертов осуществляется на основании соглашения о предоставлении иного межбюджетного трансферта, подготавливаемого (формируемого) и заключаемого между Министерством просвеще</w:t>
      </w:r>
      <w:r>
        <w:t>ния Российской Федерации и высшим исполнительным органом государственной власти субъекта Российской Федерации в соответствии с типовой формой соглашения (далее - соглашение). Дополнительные соглашения к соглашению, предусматривающие внесение в него изменен</w:t>
      </w:r>
      <w:r>
        <w:t>ий и его расторжение, заключаются в соответствии с типовыми формами.</w:t>
      </w:r>
    </w:p>
    <w:p w:rsidR="00000000" w:rsidRDefault="005720CD">
      <w:r>
        <w:lastRenderedPageBreak/>
        <w:t>Типовые формы соглашения и дополнительных соглашений к соглашению, предусматривающих внесение в него изменений и его расторжение, утверждаются Министерством финансов Российской Федерации.</w:t>
      </w:r>
    </w:p>
    <w:p w:rsidR="00000000" w:rsidRDefault="005720CD">
      <w:r>
        <w:t>При заключении соглашения высший исполнительный орган государственной власти субъекта Российской Федерации представляет в Министерство просвещения Российской Федерации отчет об исполнении условий предоставления иного межбюджетного трансферта, предусмотрен</w:t>
      </w:r>
      <w:r>
        <w:t xml:space="preserve">ных </w:t>
      </w:r>
      <w:hyperlink w:anchor="sub_14111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141112" w:history="1">
        <w:r>
          <w:rPr>
            <w:rStyle w:val="a4"/>
          </w:rPr>
          <w:t>"б" пункта 11</w:t>
        </w:r>
      </w:hyperlink>
      <w:r>
        <w:t xml:space="preserve"> настоящих Правил.</w:t>
      </w:r>
    </w:p>
    <w:p w:rsidR="00000000" w:rsidRDefault="005720CD">
      <w:bookmarkStart w:id="529" w:name="sub_141009"/>
      <w:r>
        <w:t>9. В целях повышения эффективности реализации региональной программы в соглашении предусматриваются следующие обязательства субъекта Рос</w:t>
      </w:r>
      <w:r>
        <w:t>сийской Федерации:</w:t>
      </w:r>
    </w:p>
    <w:p w:rsidR="00000000" w:rsidRDefault="005720CD">
      <w:bookmarkStart w:id="530" w:name="sub_141091"/>
      <w:bookmarkEnd w:id="529"/>
      <w:r>
        <w:t>а) направление иного межбюджетного трансферта на финансовое обеспечение мероприятий по созданию в субъекте Российской Федерации дополнительных мест для детей в возрасте от 2 месяцев до 3 лет в дошкольных организациях,</w:t>
      </w:r>
      <w:r>
        <w:t xml:space="preserve"> реализуемых в соответствии с </w:t>
      </w:r>
      <w:hyperlink w:anchor="sub_141002" w:history="1">
        <w:r>
          <w:rPr>
            <w:rStyle w:val="a4"/>
          </w:rPr>
          <w:t>пунктом 2</w:t>
        </w:r>
      </w:hyperlink>
      <w:r>
        <w:t xml:space="preserve"> настоящих Правил;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31" w:name="sub_141092"/>
      <w:bookmarkEnd w:id="53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3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21 сентября 2018 г. - </w:t>
      </w:r>
      <w:hyperlink r:id="rId78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9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б) в случае направления иных межбюджетных трансфертов на создание дополнительных мест для дете</w:t>
      </w:r>
      <w:r>
        <w:t>й старше 3 лет в дошкольных организациях - обеспечение за счет средств бюджета субъекта Российской Федерации (местного бюджета) создания в организациях, осуществляющих образовательную деятельность по образовательным программам дошкольного образования, не м</w:t>
      </w:r>
      <w:r>
        <w:t xml:space="preserve">енее соответствующего количества дополнительных мест для детей в возрасте от 2 месяцев до 3 лет путем строительства, реконструкции, выкупа, перепрофилирования, капитального ремонта, поддержки государственно-частного партнерства, концессионных соглашений в </w:t>
      </w:r>
      <w:r>
        <w:t>период действия соглашения;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32" w:name="sub_1410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3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29 июня 2019 г. - </w:t>
      </w:r>
      <w:hyperlink r:id="rId79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июня 2019 г. N 752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9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в) использование при строительстве зданий (пристроек к зданию) дошкольных организаций проектной документации, разработанной с использованием экономически эффективной проектной</w:t>
      </w:r>
      <w:r>
        <w:t xml:space="preserve"> документации повторного использования из единого государственного реестра заключений экспертизы проектной документации объектов капитального строительства при осуществлении расходов бюджета субъекта Российской Федерации, источником софинансирования которы</w:t>
      </w:r>
      <w:r>
        <w:t>х является иной межбюджетный трансферт;</w:t>
      </w:r>
    </w:p>
    <w:p w:rsidR="00000000" w:rsidRDefault="005720CD">
      <w:bookmarkStart w:id="533" w:name="sub_141094"/>
      <w:r>
        <w:t>г) обеспечение 24-часового онлайн-видеонаблюдения с трансляцией в информационно-телекоммуникационной сети "Интернет" за объектами строительства, на софинансирование расходов которых направляется иной межбюд</w:t>
      </w:r>
      <w:r>
        <w:t>жетный трансферт.</w:t>
      </w:r>
    </w:p>
    <w:p w:rsidR="00000000" w:rsidRDefault="005720CD">
      <w:bookmarkStart w:id="534" w:name="sub_141010"/>
      <w:bookmarkEnd w:id="533"/>
      <w:r>
        <w:t xml:space="preserve">10. Перечисление иных межбюджетных трансфертов осуществляется на счета, открытые территориальным органам Федерального казначейства в учреждениях Центрального банка Российской Федерации для учета операций со средствами </w:t>
      </w:r>
      <w:r>
        <w:t>бюджетов субъектов Российской Федерации.</w:t>
      </w:r>
    </w:p>
    <w:p w:rsidR="00000000" w:rsidRDefault="005720CD">
      <w:bookmarkStart w:id="535" w:name="sub_141011"/>
      <w:bookmarkEnd w:id="534"/>
      <w:r>
        <w:t>11. Условиями предоставления иных межбюджетных трансфертов являются:</w:t>
      </w:r>
    </w:p>
    <w:p w:rsidR="00000000" w:rsidRDefault="005720CD">
      <w:bookmarkStart w:id="536" w:name="sub_141111"/>
      <w:bookmarkEnd w:id="535"/>
      <w:r>
        <w:t>а) наличие в субъекте Российской Федерации утвержденной правовым актом субъекта Российской Федерации регио</w:t>
      </w:r>
      <w:r>
        <w:t xml:space="preserve">нальной программы, включающей в себя в том числе одно или несколько мероприятий, предусмотренных </w:t>
      </w:r>
      <w:hyperlink w:anchor="sub_141002" w:history="1">
        <w:r>
          <w:rPr>
            <w:rStyle w:val="a4"/>
          </w:rPr>
          <w:t>пунктом 2</w:t>
        </w:r>
      </w:hyperlink>
      <w:r>
        <w:t xml:space="preserve"> настоящих Правил, в целях финансового обеспечения которых предоставляются иные межбюджетные трансферты;</w:t>
      </w:r>
    </w:p>
    <w:p w:rsidR="00000000" w:rsidRDefault="005720CD">
      <w:bookmarkStart w:id="537" w:name="sub_141112"/>
      <w:bookmarkEnd w:id="536"/>
      <w:r>
        <w:t xml:space="preserve">б) наличие в бюджете субъекта Российской Федерации бюджетных ассигнований на исполнение расходного обязательства субъекта Российской Федерации, связанного с реализацией </w:t>
      </w:r>
      <w:r>
        <w:lastRenderedPageBreak/>
        <w:t>региональной программы в части мероприятий по созданию дополнительных мест для детей</w:t>
      </w:r>
      <w:r>
        <w:t xml:space="preserve"> в возрасте от 2 месяцев до 3 лет, софинансирование которого осуществляется из федерального бюджета, в объеме, необходимом для его исполнения, включающем размер планируемого к предоставлению из федерального бюджета иного межбюджетного трансферта;</w:t>
      </w:r>
    </w:p>
    <w:p w:rsidR="00000000" w:rsidRDefault="005720CD">
      <w:bookmarkStart w:id="538" w:name="sub_141113"/>
      <w:bookmarkEnd w:id="537"/>
      <w:r>
        <w:t xml:space="preserve">в) заключение соглашения в соответствии с </w:t>
      </w:r>
      <w:hyperlink w:anchor="sub_141008" w:history="1">
        <w:r>
          <w:rPr>
            <w:rStyle w:val="a4"/>
          </w:rPr>
          <w:t>пунктом 8</w:t>
        </w:r>
      </w:hyperlink>
      <w:r>
        <w:t xml:space="preserve"> настоящих Правил.</w:t>
      </w:r>
    </w:p>
    <w:p w:rsidR="00000000" w:rsidRDefault="005720CD">
      <w:bookmarkStart w:id="539" w:name="sub_141012"/>
      <w:bookmarkEnd w:id="538"/>
      <w:r>
        <w:t>12. Внесение в соглашение изменений, предусматривающих ухудшение значений показателей результативности использования иного межб</w:t>
      </w:r>
      <w:r>
        <w:t>юджетного трансферта, а также увеличение сроков реализации предусмотренных соглашением мероприятий, не допускается, за исключением случаев, если выполнение условий предоставления иного межбюджетного трансферта оказалось невозможным вследствие обстоятельств</w:t>
      </w:r>
      <w:r>
        <w:t xml:space="preserve"> непреодолимой силы, изменения значений целевых показателей и индикаторов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образования", а также в случае существенного (более чем на 20 процентов) сокращения размера иного м</w:t>
      </w:r>
      <w:r>
        <w:t>ежбюджетного трансферта.</w:t>
      </w:r>
    </w:p>
    <w:bookmarkEnd w:id="539"/>
    <w:p w:rsidR="00000000" w:rsidRDefault="005720CD">
      <w:r>
        <w:t>Допускается внесение в соглашение изменений, предусматривающих увеличение значений показателей результативности использования иного межбюджетного трансферта, без увеличения размера иного межбюджетного трансферта.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40" w:name="sub_1410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4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6 февраля 2019 г. - </w:t>
      </w:r>
      <w:hyperlink r:id="rId79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9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13. Для определения потребности субъектов Российской Федерации в средствах иных межбюджетных трансфертов и готовности создавать новые места для детей в возрасте от</w:t>
      </w:r>
      <w:r>
        <w:t xml:space="preserve"> 2 месяцев до 3 лет Министерство просвещения Российской Федерации направляет соответствующий запрос в субъекты Российской Федерации.</w:t>
      </w:r>
    </w:p>
    <w:p w:rsidR="00000000" w:rsidRDefault="005720CD">
      <w:bookmarkStart w:id="541" w:name="sub_141132"/>
      <w:r>
        <w:t xml:space="preserve">На основании полученных сведений Министерство просвещения Российской Федерации не позднее 5 рабочих дней со дня, </w:t>
      </w:r>
      <w:r>
        <w:t>установленного в запросе, осуществляет расчет размеров иных межбюджетных трансфертов для направления в субъекты Российской Федерации.</w:t>
      </w:r>
    </w:p>
    <w:p w:rsidR="00000000" w:rsidRDefault="005720CD">
      <w:bookmarkStart w:id="542" w:name="sub_141014"/>
      <w:bookmarkEnd w:id="541"/>
      <w:r>
        <w:t>14. Расчет размера иного межбюджетного трансферта, предоставляемого бюджету i-го субъекта Российской Ф</w:t>
      </w:r>
      <w:r>
        <w:t>едерации, производится в 2 этапа.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43" w:name="sub_141015"/>
      <w:bookmarkEnd w:id="54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4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6 февраля 2019 г. - </w:t>
      </w:r>
      <w:hyperlink r:id="rId79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</w:t>
      </w:r>
      <w:r>
        <w:rPr>
          <w:shd w:val="clear" w:color="auto" w:fill="F0F0F0"/>
        </w:rPr>
        <w:t>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79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15. На первом этапе осуществляется расчет предварительного размера иного межбюджетного трансферта, предоставляемого бюджету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4084955" cy="124714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детей в возрасте до 3 лет в i-м субъекте Российской Федерации по данным </w:t>
      </w:r>
      <w:r w:rsidR="005720CD">
        <w:lastRenderedPageBreak/>
        <w:t>Федеральной службы государственной ста</w:t>
      </w:r>
      <w:r w:rsidR="005720CD">
        <w:t>тистики о возрастно-половом составе населения за последний отчетный год;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детей в возрасте от 2 месяцев до 3 лет, не обеспеченных местом за последний отчетный год в соответствии с показателем D</w:t>
      </w:r>
      <w:r w:rsidR="005720CD">
        <w:rPr>
          <w:vertAlign w:val="subscript"/>
        </w:rPr>
        <w:t> i</w:t>
      </w:r>
      <w:r w:rsidR="005720CD">
        <w:t>, желающих получить место в муниципальной или государственной дошкольной организации, в i-м субъекте Российской Федерации по данным федерального сегмента "Электронная очередь" по состоянию на отчетную дату предоставления (распространения) Федеральной служб</w:t>
      </w:r>
      <w:r w:rsidR="005720CD">
        <w:t>ой государственной статистики официальной статистической информации пользователям;</w:t>
      </w:r>
    </w:p>
    <w:p w:rsidR="00000000" w:rsidRDefault="00C34C3C">
      <w:r>
        <w:rPr>
          <w:noProof/>
        </w:rPr>
        <w:drawing>
          <wp:inline distT="0" distB="0" distL="0" distR="0">
            <wp:extent cx="178435" cy="27305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застрахованных лиц, о которых имеются сведения о периоде нахождения в отпуске по уходу за ребенком до достижения им возрас</w:t>
      </w:r>
      <w:r w:rsidR="005720CD">
        <w:t>та 3 лет, по состоянию на отчетную дату предоставления (распространения) Федеральной службой государственной статистики официальной статистической информации пользователям;</w:t>
      </w:r>
    </w:p>
    <w:p w:rsidR="00000000" w:rsidRDefault="00C34C3C"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</w:t>
      </w:r>
      <w:r w:rsidR="005720CD">
        <w:t>ального бюджета расходного обязательства i-го субъекта Российской Федерации, связанного с реализацией субъектом Российской Федерации региональной программы в части мероприятий по созданию дополнительных мест для детей в возрасте от 2 месяцев до 3 лет в дош</w:t>
      </w:r>
      <w:r w:rsidR="005720CD">
        <w:t>кольных организациях, утверждаемый в установленном порядке Правительством Российской Федерации;</w:t>
      </w:r>
    </w:p>
    <w:p w:rsidR="00000000" w:rsidRDefault="005720CD">
      <w:r>
        <w:t xml:space="preserve">n - число субъектов Российской Федерации - получателей иных межбюджетных трансфертов, подавших заявку на предоставление иного межбюджетного трансферта по форме </w:t>
      </w:r>
      <w:r>
        <w:t>и в сроки, которые установлены Министерством просвещения Российской Федерации;</w:t>
      </w:r>
    </w:p>
    <w:p w:rsidR="00000000" w:rsidRDefault="005720CD">
      <w:r>
        <w:t>S - общий размер иных межбюджетных трансфертов, предусмотренный федеральным законом (сводной бюджетной росписью федерального бюджета на соответствующий финансовый год и плановый</w:t>
      </w:r>
      <w:r>
        <w:t xml:space="preserve"> период).</w:t>
      </w:r>
    </w:p>
    <w:p w:rsidR="00000000" w:rsidRDefault="005720CD">
      <w:r>
        <w:t>При этом размер иного межбюджетного трансферта не может быть менее 36,166 млн. рублей и более 500 млн. рублей на первом этапе расчета предварительного размера иного межбюджетного трансферта.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44" w:name="sub_1410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4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16</w:t>
      </w:r>
      <w:r>
        <w:rPr>
          <w:shd w:val="clear" w:color="auto" w:fill="F0F0F0"/>
        </w:rPr>
        <w:t xml:space="preserve"> изменен с 6 февраля 2019 г. - </w:t>
      </w:r>
      <w:hyperlink r:id="rId80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0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16.</w:t>
      </w:r>
      <w:r>
        <w:t> Информация о рассчитанном предварительном размере иного межбюджетного трансферта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направляется Министерством просвещения Российской Федерации на согласование в субъекты Российской Федерации, выразившие готовность созд</w:t>
      </w:r>
      <w:r>
        <w:t>ания дополнительных мест для детей в возрасте от 2 месяцев до 3 лет в дошкольных организациях в соответствии с настоящими Правилами.</w:t>
      </w:r>
    </w:p>
    <w:p w:rsidR="00000000" w:rsidRDefault="005720CD">
      <w:r>
        <w:t>Порядок, форма и сроки согласования субъектами Российской Федерации предварительного размера иного межбюджетного трансферта</w:t>
      </w:r>
      <w:r>
        <w:t xml:space="preserve"> устанавливаются Министерством просвещения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45" w:name="sub_1410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4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изменен с 6 февраля 2019 г. - </w:t>
      </w:r>
      <w:hyperlink r:id="rId80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</w:t>
      </w:r>
      <w:r>
        <w:rPr>
          <w:shd w:val="clear" w:color="auto" w:fill="F0F0F0"/>
        </w:rPr>
        <w:t>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0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17. </w:t>
      </w:r>
      <w:r>
        <w:t>В случае если по результатам согласования субъектами Российской Федерации предварительного размера иного межбюджетного трансферта образовался нераспределенный остаток иных межбюджетных трансфертов (S</w:t>
      </w:r>
      <w:r>
        <w:rPr>
          <w:vertAlign w:val="subscript"/>
        </w:rPr>
        <w:t> opr</w:t>
      </w:r>
      <w:r>
        <w:t>), в рамках второго этапа этот остаток перераспределя</w:t>
      </w:r>
      <w:r>
        <w:t xml:space="preserve">ется в порядке убывания между субъектами Российской Федерации с наиболее </w:t>
      </w:r>
      <w:r>
        <w:lastRenderedPageBreak/>
        <w:t xml:space="preserve">высокой потребностью в создании новых мест для детей в возрасте от 2 месяцев до 3 лет в дошкольных организациях исходя из коэффициентов потребности, рассчитанных в соответствии с </w:t>
      </w:r>
      <w:hyperlink w:anchor="sub_141019" w:history="1">
        <w:r>
          <w:rPr>
            <w:rStyle w:val="a4"/>
          </w:rPr>
          <w:t>пунктом 19</w:t>
        </w:r>
      </w:hyperlink>
      <w:r>
        <w:t xml:space="preserve"> настоящих Правил, путем последовательного выделения иных межбюджетных трансфертов на строительство или приобретение (выкуп) здания (пристройки к зданию) и помещений дошкольной организации одного объекта i-го субъекта Росс</w:t>
      </w:r>
      <w:r>
        <w:t>ийской Федерации согласно информации о приоритетности объектов, представленной субъектами Российской Федерации в Министерство просвещения Российской Федерации.</w:t>
      </w:r>
    </w:p>
    <w:p w:rsidR="00000000" w:rsidRDefault="005720CD">
      <w:r>
        <w:t>При наличии остатка нераспределенных средств иных межбюджетных трансфертов после указанного расп</w:t>
      </w:r>
      <w:r>
        <w:t>ределения иных межбюджетных трансфертов расчет иных межбюджетных трансфертов на второй и последующие объекты производится в том же порядке.</w:t>
      </w:r>
    </w:p>
    <w:p w:rsidR="00000000" w:rsidRDefault="005720CD">
      <w:bookmarkStart w:id="546" w:name="sub_141018"/>
      <w:r>
        <w:t>18. Остаток нераспределенных средств иного межбюджетного трансферта (</w:t>
      </w:r>
      <w:r w:rsidR="00C34C3C">
        <w:rPr>
          <w:noProof/>
        </w:rPr>
        <w:drawing>
          <wp:inline distT="0" distB="0" distL="0" distR="0">
            <wp:extent cx="308610" cy="273050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</w:t>
      </w:r>
      <w:r>
        <w:t xml:space="preserve"> определяется по формуле:</w:t>
      </w:r>
    </w:p>
    <w:bookmarkEnd w:id="546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04265" cy="297180"/>
            <wp:effectExtent l="1905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25425" cy="27305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размер иного межбюджетного трансферта, предоставляемого бюджету i-го субъекта Российской Федерации, после согласования субъектами Российск</w:t>
      </w:r>
      <w:r>
        <w:t>ой Федерации предварительного размера иного межбюджетного трансферта, рассчитанного на первом этапе.</w:t>
      </w:r>
    </w:p>
    <w:p w:rsidR="00000000" w:rsidRDefault="005720CD"/>
    <w:p w:rsidR="00000000" w:rsidRDefault="005720CD">
      <w:bookmarkStart w:id="547" w:name="sub_141019"/>
      <w:r>
        <w:t>19. Коэффициент потребности i-го субъекта Российской Федерации на плановый период (</w:t>
      </w:r>
      <w:r w:rsidR="00C34C3C">
        <w:rPr>
          <w:noProof/>
        </w:rPr>
        <w:drawing>
          <wp:inline distT="0" distB="0" distL="0" distR="0">
            <wp:extent cx="213995" cy="273050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применяется для рейтинг</w:t>
      </w:r>
      <w:r>
        <w:t>ования субъектов Российской Федерации в порядке убывания и определяется по формуле:</w:t>
      </w:r>
    </w:p>
    <w:bookmarkEnd w:id="547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849880" cy="94996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.</w:t>
      </w:r>
    </w:p>
    <w:p w:rsidR="00000000" w:rsidRDefault="005720CD"/>
    <w:p w:rsidR="00000000" w:rsidRDefault="005720CD">
      <w:bookmarkStart w:id="548" w:name="sub_141020"/>
      <w:r>
        <w:t>20. В случае если объем нераспределенных средств иного межбюджетного трансферта меньше необходимой стоимости объ</w:t>
      </w:r>
      <w:r>
        <w:t>екта (объектов) строительства j-го здания (пристройки к зданию), приобретения (выкупа) здания из числа оставшихся объектов с наиболее высоким коэффициентом потребности i-го субъекта Российской Федерации на плановый период, заявившего о потребности в создан</w:t>
      </w:r>
      <w:r>
        <w:t>ии дополнительных мест, объем нераспределенных средств иного межбюджетного трансферта предоставляется бюджету следующего субъекта Российской Федерации с меньшей потребностью, стоимость объекта которого не превышает объем нераспределенных средств иного межб</w:t>
      </w:r>
      <w:r>
        <w:t>юджетного трансферта с учетом предельного уровня софинансирования из федерального бюджета.</w:t>
      </w:r>
    </w:p>
    <w:p w:rsidR="00000000" w:rsidRDefault="005720CD">
      <w:bookmarkStart w:id="549" w:name="sub_141021"/>
      <w:bookmarkEnd w:id="548"/>
      <w:r>
        <w:t xml:space="preserve">21. В случае если остаток нераспределенного объема иных межбюджетных трансфертов меньше стоимости строительства или приобретения (выкупа) зданий </w:t>
      </w:r>
      <w:r>
        <w:t xml:space="preserve">(пристройки к зданию) и помещений дошкольной организации следующего объекта, определенного в соответствии с </w:t>
      </w:r>
      <w:hyperlink w:anchor="sub_141017" w:history="1">
        <w:r>
          <w:rPr>
            <w:rStyle w:val="a4"/>
          </w:rPr>
          <w:t>пунктом 17</w:t>
        </w:r>
      </w:hyperlink>
      <w:r>
        <w:t xml:space="preserve"> настоящих Правил, размер иного межбюджетного трансферта, предоставляемого бюджету i-го субъекта Российской Фе</w:t>
      </w:r>
      <w:r>
        <w:t>дерации на строительство или приобретение (выкуп) зданий (пристройки к зданию) и помещений дошкольных организаций объектов, отобранных в рамках первого этапа расчета иных межбюджетных трансфертов (за исключением i-х субъектов Российской Федерации, для кото</w:t>
      </w:r>
      <w:r>
        <w:t xml:space="preserve">рых предоставляемый объем иных межбюджетных трансфертов на </w:t>
      </w:r>
      <w:r>
        <w:lastRenderedPageBreak/>
        <w:t>первом этапе установлен в минимальном размере), уменьшается до скорректированного размера иного межбюджетного трансферта, предоставляемого бюджету i-го субъекта Российской Федерации, на строительст</w:t>
      </w:r>
      <w:r>
        <w:t>во или приобретение (выкуп) зданий (пристройки к зданию) и помещений дошкольных организаций объектов, отобранных в рамках первого этапа расчета иных межбюджетных трансфертов (</w:t>
      </w:r>
      <w:r w:rsidR="00C34C3C">
        <w:rPr>
          <w:noProof/>
        </w:rPr>
        <w:drawing>
          <wp:inline distT="0" distB="0" distL="0" distR="0">
            <wp:extent cx="344170" cy="320675"/>
            <wp:effectExtent l="1905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bookmarkEnd w:id="549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021080" cy="320675"/>
            <wp:effectExtent l="1905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25425" cy="27305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иного межбюджетного трансферта, предоставляемого бюджету i-го субъекта Российской Федерации, после согласования субъектами Российской Федерации предварител</w:t>
      </w:r>
      <w:r w:rsidR="005720CD">
        <w:t>ьного размера иного межбюджетного трансферта, рассчитанного на первом этапе;</w:t>
      </w:r>
    </w:p>
    <w:p w:rsidR="00000000" w:rsidRDefault="005720CD">
      <w:r>
        <w:t>Kk - корректирующий коэффициент для i-го субъекта Российской Федерации.</w:t>
      </w:r>
    </w:p>
    <w:p w:rsidR="00000000" w:rsidRDefault="005720CD"/>
    <w:p w:rsidR="00000000" w:rsidRDefault="005720CD">
      <w:bookmarkStart w:id="550" w:name="sub_141022"/>
      <w:r>
        <w:t>22. Корректирующий коэффициент для i-го субъекта Российской Федерации (Kk) определяется по форму</w:t>
      </w:r>
      <w:r>
        <w:t>ле:</w:t>
      </w:r>
    </w:p>
    <w:bookmarkEnd w:id="550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247140" cy="64135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73050" cy="237490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расчетный размер иных межбюджетных трансфертов, превышающий общий размер иных межбюджетных трансфертов, предусмотренный </w:t>
      </w:r>
      <w:hyperlink r:id="rId818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(сводной бюджетной росписью), образовавшийся при выполнении расчетов в соответствии с </w:t>
      </w:r>
      <w:hyperlink w:anchor="sub_141017" w:history="1">
        <w:r>
          <w:rPr>
            <w:rStyle w:val="a4"/>
          </w:rPr>
          <w:t>пунктом 17</w:t>
        </w:r>
      </w:hyperlink>
      <w:r>
        <w:t xml:space="preserve"> 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1" w:name="sub_1410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5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</w:t>
      </w:r>
      <w:r>
        <w:rPr>
          <w:shd w:val="clear" w:color="auto" w:fill="F0F0F0"/>
        </w:rPr>
        <w:t xml:space="preserve">ункт 23 изменен с 21 сентября 2018 г. - </w:t>
      </w:r>
      <w:hyperlink r:id="rId81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сентября 2018 г. N 1083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20" w:history="1">
        <w:r>
          <w:rPr>
            <w:rStyle w:val="a4"/>
            <w:shd w:val="clear" w:color="auto" w:fill="F0F0F0"/>
          </w:rPr>
          <w:t>См. пр</w:t>
        </w:r>
        <w:r>
          <w:rPr>
            <w:rStyle w:val="a4"/>
            <w:shd w:val="clear" w:color="auto" w:fill="F0F0F0"/>
          </w:rPr>
          <w:t>едыдущую редакцию</w:t>
        </w:r>
      </w:hyperlink>
    </w:p>
    <w:p w:rsidR="00000000" w:rsidRDefault="005720CD">
      <w:r>
        <w:t>23. Иной межбюджетный трансферт, от которого субъект Российской Федерации отказался полностью или частично, после издания акта Правительства Российской Федерации о распределении иных межбюджетных трансфертов между бюджетами субъектов Р</w:t>
      </w:r>
      <w:r>
        <w:t xml:space="preserve">оссийской Федерации подлежит распределению между субъектами Российской Федерации, которые выразили готовность к освоению перераспределенных средств аналогично подходу, указанному в </w:t>
      </w:r>
      <w:hyperlink w:anchor="sub_141017" w:history="1">
        <w:r>
          <w:rPr>
            <w:rStyle w:val="a4"/>
          </w:rPr>
          <w:t>пункте 17</w:t>
        </w:r>
      </w:hyperlink>
      <w:r>
        <w:t xml:space="preserve"> настоящих Правил.</w:t>
      </w:r>
    </w:p>
    <w:p w:rsidR="00000000" w:rsidRDefault="005720CD">
      <w:r>
        <w:t>Иные межбюджетные т</w:t>
      </w:r>
      <w:r>
        <w:t>рансферты, указанные в абзаце первом настоящего пункта, распределяются поэтапно в соответствии с результатами рейтингования субъектов Российской Федерации на условиях, предусмотренных настоящими Правилами, в пределах бюджетных ассигнований федерального бюд</w:t>
      </w:r>
      <w:r>
        <w:t>жета на текущий финансовый год и первый (второй) год планового периода на заявленные субъектом Российской Федерации объекты, софинансирование которых планируется осуществлять за счет иных межбюджетных трансфертов в соответствующих финансовых годах.</w:t>
      </w:r>
    </w:p>
    <w:p w:rsidR="00000000" w:rsidRDefault="005720CD">
      <w:bookmarkStart w:id="552" w:name="sub_141024"/>
      <w:r>
        <w:t>24. В случае если объем бюджетных ассигнований, предусмотренных в бюджете субъекта Российской Федерации на исполнение расходного обязательства субъекта Российской Федерации, софинансирование которого осуществляется за счет иных межбюджетных трансфертов,</w:t>
      </w:r>
      <w:r>
        <w:t xml:space="preserve"> не </w:t>
      </w:r>
      <w:r>
        <w:lastRenderedPageBreak/>
        <w:t>позволяет обеспечить установленный для субъекта Российской Федерации предельный уровень софинансирования из федерального бюджета, размер иного межбюджетного трансферта, предоставляемого бюджету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подлежит уменьшению в целях обеспечения определенного законодательством Российской Федерации предельного уровня софинансирования из федерального бюджета и определяется по формуле:</w:t>
      </w:r>
    </w:p>
    <w:bookmarkEnd w:id="552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99515" cy="64135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308610" cy="27305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объем бюджетных ассигнований, предусмотренных в бюджете субъекта Российской Федерации на исполнение расходного обязательства субъекта Российской Федерации, софинансирование которого осуществляется за счет иных межбюджетных т</w:t>
      </w:r>
      <w:r>
        <w:t>рансфертов.</w:t>
      </w:r>
    </w:p>
    <w:p w:rsidR="00000000" w:rsidRDefault="005720CD"/>
    <w:p w:rsidR="00000000" w:rsidRDefault="005720CD">
      <w:r>
        <w:t xml:space="preserve">Высвобождающиеся средства из федерального бюджета распределяются между бюджетами субъектов Российской Федерации в соответствии с </w:t>
      </w:r>
      <w:hyperlink w:anchor="sub_141017" w:history="1">
        <w:r>
          <w:rPr>
            <w:rStyle w:val="a4"/>
          </w:rPr>
          <w:t>пунктом 17</w:t>
        </w:r>
      </w:hyperlink>
      <w:r>
        <w:t xml:space="preserve"> 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3" w:name="sub_14102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5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25 и</w:t>
      </w:r>
      <w:r>
        <w:rPr>
          <w:shd w:val="clear" w:color="auto" w:fill="F0F0F0"/>
        </w:rPr>
        <w:t xml:space="preserve">зменен с 28 июля 2020 г. - </w:t>
      </w:r>
      <w:hyperlink r:id="rId82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1063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2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25. </w:t>
      </w:r>
      <w:r>
        <w:t>Иной межбюджетный трансферт предоставляется бюджету субъекта Российской Федерации сроком на 2 финансовых года (с возможностью продления указанного срока в целях осуществления мероприятий, источником софинансирования которых являются остатки иного межбюджет</w:t>
      </w:r>
      <w:r>
        <w:t>ного трансферта, не использованного на начало текущего финансового года), при этом объекты строительства (пристройка к зданию) или приобретения (выкупа) должны быть введены в эксплуатацию не позднее 31 декабря второго года предоставления иного межбюджетног</w:t>
      </w:r>
      <w:r>
        <w:t>о трансферта либо не позднее 31 декабря года увеличения в текущем финансовом году иного межбюджетного трансферта в размере, не превышающем остатка иного межбюджетного трансферта, не использованного на начало текущего финансового года.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4" w:name="sub_141251"/>
      <w:r>
        <w:rPr>
          <w:color w:val="000000"/>
          <w:sz w:val="16"/>
          <w:szCs w:val="16"/>
          <w:shd w:val="clear" w:color="auto" w:fill="F0F0F0"/>
        </w:rPr>
        <w:t xml:space="preserve">Информация </w:t>
      </w:r>
      <w:r>
        <w:rPr>
          <w:color w:val="000000"/>
          <w:sz w:val="16"/>
          <w:szCs w:val="16"/>
          <w:shd w:val="clear" w:color="auto" w:fill="F0F0F0"/>
        </w:rPr>
        <w:t>об изменениях:</w:t>
      </w:r>
    </w:p>
    <w:bookmarkEnd w:id="55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Правила дополнены пунктом 25.1 с 6 февраля 2019 г. - </w:t>
      </w:r>
      <w:hyperlink r:id="rId82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r>
        <w:t>25.1. В ходе исполнения федерального бюджета в 20</w:t>
      </w:r>
      <w:r>
        <w:t xml:space="preserve">19 году из резервного фонда Правительства Российской Федерации бюджетам субъектов Российской Федерации в период действия соглашений могут предоставляться иные межбюджетные трансферты на цели, указанные в </w:t>
      </w:r>
      <w:hyperlink w:anchor="sub_141002" w:history="1">
        <w:r>
          <w:rPr>
            <w:rStyle w:val="a4"/>
          </w:rPr>
          <w:t>пункте 2</w:t>
        </w:r>
      </w:hyperlink>
      <w:r>
        <w:t xml:space="preserve"> настоящих Прави</w:t>
      </w:r>
      <w:r>
        <w:t>л, в размерах не менее остатков, не использованных в 2018 году и направленных в резервный фонд Правительства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5" w:name="sub_141026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555"/>
    <w:p w:rsidR="00000000" w:rsidRDefault="005720CD">
      <w:pPr>
        <w:pStyle w:val="a6"/>
        <w:rPr>
          <w:shd w:val="clear" w:color="auto" w:fill="F0F0F0"/>
        </w:rPr>
      </w:pPr>
      <w:r>
        <w:t xml:space="preserve"> </w:t>
      </w:r>
      <w:hyperlink r:id="rId827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</w:t>
      </w:r>
      <w:r>
        <w:rPr>
          <w:shd w:val="clear" w:color="auto" w:fill="F0F0F0"/>
        </w:rPr>
        <w:t>от 11 июля 2020 г. N 1021 действие пункта 26 приостановлено с 1 января 2020 г. до 1 января 2022 г.</w:t>
      </w:r>
    </w:p>
    <w:p w:rsidR="00000000" w:rsidRDefault="005720CD">
      <w:r>
        <w:rPr>
          <w:rStyle w:val="af"/>
        </w:rPr>
        <w:t>26. В случае если субъектом Российской Федерации по состоянию на 31 декабря второго года предоставления иного межбюджетного трансферта допущены нарушения обя</w:t>
      </w:r>
      <w:r>
        <w:rPr>
          <w:rStyle w:val="af"/>
        </w:rPr>
        <w:t xml:space="preserve">зательств по достижению показателей результативности использования иного межбюджетного трансферта, предусмотренные соглашением в соответствии с </w:t>
      </w:r>
      <w:hyperlink w:anchor="sub_141005" w:history="1">
        <w:r>
          <w:rPr>
            <w:rStyle w:val="a4"/>
            <w:strike/>
          </w:rPr>
          <w:t>пунктом 5</w:t>
        </w:r>
      </w:hyperlink>
      <w:r>
        <w:rPr>
          <w:rStyle w:val="af"/>
        </w:rPr>
        <w:t xml:space="preserve"> настоящих Правил, и до первой даты представления отчетности о достижении з</w:t>
      </w:r>
      <w:r>
        <w:rPr>
          <w:rStyle w:val="af"/>
        </w:rPr>
        <w:t xml:space="preserve">начений показателей результативности использования иного межбюджетного трансферта в соответствии с соглашением в году, следующем за вторым годом предоставления иного межбюджетного трансферта, указанные нарушения не устранены, </w:t>
      </w:r>
      <w:r>
        <w:rPr>
          <w:rStyle w:val="af"/>
        </w:rPr>
        <w:lastRenderedPageBreak/>
        <w:t>объем средств, подлежащий возв</w:t>
      </w:r>
      <w:r>
        <w:rPr>
          <w:rStyle w:val="af"/>
        </w:rPr>
        <w:t>рату из бюджета субъекта Российской Федерации в федеральный бюджет до 1 июня года, следующего за вторым годом предоставления иного межбюджетного трансферта (</w:t>
      </w:r>
      <w:r w:rsidR="00C34C3C">
        <w:rPr>
          <w:strike/>
          <w:noProof/>
          <w:color w:val="666600"/>
        </w:rPr>
        <w:drawing>
          <wp:inline distT="0" distB="0" distL="0" distR="0">
            <wp:extent cx="629285" cy="273050"/>
            <wp:effectExtent l="1905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f"/>
        </w:rPr>
        <w:t>), рассчитывается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strike/>
          <w:noProof/>
          <w:color w:val="666600"/>
        </w:rPr>
        <w:drawing>
          <wp:inline distT="0" distB="0" distL="0" distR="0">
            <wp:extent cx="2624455" cy="297180"/>
            <wp:effectExtent l="1905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rPr>
          <w:rStyle w:val="af"/>
        </w:rPr>
        <w:t>,</w:t>
      </w:r>
    </w:p>
    <w:p w:rsidR="00000000" w:rsidRDefault="005720CD"/>
    <w:p w:rsidR="00000000" w:rsidRDefault="005720CD">
      <w:pPr>
        <w:ind w:firstLine="698"/>
        <w:rPr>
          <w:rStyle w:val="af"/>
        </w:rPr>
      </w:pPr>
      <w:r>
        <w:rPr>
          <w:rStyle w:val="af"/>
        </w:rPr>
        <w:t>где:</w:t>
      </w:r>
    </w:p>
    <w:p w:rsidR="00000000" w:rsidRDefault="00C34C3C">
      <w:r>
        <w:rPr>
          <w:strike/>
          <w:noProof/>
          <w:color w:val="666600"/>
        </w:rPr>
        <w:drawing>
          <wp:inline distT="0" distB="0" distL="0" distR="0">
            <wp:extent cx="676910" cy="273050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rPr>
          <w:rStyle w:val="af"/>
        </w:rPr>
        <w:t xml:space="preserve"> - размер иного межбюджетного трансферта, предоставленного бюджету субъекта Российской Федерации в отчетном финансовом году;</w:t>
      </w:r>
    </w:p>
    <w:p w:rsidR="00000000" w:rsidRDefault="005720CD">
      <w:pPr>
        <w:ind w:firstLine="698"/>
        <w:rPr>
          <w:rStyle w:val="af"/>
        </w:rPr>
      </w:pPr>
      <w:r>
        <w:rPr>
          <w:rStyle w:val="af"/>
        </w:rPr>
        <w:t>k - коэффициент возврата иного межбюджетного трансферта;</w:t>
      </w:r>
    </w:p>
    <w:p w:rsidR="00000000" w:rsidRDefault="005720CD">
      <w:pPr>
        <w:ind w:firstLine="698"/>
        <w:rPr>
          <w:rStyle w:val="af"/>
        </w:rPr>
      </w:pPr>
      <w:r>
        <w:rPr>
          <w:rStyle w:val="af"/>
        </w:rPr>
        <w:t xml:space="preserve">m - количество показателей </w:t>
      </w:r>
      <w:r>
        <w:rPr>
          <w:rStyle w:val="af"/>
        </w:rPr>
        <w:t>результативности использования иного межбюджетного трансферта, по которым индекс, отражающий уровень недостижения i-го показателя результативности использования иного межбюджетного трансферта, имеет положительное значение;</w:t>
      </w:r>
    </w:p>
    <w:p w:rsidR="00000000" w:rsidRDefault="005720CD">
      <w:pPr>
        <w:ind w:firstLine="698"/>
        <w:rPr>
          <w:rStyle w:val="af"/>
        </w:rPr>
      </w:pPr>
      <w:r>
        <w:rPr>
          <w:rStyle w:val="af"/>
        </w:rPr>
        <w:t>n - общее количество показателей результативности использования иного межбюджетного трансферта.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6" w:name="sub_141027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556"/>
    <w:p w:rsidR="00000000" w:rsidRDefault="005720CD">
      <w:pPr>
        <w:pStyle w:val="a6"/>
        <w:rPr>
          <w:shd w:val="clear" w:color="auto" w:fill="F0F0F0"/>
        </w:rPr>
      </w:pPr>
      <w:r>
        <w:t xml:space="preserve"> </w:t>
      </w:r>
      <w:hyperlink r:id="rId831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от 11 июля 2020 г. N 1021 действие</w:t>
      </w:r>
      <w:r>
        <w:rPr>
          <w:shd w:val="clear" w:color="auto" w:fill="F0F0F0"/>
        </w:rPr>
        <w:t xml:space="preserve"> пункта 27 приостановлено с 1 января 2020 г. до 1 января 2022 г.</w:t>
      </w:r>
    </w:p>
    <w:p w:rsidR="00000000" w:rsidRDefault="005720CD">
      <w:pPr>
        <w:ind w:firstLine="698"/>
        <w:rPr>
          <w:rStyle w:val="af"/>
        </w:rPr>
      </w:pPr>
      <w:r>
        <w:rPr>
          <w:rStyle w:val="af"/>
        </w:rPr>
        <w:t>27. Коэффициент возврата иного межбюджетного трансферта (k)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strike/>
          <w:noProof/>
          <w:color w:val="666600"/>
        </w:rPr>
        <w:drawing>
          <wp:inline distT="0" distB="0" distL="0" distR="0">
            <wp:extent cx="1092835" cy="273050"/>
            <wp:effectExtent l="1905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rPr>
          <w:rStyle w:val="af"/>
        </w:rPr>
        <w:t>,</w:t>
      </w:r>
    </w:p>
    <w:p w:rsidR="00000000" w:rsidRDefault="005720CD"/>
    <w:p w:rsidR="00000000" w:rsidRDefault="005720CD">
      <w:r>
        <w:rPr>
          <w:rStyle w:val="af"/>
        </w:rPr>
        <w:t xml:space="preserve">где </w:t>
      </w:r>
      <w:r w:rsidR="00C34C3C">
        <w:rPr>
          <w:strike/>
          <w:noProof/>
          <w:color w:val="666600"/>
        </w:rPr>
        <w:drawing>
          <wp:inline distT="0" distB="0" distL="0" distR="0">
            <wp:extent cx="189865" cy="27305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8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f"/>
        </w:rPr>
        <w:t xml:space="preserve"> - индекс, отражающий урове</w:t>
      </w:r>
      <w:r>
        <w:rPr>
          <w:rStyle w:val="af"/>
        </w:rPr>
        <w:t>нь недостижения i-го показателя результативности использования иного межбюджетного трансферта.</w:t>
      </w:r>
    </w:p>
    <w:p w:rsidR="00000000" w:rsidRDefault="005720CD"/>
    <w:p w:rsidR="00000000" w:rsidRDefault="005720CD">
      <w:pPr>
        <w:ind w:firstLine="698"/>
        <w:rPr>
          <w:rStyle w:val="af"/>
        </w:rPr>
      </w:pPr>
      <w:r>
        <w:rPr>
          <w:rStyle w:val="af"/>
        </w:rPr>
        <w:t>При расчете коэффициента возврата иного межбюджетного трансферта используются только положительные значения индекса, отражающего уровень недостижения i-го показ</w:t>
      </w:r>
      <w:r>
        <w:rPr>
          <w:rStyle w:val="af"/>
        </w:rPr>
        <w:t>ателя результативности использования иного межбюджетного трансферта.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57" w:name="sub_141028"/>
      <w:r>
        <w:rPr>
          <w:color w:val="000000"/>
          <w:sz w:val="16"/>
          <w:szCs w:val="16"/>
          <w:shd w:val="clear" w:color="auto" w:fill="F0F0F0"/>
        </w:rPr>
        <w:t>ГАРАНТ:</w:t>
      </w:r>
    </w:p>
    <w:bookmarkEnd w:id="557"/>
    <w:p w:rsidR="00000000" w:rsidRDefault="005720CD">
      <w:pPr>
        <w:pStyle w:val="a6"/>
        <w:rPr>
          <w:shd w:val="clear" w:color="auto" w:fill="F0F0F0"/>
        </w:rPr>
      </w:pPr>
      <w:r>
        <w:t xml:space="preserve"> </w:t>
      </w:r>
      <w:hyperlink r:id="rId834" w:history="1">
        <w:r>
          <w:rPr>
            <w:rStyle w:val="a4"/>
            <w:shd w:val="clear" w:color="auto" w:fill="F0F0F0"/>
          </w:rPr>
          <w:t>Постановлением</w:t>
        </w:r>
      </w:hyperlink>
      <w:r>
        <w:rPr>
          <w:shd w:val="clear" w:color="auto" w:fill="F0F0F0"/>
        </w:rPr>
        <w:t xml:space="preserve"> Правительства РФ от 11 июля 2020 г. N </w:t>
      </w:r>
      <w:r>
        <w:rPr>
          <w:shd w:val="clear" w:color="auto" w:fill="F0F0F0"/>
        </w:rPr>
        <w:t>1021 действие пункта 28 приостановлено с 1 января 2020 г. до 1 января 2022 г.</w:t>
      </w:r>
    </w:p>
    <w:p w:rsidR="00000000" w:rsidRDefault="005720CD">
      <w:r>
        <w:rPr>
          <w:rStyle w:val="af"/>
        </w:rPr>
        <w:t>28. Индекс, отражающий уровень недостижения i-го показателя результативности использования иного межбюджетного трансферта (</w:t>
      </w:r>
      <w:r w:rsidR="00C34C3C">
        <w:rPr>
          <w:strike/>
          <w:noProof/>
          <w:color w:val="666600"/>
        </w:rPr>
        <w:drawing>
          <wp:inline distT="0" distB="0" distL="0" distR="0">
            <wp:extent cx="189865" cy="27305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f"/>
        </w:rPr>
        <w:t>), определяется:</w:t>
      </w:r>
    </w:p>
    <w:p w:rsidR="00000000" w:rsidRDefault="005720CD">
      <w:pPr>
        <w:ind w:firstLine="698"/>
        <w:rPr>
          <w:rStyle w:val="af"/>
        </w:rPr>
      </w:pPr>
      <w:bookmarkStart w:id="558" w:name="sub_141281"/>
      <w:r>
        <w:rPr>
          <w:rStyle w:val="af"/>
        </w:rPr>
        <w:t>а) для показателей результативности использования иного межбюджетного трансферта, по которым большее значение фактически достигнутого значения отражает большую эффективность использования иного межбюджетного трансферта, - по формуле:</w:t>
      </w:r>
    </w:p>
    <w:bookmarkEnd w:id="558"/>
    <w:p w:rsidR="00000000" w:rsidRDefault="005720CD"/>
    <w:p w:rsidR="00000000" w:rsidRDefault="00C34C3C">
      <w:pPr>
        <w:ind w:firstLine="698"/>
        <w:jc w:val="center"/>
      </w:pPr>
      <w:r>
        <w:rPr>
          <w:strike/>
          <w:noProof/>
          <w:color w:val="666600"/>
        </w:rPr>
        <w:drawing>
          <wp:inline distT="0" distB="0" distL="0" distR="0">
            <wp:extent cx="914400" cy="273050"/>
            <wp:effectExtent l="1905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rPr>
          <w:rStyle w:val="af"/>
        </w:rPr>
        <w:t>,</w:t>
      </w:r>
    </w:p>
    <w:p w:rsidR="00000000" w:rsidRDefault="005720CD"/>
    <w:p w:rsidR="00000000" w:rsidRDefault="005720CD">
      <w:pPr>
        <w:ind w:firstLine="698"/>
        <w:rPr>
          <w:rStyle w:val="af"/>
        </w:rPr>
      </w:pPr>
      <w:r>
        <w:rPr>
          <w:rStyle w:val="af"/>
        </w:rPr>
        <w:t>где:</w:t>
      </w:r>
    </w:p>
    <w:p w:rsidR="00000000" w:rsidRDefault="00C34C3C">
      <w:r>
        <w:rPr>
          <w:strike/>
          <w:noProof/>
          <w:color w:val="666600"/>
        </w:rPr>
        <w:drawing>
          <wp:inline distT="0" distB="0" distL="0" distR="0">
            <wp:extent cx="189865" cy="27305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rPr>
          <w:rStyle w:val="af"/>
        </w:rPr>
        <w:t xml:space="preserve"> - фактически достигнутое значение i-го показателя результативности использования иного межбюджетного трансферта на отчетную дату;</w:t>
      </w:r>
    </w:p>
    <w:p w:rsidR="00000000" w:rsidRDefault="00C34C3C">
      <w:r>
        <w:rPr>
          <w:strike/>
          <w:noProof/>
          <w:color w:val="666600"/>
        </w:rPr>
        <w:lastRenderedPageBreak/>
        <w:drawing>
          <wp:inline distT="0" distB="0" distL="0" distR="0">
            <wp:extent cx="166370" cy="273050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rPr>
          <w:rStyle w:val="af"/>
        </w:rPr>
        <w:t xml:space="preserve"> - плановое з</w:t>
      </w:r>
      <w:r w:rsidR="005720CD">
        <w:rPr>
          <w:rStyle w:val="af"/>
        </w:rPr>
        <w:t>начение i-го показателя результативности использования иного межбюджетного трансферта, установленное соглашением;</w:t>
      </w:r>
    </w:p>
    <w:p w:rsidR="00000000" w:rsidRDefault="005720CD"/>
    <w:p w:rsidR="00000000" w:rsidRDefault="005720CD">
      <w:pPr>
        <w:ind w:firstLine="698"/>
        <w:rPr>
          <w:rStyle w:val="af"/>
        </w:rPr>
      </w:pPr>
      <w:bookmarkStart w:id="559" w:name="sub_141282"/>
      <w:r>
        <w:rPr>
          <w:rStyle w:val="af"/>
        </w:rPr>
        <w:t xml:space="preserve">б) утратил силу с 21 сентября 2018 г. - </w:t>
      </w:r>
      <w:hyperlink r:id="rId839" w:history="1">
        <w:r>
          <w:rPr>
            <w:rStyle w:val="a4"/>
            <w:strike/>
          </w:rPr>
          <w:t>Постановление</w:t>
        </w:r>
      </w:hyperlink>
      <w:r>
        <w:rPr>
          <w:rStyle w:val="af"/>
        </w:rPr>
        <w:t xml:space="preserve"> Правительств</w:t>
      </w:r>
      <w:r>
        <w:rPr>
          <w:rStyle w:val="af"/>
        </w:rPr>
        <w:t>а России от 11 сентября 2018 г. N 1083</w:t>
      </w:r>
    </w:p>
    <w:bookmarkEnd w:id="559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4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560" w:name="sub_141029"/>
      <w:r>
        <w:t>29. Иные межбюджетные трансферты в случае нарушения субъектами Российской Фед</w:t>
      </w:r>
      <w:r>
        <w:t xml:space="preserve">ерации условий их предоставления подлежат возврату в федеральный бюджет в соответствии с </w:t>
      </w:r>
      <w:hyperlink r:id="rId841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61" w:name="sub_141030"/>
      <w:bookmarkEnd w:id="56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6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30 изменен с 6 февраля 2019 г. - </w:t>
      </w:r>
      <w:hyperlink r:id="rId84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43" w:history="1">
        <w:r>
          <w:rPr>
            <w:rStyle w:val="a4"/>
            <w:shd w:val="clear" w:color="auto" w:fill="F0F0F0"/>
          </w:rPr>
          <w:t>См. предыду</w:t>
        </w:r>
        <w:r>
          <w:rPr>
            <w:rStyle w:val="a4"/>
            <w:shd w:val="clear" w:color="auto" w:fill="F0F0F0"/>
          </w:rPr>
          <w:t>щую редакцию</w:t>
        </w:r>
      </w:hyperlink>
    </w:p>
    <w:p w:rsidR="00000000" w:rsidRDefault="005720CD">
      <w:r>
        <w:t>30. Ответственность за достоверность представляемых в Министерство просвещения Российской Федерации сведений и за соблюдение условий, установленных настоящими Правилами и соглашением, возлагается на высший исполнительный орган государственн</w:t>
      </w:r>
      <w:r>
        <w:t>ой власти субъекта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62" w:name="sub_14103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6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31 изменен с 6 февраля 2019 г. - </w:t>
      </w:r>
      <w:hyperlink r:id="rId84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31. </w:t>
      </w:r>
      <w:r>
        <w:t>Контроль за соблюдением субъектами Российской Федерации условий предоставления иного межбюджетного трансферта осуществляется Министерством просвещения Российской Федерации и федеральным органом исполнительной власти, осуществляющим функции по контролю и на</w:t>
      </w:r>
      <w:r>
        <w:t>дзору в финансово-бюджетной сфере.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63" w:name="sub_142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6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14.2 с 6 февраля 2019 г. - </w:t>
      </w:r>
      <w:hyperlink r:id="rId84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</w:t>
      </w:r>
      <w:r>
        <w:rPr>
          <w:shd w:val="clear" w:color="auto" w:fill="F0F0F0"/>
        </w:rPr>
        <w:t>сии от 22 января 2019 г. N 23</w:t>
      </w:r>
    </w:p>
    <w:p w:rsidR="00000000" w:rsidRDefault="005720CD">
      <w:pPr>
        <w:ind w:firstLine="698"/>
        <w:jc w:val="right"/>
      </w:pPr>
      <w:r>
        <w:rPr>
          <w:rStyle w:val="a3"/>
        </w:rPr>
        <w:t>Приложение N 14.2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</w:t>
      </w:r>
      <w:r>
        <w:t>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связанных с реализацией мероприятий по созданию в субъектах Российской Федерации дополнительны</w:t>
      </w:r>
      <w:r>
        <w:t>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образования, в рамках реализации государственной программы Российской Федерации "Развитие обра</w:t>
      </w:r>
      <w:r>
        <w:t>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11 июня 2019 г.</w:t>
      </w:r>
    </w:p>
    <w:p w:rsidR="00000000" w:rsidRDefault="005720CD"/>
    <w:p w:rsidR="00000000" w:rsidRDefault="005720CD">
      <w:bookmarkStart w:id="564" w:name="sub_142001"/>
      <w:r>
        <w:lastRenderedPageBreak/>
        <w:t>1. Настоящие Правила устанавливают цели, условия и порядок предоставления и распределения субсидий из федерального бюджета бюджетам субъектов Российской Федерации на софинансирование рас</w:t>
      </w:r>
      <w:r>
        <w:t>ходных обязательств субъектов Российской Федерации, возникающих при реализации государственных программ субъектов Российской Федерации (региональных проектов, обеспечивающих достижение целей, показателей и результатов федерального проекта "Содействие занят</w:t>
      </w:r>
      <w:r>
        <w:t xml:space="preserve">ости женщин - создание условий дошкольного образования для детей в возрасте до 3 лет", входящего в состав национального проекта "Демография"), связанных с реализацией мероприятий по созданию в субъектах Российской Федерации дополнительных мест для детей в </w:t>
      </w:r>
      <w:r>
        <w:t xml:space="preserve">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(далее - дошкольные организации), в рамках реализации государственной программы Российской Федерации </w:t>
      </w:r>
      <w:r>
        <w:t>"Развитие образования" (далее соответственно - региональные программы, региональные проекты, субсидии).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65" w:name="sub_142002"/>
      <w:bookmarkEnd w:id="56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6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29 июня 2019 г. - </w:t>
      </w:r>
      <w:hyperlink r:id="rId84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июня 2019 г. N 752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4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2. Субсидии предоставляются в целях реализации региональных программ (региональных проектов), </w:t>
      </w:r>
      <w:r>
        <w:t>которые включают в себя мероприятия по модернизации инфраструктуры дошкольного образования (строительство зданий (пристроек к зданию), проектная документация в отношении которых разработана с использованием экономически эффективной проектной документации п</w:t>
      </w:r>
      <w:r>
        <w:t>овторного использования из единого государственного реестра заключений экспертизы проектной документации объектов капитального строительства), приобретению (выкупу) зданий (пристроек к зданию) и помещений дошкольных организаций, в том числе помещений, встр</w:t>
      </w:r>
      <w:r>
        <w:t>оенных в жилые дома и встроенно-пристроенных (или пристроенных), а также предоставления межбюджетных трансфертов из бюджета субъекта Российской Федерации местным бюджетам на оказание финансовой поддержки выполнения органами местного самоуправления полномоч</w:t>
      </w:r>
      <w:r>
        <w:t>ий по вопросам местного значения в рамках реализации региональной программы (регионального проекта).</w:t>
      </w:r>
    </w:p>
    <w:p w:rsidR="00000000" w:rsidRDefault="005720CD">
      <w:bookmarkStart w:id="566" w:name="sub_142003"/>
      <w:r>
        <w:t>3. Субсидии предоставляются в пределах лимитов бюджетных обязательств, доведенных до Министерства просвещения Российской Федерации как получателя</w:t>
      </w:r>
      <w:r>
        <w:t xml:space="preserve"> средств федерального бюджета на цели, указанные в </w:t>
      </w:r>
      <w:hyperlink w:anchor="sub_142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720CD">
      <w:bookmarkStart w:id="567" w:name="sub_142004"/>
      <w:bookmarkEnd w:id="566"/>
      <w:r>
        <w:t>4. Для определения потребности субъектов Российской Федерации в субсидии и готовности создавать дополнительные места для детей в в</w:t>
      </w:r>
      <w:r>
        <w:t>озрасте от 1,5 до 3 лет в дошкольных организациях Министерство просвещения Российской Федерации направляет запрос в субъекты Российской Федерации.</w:t>
      </w:r>
    </w:p>
    <w:bookmarkEnd w:id="567"/>
    <w:p w:rsidR="00000000" w:rsidRDefault="005720CD">
      <w:r>
        <w:t>Субъекты Российской Федерации формируют и направляют в Министерство просвещения Российской Федераци</w:t>
      </w:r>
      <w:r>
        <w:t xml:space="preserve">и перечни предлагаемых к софинансированию из федерального бюджета объектов по созданию дополнительных мест для детей в возрасте от 1,5 до 3 лет в дошкольных организациях (далее - объекты). Указанные перечни представляются по форме и в сроки, установленные </w:t>
      </w:r>
      <w:r>
        <w:t>Министерством просвещения Российской Федерации.</w:t>
      </w:r>
    </w:p>
    <w:p w:rsidR="00000000" w:rsidRDefault="005720CD">
      <w:r>
        <w:t>На основании полученных сведений Министерство просвещения Российской Федерации осуществляет расчет размеров субсидий для направления в субъекты Российской Федерации.</w:t>
      </w:r>
    </w:p>
    <w:p w:rsidR="00000000" w:rsidRDefault="005720CD">
      <w:bookmarkStart w:id="568" w:name="sub_142005"/>
      <w:r>
        <w:t>5. Критерием отбора субъекта Рос</w:t>
      </w:r>
      <w:r>
        <w:t>сийской Федерации для предоставления субсидии является наличие (с учетом демографического прогноза) потребности субъекта Российской Федерации в создании дополнительных мест для детей в возрасте от 1,5 до 3 лет в дошкольных организациях.</w:t>
      </w:r>
    </w:p>
    <w:p w:rsidR="00000000" w:rsidRDefault="005720CD">
      <w:bookmarkStart w:id="569" w:name="sub_142006"/>
      <w:bookmarkEnd w:id="568"/>
      <w:r>
        <w:t>6. Условиями предоставления субсидии являются:</w:t>
      </w:r>
    </w:p>
    <w:p w:rsidR="00000000" w:rsidRDefault="005720CD">
      <w:bookmarkStart w:id="570" w:name="sub_142061"/>
      <w:bookmarkEnd w:id="569"/>
      <w:r>
        <w:t xml:space="preserve">а) наличие в субъекте Российской Федерации утвержденной правовым актом субъекта Российской Федерации региональной программы (регионального проекта), включающей в себя одно или несколько мероприятий, предусмотренных </w:t>
      </w:r>
      <w:hyperlink w:anchor="sub_142002" w:history="1">
        <w:r>
          <w:rPr>
            <w:rStyle w:val="a4"/>
          </w:rPr>
          <w:t>пунктом 2</w:t>
        </w:r>
      </w:hyperlink>
      <w:r>
        <w:t xml:space="preserve"> нас</w:t>
      </w:r>
      <w:r>
        <w:t>тоящих Правил;</w:t>
      </w:r>
    </w:p>
    <w:p w:rsidR="00000000" w:rsidRDefault="005720CD">
      <w:bookmarkStart w:id="571" w:name="sub_142062"/>
      <w:bookmarkEnd w:id="570"/>
      <w:r>
        <w:t xml:space="preserve">б) наличие в бюджете субъекта Российской Федерации бюджетных ассигнований на </w:t>
      </w:r>
      <w:r>
        <w:lastRenderedPageBreak/>
        <w:t>исполнение расходного обязательства субъекта Российской Федерации, связанного с реализацией региональной программы (регионального проекта), софи</w:t>
      </w:r>
      <w:r>
        <w:t>нансирование которого осуществляется из федерального бюджета, в объеме, необходимом для его исполнения, включающем размер планируемой к предоставлению субсидии;</w:t>
      </w:r>
    </w:p>
    <w:p w:rsidR="00000000" w:rsidRDefault="005720CD">
      <w:bookmarkStart w:id="572" w:name="sub_142063"/>
      <w:bookmarkEnd w:id="571"/>
      <w:r>
        <w:t>в) заключение соглашения о предоставлении субсидии (далее - соглашение) в с</w:t>
      </w:r>
      <w:r>
        <w:t xml:space="preserve">оответствии с </w:t>
      </w:r>
      <w:hyperlink r:id="rId849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850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</w:t>
      </w:r>
      <w:r>
        <w:t>формирования, предоставления и распределения субсидий).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73" w:name="sub_142007"/>
      <w:bookmarkEnd w:id="57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7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1 января 2020 г. - </w:t>
      </w:r>
      <w:hyperlink r:id="rId85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</w:t>
      </w:r>
      <w:r>
        <w:rPr>
          <w:shd w:val="clear" w:color="auto" w:fill="F0F0F0"/>
        </w:rPr>
        <w:t>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5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7. Соглашение заключается Министерством просвещения Российской Федерации и высшим исполнительным органом государственной власти субъекта</w:t>
      </w:r>
      <w:r>
        <w:t xml:space="preserve"> Российской Федерации с использованием государственной интегрированной информационной системы управления общественными финансами "Электронный бюджет" в соответствии с типовой формой, утвержденной Министерством финансов Российской Федерации.</w:t>
      </w:r>
    </w:p>
    <w:p w:rsidR="00000000" w:rsidRDefault="005720CD">
      <w:r>
        <w:t>Допускается воз</w:t>
      </w:r>
      <w:r>
        <w:t>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</w:t>
      </w:r>
      <w:r>
        <w:t>а субъекта Российской Федерации, предусматривающего реализацию более одного мероприятия.</w:t>
      </w:r>
    </w:p>
    <w:p w:rsidR="00000000" w:rsidRDefault="005720CD">
      <w:bookmarkStart w:id="574" w:name="sub_142008"/>
      <w:r>
        <w:t>8. В целях реализации региональной программы (регионального проекта) может быть предусмотрено предоставление межбюджетных трансфертов из бюджета субъекта Рос</w:t>
      </w:r>
      <w:r>
        <w:t>сийской Федерации местным бюджетам.</w:t>
      </w:r>
    </w:p>
    <w:p w:rsidR="00000000" w:rsidRDefault="005720CD">
      <w:bookmarkStart w:id="575" w:name="sub_142009"/>
      <w:bookmarkEnd w:id="574"/>
      <w:r>
        <w:t xml:space="preserve">9. В целях повышения эффективности реализации Программы в соглашении в дополнение к положениям </w:t>
      </w:r>
      <w:hyperlink r:id="rId853" w:history="1">
        <w:r>
          <w:rPr>
            <w:rStyle w:val="a4"/>
          </w:rPr>
          <w:t>пункта 10</w:t>
        </w:r>
      </w:hyperlink>
      <w:r>
        <w:t xml:space="preserve"> Правил формирования, предоста</w:t>
      </w:r>
      <w:r>
        <w:t>вления и распределения субсидий предусматриваются следующие обязательства субъекта Российской Федерации:</w:t>
      </w:r>
    </w:p>
    <w:p w:rsidR="00000000" w:rsidRDefault="005720CD">
      <w:bookmarkStart w:id="576" w:name="sub_142091"/>
      <w:bookmarkEnd w:id="575"/>
      <w:r>
        <w:t>а) направление субсидии на финансовое обеспечение мероприятий по созданию в субъекте Российской Федерации дополнительных мест для д</w:t>
      </w:r>
      <w:r>
        <w:t xml:space="preserve">етей в возрасте от 1,5 до 3 лет в дошкольных организациях, реализуемых в соответствии с </w:t>
      </w:r>
      <w:hyperlink w:anchor="sub_142002" w:history="1">
        <w:r>
          <w:rPr>
            <w:rStyle w:val="a4"/>
          </w:rPr>
          <w:t>пунктом 2</w:t>
        </w:r>
      </w:hyperlink>
      <w:r>
        <w:t xml:space="preserve"> настоящих Правил;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77" w:name="sub_142092"/>
      <w:bookmarkEnd w:id="57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7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1 января 2020 г. - </w:t>
      </w:r>
      <w:hyperlink r:id="rId85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5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б) в случае направления субсидии на создание дополнительных мест для детей старше 3 лет в дошкольных организациях - обеспечение создания дополнительных мест для детей в возрасте от 1,5 до 3 лет не менее необходимого количества путем строительства, реконстр</w:t>
      </w:r>
      <w:r>
        <w:t>укции, выкупа, перепрофилирования, капитального ремонта, поддержки государственно-частного партнерства, а также путем создания дополнительных мест для детей в возрасте от 1,5 до 3 лет любой направленности в организациях, осуществляющих образовательную деят</w:t>
      </w:r>
      <w:r>
        <w:t>ельность (за исключением государственных и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 (дале</w:t>
      </w:r>
      <w:r>
        <w:t>е - дошкольные места), исполнения обязательств по концессионным соглашениям в период действия соглашения за счет средств бюджета субъекта Российской Федерации (местного бюджета).</w:t>
      </w:r>
    </w:p>
    <w:p w:rsidR="00000000" w:rsidRDefault="005720CD">
      <w:r>
        <w:lastRenderedPageBreak/>
        <w:t>Вместе с тем субъект Российской Федерации обязан распределить на созданные до</w:t>
      </w:r>
      <w:r>
        <w:t>школьные места детей, подлежащих обучению по образовательным программам дошкольного образования и не обеспеченных местом в государственных или муниципальных образовательных организациях, реализующих образовательные программы дошкольного образования;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78" w:name="sub_14209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7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29 июня 2019 г. - </w:t>
      </w:r>
      <w:hyperlink r:id="rId85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июня 2019 г. N 752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5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в) использование при строительстве зданий (пристроек к зданию) дошкольных организаций проектной документации, разработанной с использованием экономически эффективной проектной документации повторного использов</w:t>
      </w:r>
      <w:r>
        <w:t>ания из единого государственного реестра заключений экспертизы проектной документации объектов капитального строительства при осуществлении расходов бюджета субъекта Российской Федерации, источником софинансирования которых является субсидия;</w:t>
      </w:r>
    </w:p>
    <w:p w:rsidR="00000000" w:rsidRDefault="005720CD">
      <w:bookmarkStart w:id="579" w:name="sub_142094"/>
      <w:r>
        <w:t xml:space="preserve">г) </w:t>
      </w:r>
      <w:r>
        <w:t>обеспечение 24-часового онлайн-видеонаблюдения (с трансляцией в информационно-телекоммуникационной сети "Интернет") за строительством, приобретением (выкупом) объектов, софинансируемых за счет субсидии;</w:t>
      </w:r>
    </w:p>
    <w:p w:rsidR="00000000" w:rsidRDefault="005720CD">
      <w:bookmarkStart w:id="580" w:name="sub_142095"/>
      <w:bookmarkEnd w:id="579"/>
      <w:r>
        <w:t xml:space="preserve">д) наличие в субъекте Российской </w:t>
      </w:r>
      <w:r>
        <w:t>Федерации утвержденной правовым актом субъекта Российской Федерации региональной программы (регионального проекта), включающей в себя мероприятия по созданию дополнительных мест для детей в возрасте от 1,5 до 3 лет путем реализации мероприятий, предусмотре</w:t>
      </w:r>
      <w:r>
        <w:t xml:space="preserve">нных </w:t>
      </w:r>
      <w:hyperlink w:anchor="sub_142092" w:history="1">
        <w:r>
          <w:rPr>
            <w:rStyle w:val="a4"/>
          </w:rPr>
          <w:t>подпунктом "б"</w:t>
        </w:r>
      </w:hyperlink>
      <w:r>
        <w:t xml:space="preserve"> настоящего пункта, в случае направления субсидии на создание дополнительных мест для детей старше 3 лет в дошкольных организациях.</w:t>
      </w:r>
    </w:p>
    <w:p w:rsidR="00000000" w:rsidRDefault="005720CD">
      <w:bookmarkStart w:id="581" w:name="sub_142010"/>
      <w:bookmarkEnd w:id="580"/>
      <w:r>
        <w:t>10. Перечисление субсидии осуществляется на счета, открыт</w:t>
      </w:r>
      <w:r>
        <w:t>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Федерации.</w:t>
      </w:r>
    </w:p>
    <w:p w:rsidR="00000000" w:rsidRDefault="005720CD">
      <w:bookmarkStart w:id="582" w:name="sub_142011"/>
      <w:bookmarkEnd w:id="581"/>
      <w:r>
        <w:t>11. Расчет размера субсидии, предоставляемой бюджету i-</w:t>
      </w:r>
      <w:r>
        <w:t>го субъекта Российской Федерации, производится в 2 этапа.</w:t>
      </w:r>
    </w:p>
    <w:p w:rsidR="00000000" w:rsidRDefault="005720CD">
      <w:bookmarkStart w:id="583" w:name="sub_142012"/>
      <w:bookmarkEnd w:id="582"/>
      <w:r>
        <w:t>12. На I этапе расчета размера субсидии осуществляется предварительный расчет размера субсидии, предоставляемой бюджету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по формуле:</w:t>
      </w:r>
    </w:p>
    <w:bookmarkEnd w:id="583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3443605" cy="124714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8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S - общий размер субсидии;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детей в возрасте до 3 лет в i-м субъекте Российской Федерации по данным Федеральной службы государственной статистики о возрастно-половом составе населения за последний отчетный год;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детей в возрасте от 1,5 до 3 лет, не обеспеченных местом за последний отчетный год в соответствии с показателем </w:t>
      </w:r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8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, желающих получить место в государственной или </w:t>
      </w:r>
      <w:r w:rsidR="005720CD">
        <w:lastRenderedPageBreak/>
        <w:t>муниципальной дошкольной организа</w:t>
      </w:r>
      <w:r w:rsidR="005720CD">
        <w:t>ции, в i-м субъекте Российской Федерации по данным федерального сегмента системы "Электронная очередь" по состоянию на отчетную дату предоставления (распространения) Федеральной службой государственной статистики официальной статистической информации польз</w:t>
      </w:r>
      <w:r w:rsidR="005720CD">
        <w:t>ователям;</w:t>
      </w:r>
    </w:p>
    <w:p w:rsidR="00000000" w:rsidRDefault="00C34C3C"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i-го субъекта Российской Федерации, связанного с реализацией субъектом Российской Федерации региональной программы (региона</w:t>
      </w:r>
      <w:r w:rsidR="005720CD">
        <w:t>льного проекта) в части мероприятий по созданию дополнительных мест для детей в возрасте от 1,5 до 3 лет в дошкольных организациях, утвержденный Правительством Российской Федерации;</w:t>
      </w:r>
    </w:p>
    <w:p w:rsidR="00000000" w:rsidRDefault="005720CD">
      <w:r>
        <w:t>n - число субъектов Российской Федерации - получателей субсидии.</w:t>
      </w:r>
    </w:p>
    <w:p w:rsidR="00000000" w:rsidRDefault="005720CD"/>
    <w:p w:rsidR="00000000" w:rsidRDefault="005720CD">
      <w:r>
        <w:t>При этом</w:t>
      </w:r>
      <w:r>
        <w:t xml:space="preserve"> предварительно рассчитанный размер субсидии не может быть менее 42,675 млн. рублей. Субъектам Российской Федерации, для которых предварительно рассчитанный размер субсидии окажется менее 42,675 млн. рублей, устанавливается размер субсидии, равный 42,675 м</w:t>
      </w:r>
      <w:r>
        <w:t>лн. рублей.</w:t>
      </w:r>
    </w:p>
    <w:p w:rsidR="00000000" w:rsidRDefault="005720CD">
      <w:bookmarkStart w:id="584" w:name="sub_142013"/>
      <w:r>
        <w:t>13. На II этапе расчета размера субсидии Министерством просвещения Российской Федерации осуществляется расчет размера субсидии, предоставляемой бюджету i-го субъекта Российской Федерации с наиболее высокой потребностью в создании допо</w:t>
      </w:r>
      <w:r>
        <w:t xml:space="preserve">лнительных мест для детей в возрасте от 1,5 до 3 лет в дошкольных организациях, определенной с учетом коэффициента потребности, рассчитанного в соответствии с </w:t>
      </w:r>
      <w:hyperlink w:anchor="sub_142016" w:history="1">
        <w:r>
          <w:rPr>
            <w:rStyle w:val="a4"/>
          </w:rPr>
          <w:t>пунктом 16</w:t>
        </w:r>
      </w:hyperlink>
      <w:r>
        <w:t xml:space="preserve"> настоящих Правил, в пределах предварительного размера субс</w:t>
      </w:r>
      <w:r>
        <w:t>идии, рассчитанного на I этапе, путем расчета размера субсидии в отношении каждого объекта, заявленного субъектами Российской Федерации к софинансированию из федерального бюджета (</w:t>
      </w:r>
      <w:r w:rsidR="00C34C3C">
        <w:rPr>
          <w:noProof/>
        </w:rPr>
        <w:drawing>
          <wp:inline distT="0" distB="0" distL="0" distR="0">
            <wp:extent cx="237490" cy="29718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по формуле:</w:t>
      </w:r>
    </w:p>
    <w:bookmarkEnd w:id="584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553335" cy="320675"/>
            <wp:effectExtent l="1905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мест в дошкольных организациях j-го объекта i-го субъекта;</w:t>
      </w:r>
    </w:p>
    <w:p w:rsidR="00000000" w:rsidRDefault="00C34C3C">
      <w:r>
        <w:rPr>
          <w:noProof/>
        </w:rPr>
        <w:drawing>
          <wp:inline distT="0" distB="0" distL="0" distR="0">
            <wp:extent cx="498475" cy="273050"/>
            <wp:effectExtent l="1905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укрупненный норматив цены строительства в расчете на одно место обучающегося, устано</w:t>
      </w:r>
      <w:r w:rsidR="005720CD">
        <w:t>вленный Министерством строительства и жилищно-коммунального хозяйства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8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i-го субъекта Российской Федерации;</w:t>
      </w:r>
    </w:p>
    <w:p w:rsidR="00000000" w:rsidRDefault="005720CD">
      <w:r>
        <w:t>НДС -</w:t>
      </w:r>
      <w:r>
        <w:t xml:space="preserve"> налог на добавленную стоимость.</w:t>
      </w:r>
    </w:p>
    <w:p w:rsidR="00000000" w:rsidRDefault="005720CD"/>
    <w:p w:rsidR="00000000" w:rsidRDefault="005720CD">
      <w:bookmarkStart w:id="585" w:name="sub_142014"/>
      <w:r>
        <w:t xml:space="preserve">14. В случае если по результатам расчета размера субсидии, произведенного на II этапе расчета размера субсидии, образовался нераспределенный остаток субсидии, этот остаток перераспределяется (в порядке убывания) </w:t>
      </w:r>
      <w:r>
        <w:t xml:space="preserve">между субъектами Российской Федерации с наиболее высокой потребностью в создании дополнительных мест для детей в возрасте от 1,5 до 3 лет в дошкольных организациях, определенной с учетом коэффициента потребности, рассчитанного в соответствии с </w:t>
      </w:r>
      <w:hyperlink w:anchor="sub_142016" w:history="1">
        <w:r>
          <w:rPr>
            <w:rStyle w:val="a4"/>
          </w:rPr>
          <w:t>пунктом 16</w:t>
        </w:r>
      </w:hyperlink>
      <w:r>
        <w:t xml:space="preserve"> настоящих Правил, путем расчета размера субсидии для одного объекта i-го субъекта Российской Федерации, в отношении которого производился расчет размера субсидии на II этапе, предоставляемой бюджету i-го субъекта Российской</w:t>
      </w:r>
      <w:r>
        <w:t xml:space="preserve"> Федерации, согласно информации о приоритетности объектов, представленной субъектами Российской Федерации в Министерство просвещения Российской Федерации.</w:t>
      </w:r>
    </w:p>
    <w:bookmarkEnd w:id="585"/>
    <w:p w:rsidR="00000000" w:rsidRDefault="005720CD">
      <w:r>
        <w:lastRenderedPageBreak/>
        <w:t xml:space="preserve">При наличии нераспределенного остатка субсидии после указанного перераспределения субсидии </w:t>
      </w:r>
      <w:r>
        <w:t>расчет размера субсидий в отношении 2-го и последующих объектов производится в указанном порядке.</w:t>
      </w:r>
    </w:p>
    <w:p w:rsidR="00000000" w:rsidRDefault="005720CD">
      <w:bookmarkStart w:id="586" w:name="sub_142015"/>
      <w:r>
        <w:t>15. Нераспределенный остаток субсидии (</w:t>
      </w:r>
      <w:r w:rsidR="00C34C3C">
        <w:rPr>
          <w:noProof/>
        </w:rPr>
        <w:drawing>
          <wp:inline distT="0" distB="0" distL="0" distR="0">
            <wp:extent cx="308610" cy="273050"/>
            <wp:effectExtent l="1905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586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16330" cy="320675"/>
            <wp:effectExtent l="1905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.</w:t>
      </w:r>
    </w:p>
    <w:p w:rsidR="00000000" w:rsidRDefault="005720CD"/>
    <w:p w:rsidR="00000000" w:rsidRDefault="005720CD">
      <w:bookmarkStart w:id="587" w:name="sub_142016"/>
      <w:r>
        <w:t>16. Коэффициент потребности в создании дополнительных мест для детей в возрасте от 1,5 до 3 лет в дошкольных организациях i-го субъекта Российской Федерации на плановый период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применяется для рейтингован</w:t>
      </w:r>
      <w:r>
        <w:t>ия субъектов Российской Федерации в порядке убывания и рассчитывается по формуле:</w:t>
      </w:r>
    </w:p>
    <w:bookmarkEnd w:id="587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197100" cy="94996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.</w:t>
      </w:r>
    </w:p>
    <w:p w:rsidR="00000000" w:rsidRDefault="005720CD"/>
    <w:p w:rsidR="00000000" w:rsidRDefault="005720CD">
      <w:bookmarkStart w:id="588" w:name="sub_142017"/>
      <w:r>
        <w:t xml:space="preserve">17. В случае если остаток нераспределенной субсидии, определенный в соответствии с </w:t>
      </w:r>
      <w:hyperlink w:anchor="sub_142015" w:history="1">
        <w:r>
          <w:rPr>
            <w:rStyle w:val="a4"/>
          </w:rPr>
          <w:t>пунктом 15</w:t>
        </w:r>
      </w:hyperlink>
      <w:r>
        <w:t xml:space="preserve"> настоящих Правил, меньше стоимости строительства зданий (пристроек к зданию), приобретения (выкупа) зданий (пристроек к зданию) и помещений дошкольной организации объекта, отобранного после II этапа расчета размера субсидии, размер субсидии, </w:t>
      </w:r>
      <w:r>
        <w:t xml:space="preserve">предоставляемой бюджету i-го субъекта Российской Федерации на создание объектов с дополнительными местами для детей в возрасте от 1,5 до 3 лет в дошкольных организациях, рассчитанный в соответствии с </w:t>
      </w:r>
      <w:hyperlink w:anchor="sub_142013" w:history="1">
        <w:r>
          <w:rPr>
            <w:rStyle w:val="a4"/>
          </w:rPr>
          <w:t>пунктами 13</w:t>
        </w:r>
      </w:hyperlink>
      <w:r>
        <w:t xml:space="preserve"> и </w:t>
      </w:r>
      <w:hyperlink w:anchor="sub_142014" w:history="1">
        <w:r>
          <w:rPr>
            <w:rStyle w:val="a4"/>
          </w:rPr>
          <w:t>14</w:t>
        </w:r>
      </w:hyperlink>
      <w:r>
        <w:t xml:space="preserve"> (за исключением субъектов Российской Федерации, для которых предварительный размер субсидии на I этапе расчета размера субсидии установлен в минимальном размере), уменьшается до скорректированного размера субсидии (</w:t>
      </w:r>
      <w:r w:rsidR="00C34C3C">
        <w:rPr>
          <w:noProof/>
        </w:rPr>
        <w:drawing>
          <wp:inline distT="0" distB="0" distL="0" distR="0">
            <wp:extent cx="344170" cy="29718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bookmarkEnd w:id="588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033145" cy="29718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 Kk - корректирующий коэффициент размера субсидии.</w:t>
      </w:r>
    </w:p>
    <w:p w:rsidR="00000000" w:rsidRDefault="005720CD"/>
    <w:p w:rsidR="00000000" w:rsidRDefault="005720CD">
      <w:bookmarkStart w:id="589" w:name="sub_142018"/>
      <w:r>
        <w:t>18. Корректирующий коэффициент размера субсидии (Kk) определяется по формуле:</w:t>
      </w:r>
    </w:p>
    <w:bookmarkEnd w:id="589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258570" cy="67691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13995" cy="273050"/>
            <wp:effectExtent l="1905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расчетный размер субсидии, превышающий общий размер субсидии, предусмотренной в федеральном бюджете, образовавшийся при выполнении расчетов в соответствии с </w:t>
      </w:r>
      <w:hyperlink w:anchor="sub_142015" w:history="1">
        <w:r>
          <w:rPr>
            <w:rStyle w:val="a4"/>
          </w:rPr>
          <w:t>пунктом 15</w:t>
        </w:r>
      </w:hyperlink>
      <w:r>
        <w:t xml:space="preserve"> настоящих Правил.</w:t>
      </w:r>
    </w:p>
    <w:p w:rsidR="00000000" w:rsidRDefault="005720CD"/>
    <w:p w:rsidR="00000000" w:rsidRDefault="005720CD">
      <w:bookmarkStart w:id="590" w:name="sub_142019"/>
      <w:r>
        <w:t xml:space="preserve">19. Субсидия, от которой субъект Российской Федерации отказался полностью или </w:t>
      </w:r>
      <w:r>
        <w:lastRenderedPageBreak/>
        <w:t>частично, подлежит распределению между субъектами Российской Федерации, которые выразили готовность к освоению перераспределенных средс</w:t>
      </w:r>
      <w:r>
        <w:t>тв на условиях, предусмотренных настоящими Правилами.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91" w:name="sub_142020"/>
      <w:bookmarkEnd w:id="59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9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20 изменен с 28 июля 2020 г. - </w:t>
      </w:r>
      <w:hyperlink r:id="rId87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</w:t>
      </w:r>
      <w:r>
        <w:rPr>
          <w:shd w:val="clear" w:color="auto" w:fill="F0F0F0"/>
        </w:rPr>
        <w:t>июля 2020 г. N 1063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20. Субсидия предоставляется сроком на 3 финансовых года (с возможностью продления указанного срока в целях осуществления мероприятий, источни</w:t>
      </w:r>
      <w:r>
        <w:t xml:space="preserve">ком софинансирования которых являются остатки субсидии, не использованной на начало текущего финансового года), при этом объекты строительства, приобретения (выкупа) должны быть введены в эксплуатацию не позднее 31 декабря года, следующего за годом начала </w:t>
      </w:r>
      <w:r>
        <w:t>софинансирования из федерального бюджета мероприятий по строительству, приобретению (выкупу) объектов, либо не позднее 31 декабря года увеличения в текущем финансовом году субсидии в размере, не превышающем остатка субсидии, не использованной на начало тек</w:t>
      </w:r>
      <w:r>
        <w:t>ущего финансового года.</w:t>
      </w:r>
    </w:p>
    <w:p w:rsidR="00000000" w:rsidRDefault="005720CD">
      <w:r>
        <w:t xml:space="preserve">Министерством просвещения Российской Федерации период финансирования заявленных субъектами Российской Федерации мероприятий, предусмотренных </w:t>
      </w:r>
      <w:hyperlink w:anchor="sub_142002" w:history="1">
        <w:r>
          <w:rPr>
            <w:rStyle w:val="a4"/>
          </w:rPr>
          <w:t>пунктом 2</w:t>
        </w:r>
      </w:hyperlink>
      <w:r>
        <w:t xml:space="preserve"> настоящих Правил, может быть определен самостоятельно</w:t>
      </w:r>
      <w:r>
        <w:t xml:space="preserve"> исходя из соблюдения принципов бюджетной системы Российской Федерации, установленных </w:t>
      </w:r>
      <w:hyperlink r:id="rId879" w:history="1">
        <w:r>
          <w:rPr>
            <w:rStyle w:val="a4"/>
          </w:rPr>
          <w:t>главой 5</w:t>
        </w:r>
      </w:hyperlink>
      <w:r>
        <w:t xml:space="preserve"> Бюджетного кодекса Российской Федерации, и в соответствии с полномочиями главного распорядите</w:t>
      </w:r>
      <w:r>
        <w:t xml:space="preserve">ля бюджетных средств, установленными </w:t>
      </w:r>
      <w:hyperlink r:id="rId880" w:history="1">
        <w:r>
          <w:rPr>
            <w:rStyle w:val="a4"/>
          </w:rPr>
          <w:t>статьей 158</w:t>
        </w:r>
      </w:hyperlink>
      <w:r>
        <w:t xml:space="preserve"> Бюджетного кодекса Российской Федерации.</w:t>
      </w:r>
    </w:p>
    <w:p w:rsidR="00000000" w:rsidRDefault="005720CD">
      <w:r>
        <w:t>При распределении субсидий между бюджетами субъектов Российской Федерации размер субсидии, предостав</w:t>
      </w:r>
      <w:r>
        <w:t>ляемой бюджету i-го субъекта Российской Федерации в финансовом году, не может превышать размер средств, предусмотренных на исполнение в финансовом году расходного обязательства субъекта Российской Федерации, в целях софинансирования которого предоставляетс</w:t>
      </w:r>
      <w:r>
        <w:t>я субсидия, с учетом предельного уровня софинансирования расходного обязательства субъекта Российской Федерации из федерального бюджета.</w:t>
      </w:r>
    </w:p>
    <w:p w:rsidR="00000000" w:rsidRDefault="005720CD">
      <w:bookmarkStart w:id="592" w:name="sub_142021"/>
      <w:r>
        <w:t>21. В случае если субъектом Российской Федерации по состоянию на 31 декабря года предоставления субсидии допу</w:t>
      </w:r>
      <w:r>
        <w:t xml:space="preserve">щены нарушения обязательств, предусмотренных соглашением в соответствии с </w:t>
      </w:r>
      <w:hyperlink r:id="rId881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882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и в срок до 1-й даты представления отчетности о достижении результата использования субсидии в соответствии с соглашением в году, следующем за годом предоставления субсидии, указанные нарушения</w:t>
      </w:r>
      <w:r>
        <w:t xml:space="preserve"> не устранены, размер средств, подлежащих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883" w:history="1">
        <w:r>
          <w:rPr>
            <w:rStyle w:val="a4"/>
          </w:rPr>
          <w:t>пунктами 16</w:t>
        </w:r>
      </w:hyperlink>
      <w:r>
        <w:t xml:space="preserve"> </w:t>
      </w:r>
      <w:r>
        <w:t xml:space="preserve">и </w:t>
      </w:r>
      <w:hyperlink r:id="rId884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субсидий.</w:t>
      </w:r>
    </w:p>
    <w:bookmarkEnd w:id="592"/>
    <w:p w:rsidR="00000000" w:rsidRDefault="005720CD">
      <w:r>
        <w:t xml:space="preserve">Освобождение субъектов Российской Федерации от применения мер ответственности, предусмотренных </w:t>
      </w:r>
      <w:hyperlink r:id="rId885" w:history="1">
        <w:r>
          <w:rPr>
            <w:rStyle w:val="a4"/>
          </w:rPr>
          <w:t>пунктами 16</w:t>
        </w:r>
      </w:hyperlink>
      <w:r>
        <w:t xml:space="preserve"> и </w:t>
      </w:r>
      <w:hyperlink r:id="rId886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субсидий, в том числе последующего возврата средств в доход федерального </w:t>
      </w:r>
      <w:r>
        <w:t xml:space="preserve">бюджета, осуществляется в соответствии с </w:t>
      </w:r>
      <w:hyperlink r:id="rId887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93" w:name="sub_1420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9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22 изменен с 1 января 2</w:t>
      </w:r>
      <w:r>
        <w:rPr>
          <w:shd w:val="clear" w:color="auto" w:fill="F0F0F0"/>
        </w:rPr>
        <w:t xml:space="preserve">020 г. - </w:t>
      </w:r>
      <w:hyperlink r:id="rId88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8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22. Оценка эффективно</w:t>
      </w:r>
      <w:r>
        <w:t xml:space="preserve">сти использования субсидии осуществляется Министерством просвещения Российской Федерации на основании сравнения планируемых и достигнутых субъектом Российской Федерации значений следующего результата использования субсидии - количество дополнительных мест </w:t>
      </w:r>
      <w:r>
        <w:t xml:space="preserve">для детей в возрасте от 1,5 до 3 лет в дошкольных организациях, </w:t>
      </w:r>
      <w:r>
        <w:lastRenderedPageBreak/>
        <w:t>созданных в ходе реализации региональной программы (регионального проекта).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94" w:name="sub_1420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9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23 изменен с 1 января 2020 г. - </w:t>
      </w:r>
      <w:hyperlink r:id="rId89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23. Уполномоченный высшим исполнительным органом государствен</w:t>
      </w:r>
      <w:r>
        <w:t xml:space="preserve">ной власти субъекта Российской Федерации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"Электронный бюджет" отчет о расходах бюджета субъекта </w:t>
      </w:r>
      <w:r>
        <w:t>Российской Федерации, отчет о достижении значения результата использования субсидии в сроки, установленные соглашением.</w:t>
      </w:r>
    </w:p>
    <w:p w:rsidR="00000000" w:rsidRDefault="005720CD">
      <w:bookmarkStart w:id="595" w:name="sub_142024"/>
      <w:r>
        <w:t xml:space="preserve">24. Утратил силу с 1 января 2020 г. - </w:t>
      </w:r>
      <w:hyperlink r:id="rId892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595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9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596" w:name="sub_142025"/>
      <w:r>
        <w:t>25. Ответственность за достоверность представляемых в Министерств</w:t>
      </w:r>
      <w:r>
        <w:t>о просвещения Российской Федерации сведений и соблюдение условий, предусмотренных настоящими Правилами и соглашением, возлагается на уполномоченный высшим исполнительным органом государственной власти субъекта Российской Федерации исполнительный орган госу</w:t>
      </w:r>
      <w:r>
        <w:t>дарственной власти субъекта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97" w:name="sub_142026"/>
      <w:bookmarkEnd w:id="59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9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26 изменен с 1 января 2020 г. - </w:t>
      </w:r>
      <w:hyperlink r:id="rId89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</w:t>
      </w:r>
      <w:r>
        <w:rPr>
          <w:shd w:val="clear" w:color="auto" w:fill="F0F0F0"/>
        </w:rPr>
        <w:t>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9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26. Контроль за соблюдением субъектом Российской Федерации условий предоставления субсидий, предусмотренных настоящими Правилами и соглашение</w:t>
      </w:r>
      <w:r>
        <w:t>м, осуществляется Министерством просвещения Российской Федерации и органами государственного финансового контроля.</w:t>
      </w:r>
    </w:p>
    <w:p w:rsidR="00000000" w:rsidRDefault="005720CD">
      <w:pPr>
        <w:ind w:firstLine="0"/>
        <w:jc w:val="left"/>
        <w:sectPr w:rsidR="00000000">
          <w:headerReference w:type="default" r:id="rId896"/>
          <w:footerReference w:type="default" r:id="rId897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598" w:name="sub_15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59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15 изменено с 6 марта 2020 г. - </w:t>
      </w:r>
      <w:hyperlink r:id="rId89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февраля 2020 г. N 204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8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15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Перечень</w:t>
      </w:r>
      <w:r>
        <w:br/>
        <w:t>объектов капитального строительства, мероприятий (укрупненных инвестиционных проектов), объектов недвижимости, включаемых (подлежащих включению) в федеральную адрес</w:t>
      </w:r>
      <w:r>
        <w:t>ную инвестиционную программу, в государственной программе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4 октября 2018 г., 29 марта 2019 г., 22 февраля 2020 г.</w:t>
      </w:r>
    </w:p>
    <w:p w:rsidR="00000000" w:rsidRDefault="005720C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998"/>
        <w:gridCol w:w="1222"/>
        <w:gridCol w:w="1424"/>
        <w:gridCol w:w="1569"/>
        <w:gridCol w:w="1486"/>
        <w:gridCol w:w="1517"/>
        <w:gridCol w:w="1518"/>
        <w:gridCol w:w="15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Единица измерения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Мощность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Срок ввода в эксплуатацию</w:t>
            </w:r>
          </w:p>
        </w:tc>
        <w:tc>
          <w:tcPr>
            <w:tcW w:w="6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Объемы фи</w:t>
            </w:r>
            <w:r>
              <w:t>нансирования, тыс. рублей, в ценах соответствующих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всего</w:t>
            </w:r>
          </w:p>
        </w:tc>
        <w:tc>
          <w:tcPr>
            <w:tcW w:w="4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из них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2020 год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2021 год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 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r>
              <w:t>Минпросвещения России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Общий (предельный) размер субсидий, предоставленных из федерального бюджета на осуществление капитальных вложений, - всего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12302663,8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5041315,4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7261348,4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 том числе: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отрасль "Образование"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12302663,8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5041315,4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7261348,4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r>
              <w:t>Отрасль "Образование"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  <w:r>
              <w:t>Мероприятие "Объекты ВДЦ "Океан"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 год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1993252,6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1683710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309542,6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lastRenderedPageBreak/>
              <w:t>в том числе: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r>
              <w:t>Федеральное государственное бюджетное образовательное учреждение "Всероссийский детский центр "Океан", г. Владивосток, Приморский край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Комплекс зданий круглогодичной дружины "Галактика"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строительство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кв. м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24075,56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 год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сметная стоимость объекта капитального строительства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1339207,7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1339207,7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общий (предельный) размер субсидий, предоставленных из федерального бюджета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1339207,7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1339207,7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</w:tbl>
    <w:p w:rsidR="00000000" w:rsidRDefault="005720CD"/>
    <w:p w:rsidR="00000000" w:rsidRDefault="005720CD">
      <w:pPr>
        <w:ind w:firstLine="0"/>
        <w:jc w:val="right"/>
      </w:pPr>
      <w:bookmarkStart w:id="599" w:name="sub_151000"/>
      <w:r>
        <w:rPr>
          <w:rStyle w:val="a3"/>
        </w:rPr>
        <w:t>ПРИЛОЖЕНИЕ N 15.1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599"/>
    <w:p w:rsidR="00000000" w:rsidRDefault="005720CD"/>
    <w:p w:rsidR="00000000" w:rsidRDefault="005720CD">
      <w:pPr>
        <w:pStyle w:val="1"/>
      </w:pPr>
      <w:r>
        <w:t>Перечень</w:t>
      </w:r>
      <w:r>
        <w:br/>
      </w:r>
      <w:r>
        <w:t>объектов капитального строительства государственной собственности Российской Федерации, включенных в мероприятие "Восполнение дефицита мест в общежитиях для иногородних студентов", по которым в соответствии с пунктом 4 Положения о мерах по обеспечению испо</w:t>
      </w:r>
      <w:r>
        <w:t>лнения федерального бюджета, утвержденного постановлением Правительства Российской Федерации от 9 декабря 2017 г. N 1496 "О мерах по обеспечению исполнения федерального бюджета", в 2018 году восстановлены бюджетные инвестиции, осуществленные в 2017 году, н</w:t>
      </w:r>
      <w:r>
        <w:t>о не освоенные по состоянию на 31 декабря 2017 г.</w:t>
      </w:r>
    </w:p>
    <w:p w:rsidR="00000000" w:rsidRDefault="005720CD"/>
    <w:p w:rsidR="00000000" w:rsidRDefault="005720CD">
      <w:r>
        <w:t xml:space="preserve">Утратило силу с 12 апреля 2019 г. - </w:t>
      </w:r>
      <w:hyperlink r:id="rId900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29 марта 2019 г. N 373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0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720CD">
      <w:pPr>
        <w:ind w:firstLine="0"/>
        <w:jc w:val="left"/>
        <w:rPr>
          <w:i/>
          <w:iCs/>
          <w:color w:val="353842"/>
          <w:shd w:val="clear" w:color="auto" w:fill="F0F0F0"/>
        </w:rPr>
        <w:sectPr w:rsidR="00000000">
          <w:headerReference w:type="default" r:id="rId902"/>
          <w:footerReference w:type="default" r:id="rId903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00" w:name="sub_16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0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16 изменено с 12 апреля 2019 г. - </w:t>
      </w:r>
      <w:hyperlink r:id="rId90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0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16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Методика</w:t>
      </w:r>
      <w:r>
        <w:br/>
        <w:t>детализации мероприятия, включенного в приложение N 15 к государственной программе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 г.</w:t>
      </w:r>
    </w:p>
    <w:p w:rsidR="00000000" w:rsidRDefault="005720CD"/>
    <w:p w:rsidR="00000000" w:rsidRDefault="005720CD">
      <w:bookmarkStart w:id="601" w:name="sub_160001"/>
      <w:r>
        <w:t>1. Настоящая методика разработана для определения общих и</w:t>
      </w:r>
      <w:r>
        <w:t xml:space="preserve"> специальных требований к осуществлению детализации мероприятия, касающегося объектов федерального государственного бюджетного образовательного учреждения "Всероссийский детский центр "Океан", предусмотренных </w:t>
      </w:r>
      <w:hyperlink w:anchor="sub_150000" w:history="1">
        <w:r>
          <w:rPr>
            <w:rStyle w:val="a4"/>
          </w:rPr>
          <w:t>приложением N 15</w:t>
        </w:r>
      </w:hyperlink>
      <w:r>
        <w:t xml:space="preserve"> к </w:t>
      </w:r>
      <w:r>
        <w:t>государственной программе Российской Федерации "Развитие образования" (далее соответственно - Программа, мероприятия, учреждение).</w:t>
      </w:r>
    </w:p>
    <w:p w:rsidR="00000000" w:rsidRDefault="005720CD">
      <w:bookmarkStart w:id="602" w:name="sub_160002"/>
      <w:bookmarkEnd w:id="601"/>
      <w:r>
        <w:t xml:space="preserve">2. Ответственный исполнитель Программы осуществляет детализацию мероприятия путем определения конкретных </w:t>
      </w:r>
      <w:r>
        <w:t>объектов капитального строительства.</w:t>
      </w:r>
    </w:p>
    <w:p w:rsidR="00000000" w:rsidRDefault="005720CD">
      <w:bookmarkStart w:id="603" w:name="sub_160003"/>
      <w:bookmarkEnd w:id="602"/>
      <w:r>
        <w:t xml:space="preserve">3. Детализация мероприятия осуществляется на основании плана развития имущественного комплекса учреждения, предусмотренного </w:t>
      </w:r>
      <w:hyperlink r:id="rId906" w:history="1">
        <w:r>
          <w:rPr>
            <w:rStyle w:val="a4"/>
          </w:rPr>
          <w:t>приложение</w:t>
        </w:r>
        <w:r>
          <w:rPr>
            <w:rStyle w:val="a4"/>
          </w:rPr>
          <w:t>м N 3</w:t>
        </w:r>
      </w:hyperlink>
      <w:r>
        <w:t xml:space="preserve"> к Программе развития федерального государственного бюджетного образовательного учреждения "Всероссийский детский центр "Океан" на 2014 - 2020 годы, утвержденной </w:t>
      </w:r>
      <w:hyperlink r:id="rId907" w:history="1">
        <w:r>
          <w:rPr>
            <w:rStyle w:val="a4"/>
          </w:rPr>
          <w:t>распоряжением</w:t>
        </w:r>
      </w:hyperlink>
      <w:r>
        <w:t xml:space="preserve"> Правител</w:t>
      </w:r>
      <w:r>
        <w:t>ьства Российской Федерации от 16 декабря 2014 г. N 2539-р, с учетом наличия разработанной проектной документации либо утвержденного задания на проектирование. Адресное распределение бюджетных ассигнований утверждается Министерством просвещения Российской Ф</w:t>
      </w:r>
      <w:r>
        <w:t>едерации по согласованию с Министерством экономического развития Российской Федерации и Министерством финансов Российской Федерации.</w:t>
      </w:r>
    </w:p>
    <w:p w:rsidR="00000000" w:rsidRDefault="005720CD">
      <w:bookmarkStart w:id="604" w:name="sub_160004"/>
      <w:bookmarkEnd w:id="603"/>
      <w:r>
        <w:t xml:space="preserve">4. По решению главного распорядителя бюджетных средств допускается осуществление поэтапной детализации </w:t>
      </w:r>
      <w:r>
        <w:t>мероприятия.</w:t>
      </w:r>
    </w:p>
    <w:p w:rsidR="00000000" w:rsidRDefault="005720CD">
      <w:bookmarkStart w:id="605" w:name="sub_160005"/>
      <w:bookmarkEnd w:id="604"/>
      <w:r>
        <w:t>5. Главным распорядителем бюджетных средств при проведении детализации мероприятия проверяется наличие следующих документов:</w:t>
      </w:r>
    </w:p>
    <w:p w:rsidR="00000000" w:rsidRDefault="005720CD">
      <w:bookmarkStart w:id="606" w:name="sub_1401532"/>
      <w:bookmarkEnd w:id="605"/>
      <w:r>
        <w:t xml:space="preserve">а) паспорт инвестиционного проекта по </w:t>
      </w:r>
      <w:hyperlink r:id="rId908" w:history="1">
        <w:r>
          <w:rPr>
            <w:rStyle w:val="a4"/>
          </w:rPr>
          <w:t>форме</w:t>
        </w:r>
      </w:hyperlink>
      <w:r>
        <w:t>, установленной Министерством экономического развития Российской Федерации;</w:t>
      </w:r>
    </w:p>
    <w:p w:rsidR="00000000" w:rsidRDefault="005720CD">
      <w:bookmarkStart w:id="607" w:name="sub_1401533"/>
      <w:bookmarkEnd w:id="606"/>
      <w:r>
        <w:t>б) задание на проектирование (в случае, если на разработку проектной документации предоставляются средства федерального бюдже</w:t>
      </w:r>
      <w:r>
        <w:t>та);</w:t>
      </w:r>
    </w:p>
    <w:p w:rsidR="00000000" w:rsidRDefault="005720CD">
      <w:bookmarkStart w:id="608" w:name="sub_1401534"/>
      <w:bookmarkEnd w:id="607"/>
      <w:r>
        <w:t xml:space="preserve">в) положительное заключение государственной экспертизы проектной документации и результатов инженерных изысканий, выполненных для подготовки такой проектной документации (в случае, если проведение такой экспертизы в соответствии </w:t>
      </w:r>
      <w:r>
        <w:t>с законодательством Российской Федерации является обязательным);</w:t>
      </w:r>
    </w:p>
    <w:p w:rsidR="00000000" w:rsidRDefault="005720CD">
      <w:bookmarkStart w:id="609" w:name="sub_1401535"/>
      <w:bookmarkEnd w:id="608"/>
      <w:r>
        <w:t>г) положительное заключение о достоверности определения сметной стоимости объекта капитального строительства;</w:t>
      </w:r>
    </w:p>
    <w:p w:rsidR="00000000" w:rsidRDefault="005720CD">
      <w:bookmarkStart w:id="610" w:name="sub_1401536"/>
      <w:bookmarkEnd w:id="609"/>
      <w:r>
        <w:t xml:space="preserve">д) документ об утверждении проектной </w:t>
      </w:r>
      <w:r>
        <w:t>документации в соответствии с законодательством Российской Федерации;</w:t>
      </w:r>
    </w:p>
    <w:p w:rsidR="00000000" w:rsidRDefault="005720CD">
      <w:bookmarkStart w:id="611" w:name="sub_1401537"/>
      <w:bookmarkEnd w:id="610"/>
      <w:r>
        <w:lastRenderedPageBreak/>
        <w:t xml:space="preserve">е) документ, содержащий результаты оценки эффективности использования средств федерального бюджета, направляемых на капитальные вложения, проведенной в </w:t>
      </w:r>
      <w:hyperlink r:id="rId909" w:history="1">
        <w:r>
          <w:rPr>
            <w:rStyle w:val="a4"/>
          </w:rPr>
          <w:t>порядке</w:t>
        </w:r>
      </w:hyperlink>
      <w:r>
        <w:t xml:space="preserve">, установленном </w:t>
      </w:r>
      <w:hyperlink r:id="rId910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12 августа 2008 г. N 590 "О порядке проведения проверки инвес</w:t>
      </w:r>
      <w:r>
        <w:t>тиционных проектов на предмет эффективности использования средств федерального бюджета, направляемых на капитальные вложения".</w:t>
      </w:r>
    </w:p>
    <w:p w:rsidR="00000000" w:rsidRDefault="005720CD">
      <w:bookmarkStart w:id="612" w:name="sub_160006"/>
      <w:bookmarkEnd w:id="611"/>
      <w:r>
        <w:t xml:space="preserve">6. Детализация мероприятия утверждается в соответствии с </w:t>
      </w:r>
      <w:hyperlink r:id="rId911" w:history="1">
        <w:r>
          <w:rPr>
            <w:rStyle w:val="a4"/>
          </w:rPr>
          <w:t>Правилами</w:t>
        </w:r>
      </w:hyperlink>
      <w:r>
        <w:t xml:space="preserve"> принятия решений о предоставлении субсидии из федерального бюджета на осуществление капитальных вложений в объекты капитального строительства государственной собственности Российской Федерации и приобретение объектов недвижимого и</w:t>
      </w:r>
      <w:r>
        <w:t xml:space="preserve">мущества в государственную собственность Российской Федерации, утвержденными </w:t>
      </w:r>
      <w:hyperlink r:id="rId912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9 января 2014 г. N 14 "Об утверждении Правил принятия решений </w:t>
      </w:r>
      <w:r>
        <w:t>о предоставлении субсидии из федерального бюджета на осуществление капитальных вложений в объекты капитального строительства государственной собственности Российской Федерации и приобретение объектов недвижимого имущества в государственную собственность Ро</w:t>
      </w:r>
      <w:r>
        <w:t>ссийской Федерации".</w:t>
      </w:r>
    </w:p>
    <w:p w:rsidR="00000000" w:rsidRDefault="005720CD">
      <w:bookmarkStart w:id="613" w:name="sub_160007"/>
      <w:bookmarkEnd w:id="612"/>
      <w:r>
        <w:t>7. Включение мероприятий в федеральную адресную инвестиционную программу осуществляется после их детализации.</w:t>
      </w:r>
    </w:p>
    <w:bookmarkEnd w:id="613"/>
    <w:p w:rsidR="00000000" w:rsidRDefault="005720CD"/>
    <w:p w:rsidR="00000000" w:rsidRDefault="005720CD">
      <w:pPr>
        <w:ind w:firstLine="0"/>
        <w:jc w:val="left"/>
        <w:sectPr w:rsidR="00000000">
          <w:headerReference w:type="default" r:id="rId913"/>
          <w:footerReference w:type="default" r:id="rId914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5720CD">
      <w:pPr>
        <w:ind w:firstLine="698"/>
        <w:jc w:val="right"/>
      </w:pPr>
      <w:bookmarkStart w:id="614" w:name="sub_170000"/>
      <w:r>
        <w:rPr>
          <w:rStyle w:val="a3"/>
        </w:rPr>
        <w:lastRenderedPageBreak/>
        <w:t>Приложение N 17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bookmarkEnd w:id="614"/>
    <w:p w:rsidR="00000000" w:rsidRDefault="005720CD"/>
    <w:p w:rsidR="00000000" w:rsidRDefault="005720CD">
      <w:pPr>
        <w:pStyle w:val="1"/>
      </w:pPr>
      <w:r>
        <w:t>Перечень целевых показателей (индикаторов), интегрируемых в пилотные государственные программы федеральных целевых программ (до утверждения проектов (программ) и (или) ведо</w:t>
      </w:r>
      <w:r>
        <w:t>мственных целевых программ, в рамках которых предусматривается реализация мероприятий завершенных федеральных целевых программ)</w:t>
      </w:r>
    </w:p>
    <w:p w:rsidR="00000000" w:rsidRDefault="005720CD"/>
    <w:p w:rsidR="00000000" w:rsidRDefault="005720CD">
      <w:r>
        <w:t xml:space="preserve">Утратило силу с 12 апреля 2019 г. - </w:t>
      </w:r>
      <w:hyperlink r:id="rId915" w:history="1">
        <w:r>
          <w:rPr>
            <w:rStyle w:val="a4"/>
          </w:rPr>
          <w:t>Постановление</w:t>
        </w:r>
      </w:hyperlink>
      <w:r>
        <w:t xml:space="preserve"> Правительств</w:t>
      </w:r>
      <w:r>
        <w:t>а России от 29 марта 2019 г. N 373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1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720CD">
      <w:pPr>
        <w:pStyle w:val="a7"/>
        <w:rPr>
          <w:shd w:val="clear" w:color="auto" w:fill="F0F0F0"/>
        </w:rPr>
      </w:pPr>
      <w:bookmarkStart w:id="615" w:name="sub_180000"/>
      <w:r>
        <w:t xml:space="preserve"> </w:t>
      </w:r>
      <w:r>
        <w:rPr>
          <w:shd w:val="clear" w:color="auto" w:fill="F0F0F0"/>
        </w:rPr>
        <w:t xml:space="preserve">Приложение 18 изменено с 2 июня 2020 г. - </w:t>
      </w:r>
      <w:hyperlink r:id="rId91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21 мая 2020 г. N 720</w:t>
      </w:r>
    </w:p>
    <w:bookmarkEnd w:id="61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1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18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Сводная информация</w:t>
      </w:r>
      <w:r>
        <w:br/>
        <w:t>по опережающему развитию приоритетных территорий по направлениям (подпрограммам) государственной программы Российской Федерации "Развитие об</w:t>
      </w:r>
      <w:r>
        <w:t>разования" на 2020 - 2022 годы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 г., 21 мая 2020 г.</w:t>
      </w:r>
    </w:p>
    <w:p w:rsidR="00000000" w:rsidRDefault="005720C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40"/>
        <w:gridCol w:w="1120"/>
        <w:gridCol w:w="4760"/>
        <w:gridCol w:w="1540"/>
        <w:gridCol w:w="1540"/>
        <w:gridCol w:w="14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Федеральные проекты, ведомственные проекты, ведомственные целевые программы</w:t>
            </w:r>
          </w:p>
        </w:tc>
        <w:tc>
          <w:tcPr>
            <w:tcW w:w="5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Источники финансирования, тыс. рублей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наименование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годы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цели, целевые индикаторы</w:t>
            </w:r>
            <w:r>
              <w:t xml:space="preserve"> и результаты федеральных проектов, ведомственных проектов и ведомственных целевых программ</w:t>
            </w:r>
            <w:hyperlink w:anchor="sub_222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всего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федеральный бюджет</w:t>
            </w:r>
            <w:hyperlink w:anchor="sub_2222" w:history="1">
              <w:r>
                <w:rPr>
                  <w:rStyle w:val="a4"/>
                </w:rPr>
                <w:t>**</w:t>
              </w:r>
            </w:hyperlink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консолидированные бюджеты субъектов Российской Федерации</w:t>
            </w:r>
            <w:hyperlink w:anchor="sub_2223" w:history="1">
              <w:r>
                <w:rPr>
                  <w:rStyle w:val="a4"/>
                </w:rPr>
                <w:t>***</w:t>
              </w:r>
            </w:hyperlink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внебюджетные источники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r>
              <w:t>Проектная часть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hyperlink w:anchor="sub_1001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 xml:space="preserve"> "Развитие среднего профессионального и дополнительного профессионального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</w:t>
            </w:r>
            <w:r>
              <w:t>созданных центров опережающей профессиональной подготовки, единиц (нарастающим итогом с 2019 года): 2020 год - 29 (4); 2021 год - 44 (4); 2022 год - 59 (4)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160866,8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153760,6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7106,2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157866,8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153760,6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4106,2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Саха (Якутия)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Бурятия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</w:t>
            </w:r>
            <w:r>
              <w:t xml:space="preserve">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Забайкальский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</w:t>
            </w:r>
            <w:r>
              <w:t>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</w:t>
            </w:r>
            <w:r>
              <w:t>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Сахалинская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  <w:hyperlink w:anchor="sub_222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года): 2020 год - 29 (3); 2021 год - 44 (4); 2022 год - 59 (5)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205155,8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203104,2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104244,4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103202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49986,1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Дагестан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Федеральный проект "Молодые профессионалы (Повышение конкурентоспособности </w:t>
            </w:r>
            <w:r>
              <w:t>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</w:t>
            </w:r>
            <w:r>
              <w:t>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Кабардино-Балкарская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Чеченская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49986,1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49986,1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49986,1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</w:t>
            </w:r>
            <w:r>
              <w:t xml:space="preserve">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49986,1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49986,1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Ставропольский край</w:t>
            </w:r>
            <w:r>
              <w:br/>
            </w:r>
            <w:r>
              <w:br/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</w:t>
            </w:r>
            <w:r>
              <w:t xml:space="preserve">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Территории Арктической зоны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года): 2020 год - 29 (0); 2021 год - 44 (0); 2022 год - 59 (1)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169041,3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47869,8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111151,5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22116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99425,3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47869,8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50055,5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Мурманская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47869,8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47869,8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47869,8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47869,8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47869,8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Ямало-Ненецкий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94296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87386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94296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87386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  <w:hyperlink w:anchor="sub_222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94296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87386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Архангельская область (территории муниципальных образований "Город Архангельск", "Мезенский муниципальный район", "Новая Земля", "Город Новодвинск", "Онежский муниципальный район", "Приморский муниципальный район", "Северодвинск")</w:t>
            </w:r>
            <w:hyperlink w:anchor="sub_2224" w:history="1">
              <w:r>
                <w:rPr>
                  <w:rStyle w:val="a4"/>
                </w:rPr>
                <w:t>***</w:t>
              </w:r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20710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20710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  <w:hyperlink w:anchor="sub_222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20710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Калининградская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года): 2020 год - 29 (0); 2021 год - 44 (0); 2022 год - 59 (1)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  <w:p w:rsidR="00000000" w:rsidRDefault="005720CD">
            <w:pPr>
              <w:pStyle w:val="aa"/>
            </w:pP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Город Севастополь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 с 2019 года): 2020 год - 29 (0); 2021 год - 44 (0); 2022 год - 59 (1)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опережающей профессиональной подготовки, единиц (нарастающим итогом</w:t>
            </w:r>
            <w:r>
              <w:t xml:space="preserve">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hyperlink w:anchor="sub_1002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 xml:space="preserve"> "Развитие дошкольного и общего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года): 2020 год - 366 (26); 2021 год - 506 (40); 2022 год - 636 (47); 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</w:t>
            </w:r>
            <w:r>
              <w:t>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</w:t>
            </w:r>
            <w:r>
              <w:t xml:space="preserve">тогом с 2019 года): 2020 год - 5000 (440); 2021 год - 8000 (639); 2022 год - 11000 (911); 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</w:t>
            </w:r>
            <w:r>
              <w:t xml:space="preserve">счет средств федерального бюджета, мест (нарастающим итогом с 2019 года): 2020 год - 72170 (7431); 2021 год - 146699 (7431); 2022 год - 227279 (16096); количество новых мест в общеобразовательных организациях субъекта Российской Федерации, введенных путем </w:t>
            </w:r>
            <w:r>
              <w:t>реализации мероприятий региональных программ (региональных проектов), софинансируемых из федерального бюджета: 2020 год - 4919 (100); 2021 год - 7284 (805); 2022 год - 8934 (1305); количество новых мест в общеобразовательных организациях субъекта Российско</w:t>
            </w:r>
            <w:r>
              <w:t>й Федерации, введенных путем реализации мероприятий региональных программ (региональных проектов), софинансируемых из федерального бюджета (нарастающим итогом с 2019 года): 2020 год - 16903 (3991); 2021 год - 35419 (4341); 2022 год - 36139 (4341); количест</w:t>
            </w:r>
            <w:r>
              <w:t>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спортом, и</w:t>
            </w:r>
            <w:r>
              <w:t xml:space="preserve">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года): 2020 год - 2000 (239); 2021 год - 3000 (357); 2022 год - 4000 (466); колич</w:t>
            </w:r>
            <w:r>
              <w:t>ество общеобразовательных организаций и профессиональных образовательных организаций, для которых приобретены средства обучения и воспитания для обновления материально-технической базы в целях внедрения целевой модели цифровой образовательной среды, единиц</w:t>
            </w:r>
            <w:r>
              <w:t xml:space="preserve"> (нарастающим итогом с 2019 года): 2020 год - 7900 (809); 2021 год - 14900 (1021); 2022 год - 20300 (1443); количество созданных центров непрерывного повышения профессионального мастерства педагогических работников и центров оценки профессионального мастер</w:t>
            </w:r>
            <w:r>
              <w:t>ства и квалификации педагогов, единиц (нарастающим итогом с 2019 года): 2020 год - 76 (0); 2021 год - 136 (6); 2022 год - 196 (10); количество дополнительных мест для детей в возрасте от 1,5 до 3 лет в дошкольных организациях, созданных в ходе реализации р</w:t>
            </w:r>
            <w:r>
              <w:t>егиональной программы (регионального проекта), мест (нарастающим итогом): 2020 год - 78683 (5672); 2021 год - 143683 (12897); количество созданных мест для детей в возрасте от 1,5 до 3 лет любой направленности в организациях, осуществляющих образовательную</w:t>
            </w:r>
            <w:r>
              <w:t xml:space="preserve">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детьми, </w:t>
            </w:r>
            <w:r>
              <w:t>мест: 2020 год - 10740 (2659)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33704086,6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27740669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5953417,6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12392504,4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9881311,5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2501192,9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12496387,8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11221766,9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1274620,9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8815194,4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6637590,6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2177603,8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Саха (Якутия)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4632965,5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4495690,8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137274,7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2030024,4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1926596,4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103428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329443,4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307466,2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21977,2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1023918,7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975750,3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48168,4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676662,3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643379,9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33282,4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</w:t>
            </w:r>
            <w:r>
              <w:t>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</w:t>
            </w:r>
            <w:r>
              <w:t xml:space="preserve">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46008,3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45548,3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15473,8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14458,1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15774,1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262008,8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259388,7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2620,1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84521,3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83676,1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130571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129265,3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382947,3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379117,8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382947,3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379117,8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1339060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1242541,6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96518,4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266896,8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245545,1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21351,7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541846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498498,3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530317,2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498498,2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106299,6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98641,9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31992,2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29432,8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31992,2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29432,8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42315,2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39776,3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</w:t>
            </w:r>
            <w:r>
              <w:t>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</w:t>
            </w:r>
            <w:r>
              <w:t>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106299,6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98641,9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31992,2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29432,8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31992,2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29432,8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42315,2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39776,3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559216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553623,8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153309,2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151776,1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175471,1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173716,4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559216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553623,8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153309,2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151776,1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175471,1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173716,4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1937425,5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1916828,7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20596,8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771961,9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763020,1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8941,8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1165463,6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1153808,6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1814047,2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1794684,2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648583,6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640875,6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1165463,6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1153808,6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Создание дополнительных мест для детей в возрасте от 1,5 до 3 лет любой направленности в организациях, осуществляющих образовательную </w:t>
            </w:r>
            <w:r>
              <w:t>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</w:t>
            </w:r>
            <w:r>
              <w:t>оличество созданных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образователь</w:t>
            </w:r>
            <w:r>
              <w:t>ную деятельность по образовательным программам дошкольного образования, в том числе адаптированным, и присмотр и уход за детьми,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123378,3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122144,5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123378,3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122144,5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Бурятия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4724721,3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4611107,6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113613,7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3125111,4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3047874,4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77237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1897173,7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1859230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37943,7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464559,5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447901,1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16658,4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763378,2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740743,3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22634,9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</w:t>
            </w:r>
            <w:r>
              <w:t>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38121,5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37358,9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15317,5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14312,1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7729,3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224865,1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220367,6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4497,5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45978,1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85648,3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83935,3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92300,3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90454,2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2493767,1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2443891,6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49875,5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1834627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1797934,4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36692,6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180128,2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176525,6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479011,9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469431,6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</w:t>
            </w:r>
            <w:r>
              <w:t>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368357,7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346256,3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22101,4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184178,8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173128,1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11050,7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184178,9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173128,2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11050,7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109612,3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103035,5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6576,8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34190,5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34190,5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36866,5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34654,5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109612,3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103035,5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6576,8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34190,5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34190,5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36866,5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34654,5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176215,6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172691,2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3524,4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176215,6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172691,2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3524,4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176215,6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172691,2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3524,4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176215,6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172691,2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3524,4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1313782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1287506,5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26275,5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728919,6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714341,3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14578,3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584862,4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573165,2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11697,2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1171156,7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1147733,7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23423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586294,3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574568,5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11725,8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584862,4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573165,2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11697,2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</w:t>
            </w:r>
            <w:r>
              <w:t>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</w:t>
            </w:r>
            <w:r>
              <w:t>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142625,3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139772,8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2852,5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142625,3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139772,8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2852,5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Забайкальский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2422475,4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2327662,5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94812,9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1185611,2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1125592,9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60018,3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551579,9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520986,8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30593,1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321863,3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309462,2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12401,1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312168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295143,9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17024,1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55932,2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54813,4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45978,1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9015,7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8835,3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38121,5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37358,9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15317,5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14312,1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7729,3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</w:t>
            </w:r>
            <w:r>
              <w:t>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299421,6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293433,1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5988,5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149149,7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146166,7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150271,9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147266,4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</w:t>
            </w:r>
            <w:r>
              <w:t xml:space="preserve">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792135,9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739987,5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52148,4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489033,2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459691,2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149093,7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140148,1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8945,6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154009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140148,2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13860,8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115339,6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107523,8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42750,2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40185,1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42750,2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40185,1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29839,2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27153,6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2685,6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</w:t>
            </w:r>
            <w:r>
              <w:t xml:space="preserve">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плоскостн</w:t>
            </w:r>
            <w:r>
              <w:t>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115339,6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107523,8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42750,2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40185,1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42750,2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40185,1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29839,2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27153,6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2685,6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</w:t>
            </w:r>
            <w:r>
              <w:t>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203325,7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199259,1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4066,6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203325,7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199259,1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4066,6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</w:t>
            </w:r>
            <w:r>
              <w:t>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средства обучения и воспитания для обновления материально-техн</w:t>
            </w:r>
            <w:r>
              <w:t>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203325,7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199259,1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4066,6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203325,7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199259,1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4066,6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82092,8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56964,5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25128,3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82092,8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56964,5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25128,3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834431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813193,9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21237,1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468561,7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454642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13919,7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365869,3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358551,9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829989,3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808841,1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21148,2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464120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450289,2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13830,8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365869,3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358551,9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</w:t>
            </w:r>
            <w:r>
              <w:t>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созданных мест для детей в возрасте от 1,5 до 3 </w:t>
            </w:r>
            <w:r>
              <w:t>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</w:t>
            </w:r>
            <w:r>
              <w:t xml:space="preserve"> образования, в том числе адаптированным, и присмотр и уход за детьми,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Камчатский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4169828,5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2155046,8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2014781,7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1405342,5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818286,7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587055,8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19098,5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18795,8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368221,4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350394,5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17826,9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1018022,6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449096,4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568926,2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</w:t>
            </w:r>
            <w:r>
              <w:t>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</w:t>
            </w:r>
            <w:r>
              <w:t>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21516,3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21088,1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11283,4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11058,9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10232,8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10029,2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</w:t>
            </w:r>
            <w:r>
              <w:t>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</w:t>
            </w:r>
            <w:r>
              <w:t>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22419,2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22195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14458,1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707234,5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671872,8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35361,7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353617,3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335936,4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17680,9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353617,3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335936,4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17680,9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654172,5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103130,8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551041,7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654172,5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103130,8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551041,7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71511,5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67596,2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3915,3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23729,8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23729,8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24051,8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22735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</w:t>
            </w:r>
            <w:r>
              <w:t xml:space="preserve">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плоскостн</w:t>
            </w:r>
            <w:r>
              <w:t>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71511,5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67596,2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3915,3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23729,8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23729,8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24051,8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22735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202686,6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199055,7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202686,6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199055,7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202686,6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199055,7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202686,6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199055,7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53914,2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53914,2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53914,2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53914,2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2287601,3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871052,5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1416548,8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1509371,6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422104,4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1087267,2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598229,7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448948,1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149281,6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2253548,9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837340,6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1416208,3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1475319,2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388392,5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1086926,7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598229,7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448948,1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149281,6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</w:t>
            </w:r>
            <w:r>
              <w:t>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</w:t>
            </w:r>
            <w:r>
              <w:t>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34052,4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33711,9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34052,4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33711,9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Приморский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5436123,7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4655754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780369,7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1594587,4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1416905,3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177682,1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185273,8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163040,9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22232,9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676572,6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611448,1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65124,5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732741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642416,3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90324,7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</w:t>
            </w:r>
            <w:r>
              <w:t xml:space="preserve">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технологических </w:t>
            </w:r>
            <w:r>
              <w:t>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30391,5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29783,7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30391,5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29783,7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</w:t>
            </w:r>
            <w:r>
              <w:t xml:space="preserve">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322492,2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316042,4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6449,8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160641,8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157429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3212,8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161850,4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158613,4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</w:t>
            </w:r>
            <w:r>
              <w:t xml:space="preserve">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1241703,7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1071079,2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170624,5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185273,8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163040,9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22232,9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515930,8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454019,1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61911,7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540499,1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454019,2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86479,9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58974,6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51225,8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7748,8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21089,7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18558,9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21089,7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18558,9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16795,2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14108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</w:t>
            </w:r>
            <w:r>
              <w:t xml:space="preserve">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плоскостн</w:t>
            </w:r>
            <w:r>
              <w:t>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58974,6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51225,8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7748,8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21089,7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18558,9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21089,7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18558,9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16795,2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14108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741864,9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727027,6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14837,3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741864,9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727027,6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14837,3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741864,9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727027,6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14837,3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741864,9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727027,6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14837,3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3040696,8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2460595,3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580101,5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1303880,7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758515,5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545365,2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1736816,1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1702079,8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34736,3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3028975,9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2449108,8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579867,1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1292159,8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747029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545130,8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1736816,1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1702079,8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34736,3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</w:t>
            </w:r>
            <w:r>
              <w:t>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</w:t>
            </w:r>
            <w:r>
              <w:t>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11720,9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11486,5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11720,9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11486,5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Хабаровский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2553702,1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2368574,8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185127,3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950928,5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822038,4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128890,1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462867,3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396939,6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65927,7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182504,1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156667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25837,1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305557,1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268431,8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37125,3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73944,4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71726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2218,4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45508,8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11269,5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10931,4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15758,6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15285,8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53895,5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52278,7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1616,8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23661,2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22951,4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709,8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721413,3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599408,7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122004,6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400320,8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336269,5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64051,3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156630,5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131569,6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25060,9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164462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131569,6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32892,4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</w:t>
            </w:r>
            <w:r>
              <w:t>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</w:t>
            </w:r>
            <w:r>
              <w:t>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101675,3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98625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101675,3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98625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44471,2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34983,1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9488,1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15596,3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15596,3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13278,6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10091,7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44471,2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34983,1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9488,1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15596,3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15596,3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13278,6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10091,7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654908,9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635261,6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19647,3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223522,6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6913,1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315636,7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306167,6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9469,1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108836,5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105571,4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3265,1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средства обучения и воспитания для обновления материально-технической базы в целях внедрения целевой модели цифровой образовательной среды, е</w:t>
            </w:r>
            <w:r>
              <w:t>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654908,9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635261,6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19647,3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223522,6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6913,1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315636,7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306167,6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9469,1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108836,5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105571,4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3265,1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81255,1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56383,2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24871,9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</w:t>
            </w:r>
            <w:r>
              <w:t>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педагогов, единиц (</w:t>
            </w:r>
            <w:r>
              <w:t>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81255,1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56383,2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24871,9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819625,4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795036,6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24588,8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428734,5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415872,5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390890,9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379164,1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11726,8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</w:t>
            </w:r>
            <w:r>
              <w:t>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816664,3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792164,3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425773,4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413000,2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12773,2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390890,9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379164,1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11726,8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</w:t>
            </w:r>
            <w:r>
              <w:t>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</w:t>
            </w:r>
            <w:r>
              <w:t>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Амурская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2671169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2186646,9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484522,1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2301690,9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1840964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460726,9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601544,5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442103,3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159441,2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789458,7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654265,9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135192,8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910687,6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744594,8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166092,8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</w:t>
            </w:r>
            <w:r>
              <w:t>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технологических</w:t>
            </w:r>
            <w:r>
              <w:t xml:space="preserve">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107739,5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104507,3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3232,2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45508,8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33808,6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32794,3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27014,6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26204,2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22932,3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22244,3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7083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Модернизация инфраструктуры общего образования в отдельных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247216,3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227809,8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19406,5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247216,3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227809,8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19406,5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</w:t>
            </w:r>
            <w:r>
              <w:t>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272762,7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251350,9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21411,8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138408,1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127543,1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134354,6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10546,8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1651040,1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1235051</w:t>
            </w:r>
            <w:r>
              <w:t>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415988,4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400589,9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253890,1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146699,8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613993,5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490580,8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123412,7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636456,7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490580,8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145875,9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45396,6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8426,8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15783,3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15812,4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2816,1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13800,9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10977,2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45396,6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36969,8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8426,8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15783,3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15812,4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2816,1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13800,9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10977,2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144587,1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140249,5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144587,1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140249,5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144587,1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140249,5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144587,1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140249,5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56383,2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56383,2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56383,2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56383,2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121367,4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112080,4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62606,3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57901,7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58761,1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54178,7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4582,4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117666,1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108490,1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58905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54311,4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4593,6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58761,1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54178,7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4582,4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</w:t>
            </w:r>
            <w:r>
              <w:t>азовательную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</w:t>
            </w:r>
            <w:r>
              <w:t>азовательную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</w:t>
            </w:r>
            <w:r>
              <w:t xml:space="preserve"> за детьми,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Магаданская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1728670,2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1564217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164453,2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1225030,3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1104829,5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120200,8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101544,4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93232,2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559193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509376,7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49816,3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564292,9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502220,6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62072,3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4378,9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4378,9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15117,3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7156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1205408,6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1085635</w:t>
            </w:r>
            <w:r>
              <w:t>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119772,8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89224,8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81194,5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8030,3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551890,9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502220,7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49670,2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564292,9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502220,6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62072,3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43628,6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39325,9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4302,7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13899,6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13899,6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11526,7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43628,6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39325,9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4302,7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13899,6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13899,6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11526,7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15497,9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15497,9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15497,9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15815,2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15497,9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444196,1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404563,7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39632,4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114952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104951,6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329244,1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299612,1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439260,9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399727,3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39533,6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110016,8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100115,2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9901,6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329244,1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299612,1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</w:t>
            </w:r>
            <w:r>
              <w:t>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</w:t>
            </w:r>
            <w:r>
              <w:t>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Сахалинская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2693694,3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1061089,6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1632604,7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2131800,4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688418,8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1443381,6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359423,9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160360,7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199063,2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622403,6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266183,1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356220,5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1149972,9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261875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888097,9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36862,9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21749,1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15113,8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36862,9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21749,1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15113,8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15117,2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8919,1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6198,1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4610,9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3204,2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4308,2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2993,9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2079820,3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657750,</w:t>
            </w:r>
            <w: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1422069,7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314745,9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134000,7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180745,2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615101,5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261874,9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353226,6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1149972,9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261875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888097,9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39269,4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9178,9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30090,5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11787,4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10144,6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6807,2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11495,9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39269,4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9178,9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30090,5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11787,4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10144,6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6807,2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11495,9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237194,9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139945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97249,9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228176,6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93552,4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9018,3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5320,8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237194,9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139945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97249,9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228176,6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93552,4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9018,3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5320,8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382679,5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223546,9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191696,9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111982,8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79714,1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190982,6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111564,1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79418,5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382432,7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223401,3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159031,4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191450,1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111837,2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79612,9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190982,6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111564,1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79418,5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Создание дополнительных мест для детей в </w:t>
            </w:r>
            <w:r>
              <w:t>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</w:t>
            </w:r>
            <w:r>
              <w:t>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образовательную деятельность (за исключением госу</w:t>
            </w:r>
            <w:r>
              <w:t>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Еврейская автономная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1651843,8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1538487,7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113356,1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1171345,2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1066764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104581,2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27922,2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27642,9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523233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471566,8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51666,2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620190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567554,3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52635,7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20107,1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15117,3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1031861,7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928675,</w:t>
            </w:r>
            <w: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103186,2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515930,8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464337,7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51593,1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515930,9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464337,8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51593,1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Создание новых мест в общеобразовательных организациях, </w:t>
            </w:r>
            <w:r>
              <w:br/>
            </w:r>
            <w:r>
              <w:br/>
              <w:t>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новых мест в общеобразовательных организациях субъекта Российской Федерации, введенных </w:t>
            </w:r>
            <w:r>
              <w:br/>
            </w:r>
            <w:r>
              <w:br/>
              <w:t>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104259,1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103216,5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104259,1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103216,5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44108,3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39697,4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14636,6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13172,9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14636,6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13172,9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14835,1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13351,6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1483,5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</w:t>
            </w:r>
            <w:r>
              <w:t xml:space="preserve">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плоскостн</w:t>
            </w:r>
            <w:r>
              <w:t>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44108,3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39697,4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14636,6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13172,9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14636,6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13172,9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14835,1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13351,6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1483,5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103922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102882,7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103922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102882,7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103922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102882,7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103922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102882,7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332468,3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329143,6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139248,3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137855,8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191287,8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332468,3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329143,6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139248,3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137855,8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191287,8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1015412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868163,2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137248,8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625768,9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603453,2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12315,7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179700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166305,9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3394,1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301062,1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295040,7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6021,4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145006,8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142106,6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8936,5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8757,7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8936,5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8757,7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316818,8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310482,3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6336,5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160763,5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157548,2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3215,3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152934,1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300013,6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284213,2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5800,4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145006,8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142106,6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145006,8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142106,6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70787,1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65992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4795,1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31136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29549,6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70787,1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65992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4795,1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31136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29549,6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217193,1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99088,5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118104,6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67709,4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49604,8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149483,7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217193,1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99088,5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118104,6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67709,4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49604,8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149483,7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года): 2020 год - 366 (20); 2021 год - 506 (28); 2022 год - 636 (33); 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</w:t>
            </w:r>
            <w:r>
              <w:t>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</w:t>
            </w:r>
            <w:r>
              <w:t>тогом с 2019 года): 2020 год - 5000 (695); 2021 год - 8000 (1022); 2022 год - 11000 (1150); 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</w:t>
            </w:r>
            <w:r>
              <w:t>а счет средств федерального бюджета, мест (нарастающим итогом с 2019 года): 2020 год - 72170 (9786); 2021 год - 146699 (9786); 2022 год - 227279 (15415); количество новых мест в общеобразовательных организациях субъекта Российской Федерации, введенных путе</w:t>
            </w:r>
            <w:r>
              <w:t>м реализации мероприятий региональных программ (региональных проектов), софинансируемых из федерального бюджета: 2020 год - 4919 (780); 2021 год - 7284 (945); 2022 год - 8934 (945); количество новых мест в общеобразовательных организациях субъекта Российск</w:t>
            </w:r>
            <w:r>
              <w:t>ой Федерации, введенных путем реализации мероприятий региональных программ (региональных проектов), софинансируемых из федерального бюджета, мест: 2020 год - 7292 (500); 2021 год - 16032 (1360); количество новых мест в общеобразовательных организациях субъ</w:t>
            </w:r>
            <w:r>
              <w:t xml:space="preserve">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 (нарастающим итогом с 2019 года): 2020 год - 16903 (12912); 2021 год - 35419 (31078); 2022 год - 36139 </w:t>
            </w:r>
            <w:r>
              <w:t>(31798); 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</w:t>
            </w:r>
            <w:r>
              <w:t xml:space="preserve">урой и спортом,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года): 2020 год - 2000 (594); 2021 год - 3000 (828); 2022 год - </w:t>
            </w:r>
            <w:r>
              <w:t>4000 (1066); количество общеобразовательных организаций и профессиональных образовательных организаций, для которых приобретены средства обучения и воспитания для обновления материально-технической базы в целях внедрения целевой модели цифровой образовател</w:t>
            </w:r>
            <w:r>
              <w:t>ьной среды, единиц (нарастающим итогом с 2019 года): 2020 год - 7900 (728); 2021 год - 14900 (903); 2022 год - 20300 (1366); количество созданных центров непрерывного повышения профессионального мастерства педагогических работников и центров оценки професс</w:t>
            </w:r>
            <w:r>
              <w:t>ионального мастерства и квалификации педагогов, единиц (нарастающим итогом с 2019 года): 2020 год - 76 (6); 2021 год - 136 (10); 2022 год - 196 (18); количество дополнительных мест для детей в возрасте от 1,5 до 3 лет в дошкольных организациях, созданных в</w:t>
            </w:r>
            <w:r>
              <w:t xml:space="preserve"> ходе реализации региональной программы (регионального проекта), мест (нарастающим итогом): 2020 год - 78683 (17055); 2021 год - 143683 (23070); количество созданных мест для детей в возрасте от 1,5 до 3 лет любой направленности в организациях, осуществляю</w:t>
            </w:r>
            <w:r>
              <w:t>щих образовательную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</w:t>
            </w:r>
            <w:r>
              <w:t xml:space="preserve"> и уход за детьми, мест: 2020 год - 10740 (90)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41847575,9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40171453,4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1676122,5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16468361,3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15584056,1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884305,2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17768100,1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17162977,3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605122,8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7611114,6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7424420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186694,6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Дагестан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9603825,8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8652088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951737,8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7389447,9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6703018,4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686429,5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3407348,7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2990859,4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416489,3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2021563,8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1781016,8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240547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1960535,4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1931142,2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29393,2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</w:t>
            </w:r>
            <w:r>
              <w:t>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</w:t>
            </w:r>
            <w:r>
              <w:t>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115660,5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114503,9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68744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68056,6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</w:t>
            </w:r>
            <w:r>
              <w:t>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</w:t>
            </w:r>
            <w:r>
              <w:t>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46008,4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45548,3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15473,8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14458,1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15774,1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66300,2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65637,2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66300,2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65637,2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6373501,4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5728750,5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644750,9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2979916,9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2579645,3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400271,6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1693519,4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1466040,7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227478,7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1700065,2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1683064,5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17000,7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787977,4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748578,5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39398,9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298585,1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283655,8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14929,3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244696,2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232461,4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12234,8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244696,1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232461,3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12234,8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266807,5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253467,1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13340,4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88535,4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84108,6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4426,8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88535,4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84108,6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4426,8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89736,7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85249,9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266807,5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253467,1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13340,4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88535,4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84108,6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4426,8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88535,4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84108,6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4426,8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89736,7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85249,9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280035,7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277235,3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49104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общеобразовательных организаций и профессиональных образовательных организаций, для которых приобретены </w:t>
            </w:r>
            <w:r>
              <w:t>средства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280035,7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277235,3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49104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112087,2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110966,3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86446,1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85581,6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25384,7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112087,2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110966,3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86446,1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85581,6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25384,7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1946690,7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1694722,8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251967,9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1587319,7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1381889,6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205430,1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359371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312833,2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46537,8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</w:t>
            </w:r>
            <w:r>
              <w:t>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1946690,7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1694722,8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251967,9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1587319,7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1381889,6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205430,1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359371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312833,2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46537,8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Ингушетия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8268702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8142753,7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125948,3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6767844,3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6665848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101996,3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1567743,1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1539022,5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28720,6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4663007,3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4605739,9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57267,4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537093,8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521085,6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16008,2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57059,1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56488,4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10142,6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140495,3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139090,3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140495,3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139090,3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5712346,8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5655223,3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57123,5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1054252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1043709,5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10542,5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4386932,8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4343063,5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43869,3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271161,9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268450,3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857943,2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815046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  <w:r>
              <w:t>2897,2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326079,4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309775,4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16304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265931,9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252635,3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13296,6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265931,9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252635,3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13296,6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223578,8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212399,7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11179,1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74190,7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70481,1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74190,7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70481,1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75197,4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71437,5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3759,9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</w:t>
            </w:r>
            <w:r>
              <w:t>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спортом, и (или) соз</w:t>
            </w:r>
            <w:r>
              <w:t>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223578,8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212399,7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11179,1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74190,7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70481,1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74190,7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70481,1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75197,4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71437,5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3759,9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1277278,9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1264506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12772,9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164338,6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162695,2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1112940,3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1101810,8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11129,5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1275304,8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1262551,6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12753,2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162364,5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160740,8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1112940,3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1101810,8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11129,5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</w:t>
            </w:r>
            <w:r>
              <w:t>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</w:t>
            </w:r>
            <w:r>
              <w:t>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1974,1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1954,4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1974,1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1954,4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Кабардино-Балкарская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2376495,7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2285864,9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90630,8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1481906,1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1403841,1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456804,6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436857,5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19947,1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522131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487945,7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34185,3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502970,5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479037,9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23932,6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94221,6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93279,4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24792,9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22512,2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22287,1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30306,3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30003,2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14458,1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</w:t>
            </w:r>
            <w:r>
              <w:t>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145757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144299,4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145757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144299,4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1211621,2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1136259</w:t>
            </w:r>
            <w:r>
              <w:t>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75362,1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256316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238373,9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17942,1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482734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448942,6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33791,4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472571,2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448942,6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23628,6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69879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65560,3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4318,7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20618,6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19175,3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20618,6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19175,3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28641,8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27209,7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69879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65560,3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4318,7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20618,6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19175,3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20618,6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19175,3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28641,8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27209,7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412494,2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408369,2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225917,3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223658,1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186576,9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184711,1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1865,8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</w:t>
            </w:r>
            <w:r>
              <w:t>ы средства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412494,2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408369,2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225917,3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223658,1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186576,9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184711,1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1865,8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412216,4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408094,3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332654,7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329328,2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79561,7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78766,1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795,6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</w:t>
            </w:r>
            <w:r>
              <w:t>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412216,4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408094,3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332654,7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329328,2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79561,7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78766,1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795,6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Карачаево-Черкесская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1795853,1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1736650,9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59202,2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1136107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1087224,2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48882,8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368900,9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356960,8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11940,1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440448,5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423111,3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17337,2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326757,6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307152,1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19605,5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</w:t>
            </w:r>
            <w:r>
              <w:t>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</w:t>
            </w:r>
            <w:r>
              <w:t>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59313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58719,8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12396,5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12272,5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</w:t>
            </w:r>
            <w:r>
              <w:t>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212627,7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210501,4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107893,7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106814,8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104733,9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103686,6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</w:t>
            </w:r>
            <w:r>
              <w:t>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856351,3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810266,1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46085,2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206275,6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195961,8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10313,8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323318,1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307152,2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16165,9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326757,6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307152,1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19605,5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86573,3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81985,7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4587,6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28821,1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28821,1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24343,5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</w:t>
            </w:r>
            <w:r>
              <w:t xml:space="preserve">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плоскостн</w:t>
            </w:r>
            <w:r>
              <w:t>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86573,3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81985,7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4587,6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28821,1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28821,1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24343,5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296119,8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293158,6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173956,4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172216,8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122163,4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120941,8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296119,8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293158,6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173956,4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172216,8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122163,4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120941,8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53914,2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53914,2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53914,2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53914,2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222594,2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220368,2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177995,8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176215,8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44598,4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222594,2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220368,2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177995,8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176215,8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44598,4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Северная Осетия - Алания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3339375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3271018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68357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1631444,5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1586809,5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44635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935766,9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910902,4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24864,5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579868,5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567046,6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12821,9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115809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108860,5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6948,5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</w:t>
            </w:r>
            <w:r>
              <w:t>дства обучения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</w:t>
            </w:r>
            <w:r>
              <w:t>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128057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126776,4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81140,5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80329,1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</w:t>
            </w:r>
            <w:r>
              <w:t>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15117,2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241188,4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238776,5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2411,9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241188,4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238776,5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2411,9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Модернизация инфраструктуры общего образования в отдельных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</w:t>
            </w:r>
            <w:r>
              <w:t>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755771,1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748213,4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7557,7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381399,6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377585,6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374371,5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370627,8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3743,7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491310,9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458077,2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33233,7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258447,4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240356,1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18091,3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117054,4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108860,6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8193,8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115809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108860,5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6948,5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65241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4568,3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24241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22543,7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65241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60672,7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4568,3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19064,5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24241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22543,7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342345,8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338922,3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3423,5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149105,5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147614,4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193240,3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191307,9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общеобразовательных организаций и профессиональных образовательных организаций, для которых приобретены </w:t>
            </w:r>
            <w:r>
              <w:t>средства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342345,8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338922,3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3423,5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149105,5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147614,4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193240,3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191307,9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80099,8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79298,8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80099,8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79298,8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80099,8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79298,8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80099,8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79298,8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1220244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1205314,7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14929,3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287937,9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284949,9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932306,1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920364,8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11941,3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</w:t>
            </w:r>
            <w:r>
              <w:t xml:space="preserve">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1211114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1196276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278807,9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275911,2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2896,7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932306,1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920364,8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11941,3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</w:t>
            </w:r>
            <w:r>
              <w:t>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</w:t>
            </w:r>
            <w:r>
              <w:t>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образовательную деятельность (за исключением государс</w:t>
            </w:r>
            <w:r>
              <w:t>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9038,7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9038,7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Чеченская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12271568,7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12090127,8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181440,9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9390085,1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9245238,8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144846,3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3523348,1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3474074,9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49273,2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3599091,1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3544647,3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54443,8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2267645,9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2226516,6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41129,3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242874,7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240446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2428,7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85648,3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84791,8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110310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109206,9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22932,2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22702,9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15473,8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</w:t>
            </w:r>
            <w:r>
              <w:t>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</w:t>
            </w:r>
            <w:r>
              <w:t>денных путем реализации мероприятий региональных программ (региональных проектов), софинансируемых из федерального бюджета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7850640,9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7772134,5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78506,4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3109808,9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3078710,8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31098,1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3044818,4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3014370,2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30448,2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1696013,6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1679053,5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16960,1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1273637,2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1209955</w:t>
            </w:r>
            <w:r>
              <w:t>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63681,8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333443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17549,6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461322,3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438256,2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23066,1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461322,3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438256,2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23066,1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194493,6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184768,9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9724,7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64539,3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61312,3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64539,3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61312,3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65415,1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62144,3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194493,6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184768,9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9724,7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64539,3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61312,3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64539,3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61312,3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65415,1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62144,3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757499,7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749924,7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193891,1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191952,2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333172,9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329841,2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средства обучения и воспитания для обновления материально-технической базы в целях внедрения целевой модели цифровой образовательной среды, е</w:t>
            </w:r>
            <w:r>
              <w:t>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757499,7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749924,7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193891,1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191952,2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333172,9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329841,2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82930,4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57545,7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25384,7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82930,4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57545,7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25384,7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1845722,2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1827265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18457,2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682157,8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675336,2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6821,6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1163564,4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1151928,8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11635,6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</w:t>
            </w:r>
            <w:r>
              <w:t xml:space="preserve">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1845722,2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1827265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18457,2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682157,8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675336,2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6821,6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1163564,4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1151928,8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11635,6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Ставропольский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3800512,6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3605628,2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194884,4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1135994,4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1080005,7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55988,7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469972,4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444901,4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371047,3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353797,1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17250,2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294974,7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281307,2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13667,5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143820,9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142382,7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85648,3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84791,8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11256,2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11143,6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46008,4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45548,3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15473,8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14458,1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15774,1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946165,1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892074,7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54090,4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407425,8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382980,3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24445,5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270794,9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254547,2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267944,4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254547,2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13397,2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144262,5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129341,3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40214,5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4818,5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40214,5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4818,5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54196,5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48912,3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144262,5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129341,3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40214,5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4818,5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40214,5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4818,5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54196,5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48912,3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580777,5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568983,3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11794,2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232595,1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4463,8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152816,1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149544,1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195366,3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191307,9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4058,4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средства обучения и воспитания для обновления материально-технической базы в целях внедрения целевой модели цифровой образовательной среды, е</w:t>
            </w:r>
            <w:r>
              <w:t>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580777,5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568983,3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11794,2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232595,1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4463,8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152816,1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149544,1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195366,3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191307,9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4058,4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82930,4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57545,7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25384,7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82930,4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57545,7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25384,7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1855710,1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1744367,5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111342,6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833425,6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783420,1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50005,5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1022284,5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960947,4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61337,1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1855710,1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1744367,5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111342,6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833425,6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783420,1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50005,5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1022284,5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960947,4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61337,1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Территории Арктической зоны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года): 2020 год - 366 (4); 2021 год - 506 (7); 2022 год - 636 (8); 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</w:t>
            </w:r>
            <w:r>
              <w:t>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</w:t>
            </w:r>
            <w:r>
              <w:t>ом с 2019 года): 2020 год - 5000 (156); 2021 год - 8000 (156); 2022 год - 11000 (185); 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</w:t>
            </w:r>
            <w:r>
              <w:t>т средств федерального бюджета, мест (нарастающим итогом с 2019 года): 2020 год - 72170 (3800); 2021 год - 146699 (3800); 2022 год - 227279 (8060); количество новых мест в общеобразовательных организациях субъекта Российской Федерации, введенных путем реал</w:t>
            </w:r>
            <w:r>
              <w:t>изации мероприятий региональных программ (региональных проектов), софинансируемых из федерального бюджета: 2020 год - 4919 (0); 2021 год - 7284 (100); 2022 год - 8934 (100); количество общеобразовательных организаций, для которых приобретены средства обуче</w:t>
            </w:r>
            <w:r>
              <w:t>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</w:t>
            </w:r>
            <w:r>
              <w:t>нтарем и оборудованием открытые плоскостные спортивные сооружения, единиц (нарастающим итогом с 2019 года): 2020 год - 2000 (49); 2021 год - 3000 (68); 2022 год - 4000 (81); количество общеобразовательных организаций и профессиональных образовательных орга</w:t>
            </w:r>
            <w:r>
              <w:t>низаций, для которых приобретены средства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года): 2020 год - 7900 (386); 2021 год - 14900 (4</w:t>
            </w:r>
            <w:r>
              <w:t>68); 2022 год - 20300 (595); количество созданных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педагогов, единиц (нарастающим итогом с 2019 года): 2020 го</w:t>
            </w:r>
            <w:r>
              <w:t>д - 76 (0); 2021 год - 136 (0); 2022 год - 196 (7); 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итогом): 2020 г</w:t>
            </w:r>
            <w:r>
              <w:t xml:space="preserve">од - 78683 (840); 2021 год - 143683 (2706); количество созданных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</w:t>
            </w:r>
            <w:r>
              <w:t>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детьми, мест: 2020 год - 10740 (40)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11830458,5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7841417,2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3979041,3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  <w:r>
              <w:t>272368,9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2861885,9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1400483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4158081,3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2856405,2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1301676,1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3400008,3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2123126,1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1276882,2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Саха (Якутия) (территории Аллаиховского улуса (района), Анабарского национального (долгано-эвенкийского) улуса (района), Булунского улуса (района), Нижнеколымского района, Усть-Янского улуса (района)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87874,7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8699</w:t>
            </w:r>
            <w: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87874,7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86996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27110,1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11272,7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49491,9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48997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</w:t>
            </w:r>
            <w:r>
              <w:t>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средства обучения и воспита</w:t>
            </w:r>
            <w:r>
              <w:t>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87874,7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86996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27110,1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11272,7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49491,9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48997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Мурманская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2422750,2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2185178,5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237571,7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1414297,9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1241217,1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173080,8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609657,8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488506,8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121151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403990,1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377925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26065,1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400650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374785,3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25864,7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35771,5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33625,2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2146,3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32394,7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30451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3376,8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3174,2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28487,9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7346,2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13727,8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1348220,2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1179104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169116,2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569448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450709,6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118738,4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389386,1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364197,2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25188,9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389386,1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364197,2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25188,9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5022,8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5825,4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4136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5022,8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5747,3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5825,4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4136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348285,8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327388,6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20897,2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228176,5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214485,9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13690,6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11272,8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108836,5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102306,3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6530,2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</w:t>
            </w:r>
            <w:r>
              <w:t>торых приобретены средства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348285,8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327388,6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20897,2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228176,5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214485,9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13690,6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11272,8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10596,4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108836,5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102306,3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6530,2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80099,9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75293,9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80099,9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75293,9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80099,9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75293,9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80099,9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75293,9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642846,5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604275,6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38570,9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321816,2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302507,2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321030,3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301768,4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19261,9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</w:t>
            </w:r>
            <w:r>
              <w:t>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642846,5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604275,6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38570,9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321816,2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302507,2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321030,3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301768,4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19261,9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Ненецкий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1727626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748834,7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978791,3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1519474,3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621529,1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897945,2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10049,7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2730,3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454487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268237,6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186249,4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1052207,3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343241,8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708965,5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</w:t>
            </w:r>
            <w:r>
              <w:t>бретены средства обучения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</w:t>
            </w:r>
            <w:r>
              <w:t>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3016,1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3016,1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</w:t>
            </w:r>
            <w:r>
              <w:t>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7033,6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7033,6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1423356,3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536475,</w:t>
            </w:r>
            <w: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886881,1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454487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268237,6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186249,4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968869,3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268237,6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700631,7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</w:t>
            </w:r>
            <w:r>
              <w:t>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83338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75004,2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8333,8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83338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75004,2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8333,8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13877,7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8847,4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5030,3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4866,3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3260,4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</w:t>
            </w:r>
            <w:r>
              <w:t xml:space="preserve">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плоскостн</w:t>
            </w:r>
            <w:r>
              <w:t>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13877,7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8847,4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5030,3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2793,5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4866,3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3260,4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78663,5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25798,9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78663,5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25798,9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средства обучения и воспитания для обновления материально-технической базы в целях внедрения целевой модели цифровой образовательной среды, е</w:t>
            </w:r>
            <w:r>
              <w:t>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78663,5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25798,9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78663,5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25798,9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115610,5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65593,6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50016,9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57860,7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32836,9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57749,8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32756,7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24993,1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115610,5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65593,6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50016,9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57860,7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32836,9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57749,8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32756,7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24993,1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1069870,8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921532,8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138338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625768,9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603453,2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12315,7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179700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166305,9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3394,1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301062,1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295040,7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6021,4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145006,8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142106,6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</w:t>
            </w:r>
            <w:r>
              <w:t>етены средства обучения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</w:t>
            </w:r>
            <w:r>
              <w:t>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8936,5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8757,7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8936,5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8757,7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</w:t>
            </w:r>
            <w:r>
              <w:t>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</w:t>
            </w:r>
            <w:r>
              <w:t>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316818,8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310482,3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6336,5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160763,5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157548,2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3215,3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152934,1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</w:t>
            </w:r>
            <w:r>
              <w:t xml:space="preserve">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300013,6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284213,2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5800,4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145006,8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142106,6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145006,8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142106,6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70787,1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65992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4795,1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31136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29549,6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70787,1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65992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4795,1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31136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29549,6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101662,9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99629,5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54458,8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53369,6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217193,1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99088,5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118104,6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67709,4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49604,8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149483,7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217193,1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99088,5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118104,6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67709,4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49604,8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149483,7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49483,7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Ямало-Ненецкий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1727239,3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226537,5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1500701,8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693125,7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90746,8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602378,9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49157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6567,8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42589,2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339688,4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42600,7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297087,7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304280,3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41578,3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262702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</w:t>
            </w:r>
            <w:r>
              <w:t>дства обучения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</w:t>
            </w:r>
            <w:r>
              <w:t>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76247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5473,6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70773,4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40926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5473,6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</w:t>
            </w:r>
            <w:r>
              <w:t>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22902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20785,5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7136,8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6356,7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593976,7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83156,7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510820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296988,4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41578,4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255410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296988,3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41578,3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255410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33135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28717,6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9619,9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9565,9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9531,8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</w:t>
            </w:r>
            <w:r>
              <w:t>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</w:t>
            </w:r>
            <w:r>
              <w:t xml:space="preserve">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33135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28717,6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9619,9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9565,9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9531,8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318967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36813,7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282153,3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194090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25619,1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168470,9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124877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113682,4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318967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36813,7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282153,3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194090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25619,1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168470,9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124877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11194,6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113682,4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60972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53347,8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60972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53347,8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</w:t>
            </w:r>
            <w:r>
              <w:t>ческих работников и центров оценки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60972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53347,8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60972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53347,8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621039,6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86935,4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534104,2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619733,6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86762,6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532971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619733,6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86762,6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532971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619733,6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86762,6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532971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</w:t>
            </w:r>
            <w:r>
              <w:t>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</w:t>
            </w:r>
            <w:r>
              <w:t>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Карелия (территории муниципальных образований "Беломорский муниципальный район", "Лоухский муниципальный район" и "Кемский муниципальный район")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818778,2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494420,6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324357,6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812256,5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487964,1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324292,4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812256,5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487964,1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324292,4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</w:t>
            </w:r>
            <w:r>
              <w:t>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</w:t>
            </w:r>
            <w:r>
              <w:t>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5585,3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5585,3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806671,2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482434,7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324236,5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806671,2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482434,7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324236,5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6521,7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6456,5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</w:t>
            </w:r>
            <w:r>
              <w:t>н ремонт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</w:t>
            </w:r>
            <w:r>
              <w:t>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6521,7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6456,5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Коми (территория муниципального образования городского округа "Воркута")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46267,4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45030,8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46267,4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45030,8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25754,5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25754,5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20290,8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19276,3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средства обучения и воспитания для обновления материально-технической базы в целях внедрения целевой модели цифровой образовательной среды, е</w:t>
            </w:r>
            <w:r>
              <w:t>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46267,4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45030,8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25754,5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25754,5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20290,8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19276,3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4220,1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Красноярский край (территории городского округа города Норильска, Таймырского Долгано-Ненецкого муниципального района, Туруханского района)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122892,8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115299,4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7593,4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28296,5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27515,7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5897,9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5515,8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5755,3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16244,6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16244,6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28296,5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27515,7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5897,9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5515,8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5755,3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16244,6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16244,6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94596,3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87783,7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6812,6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22842,8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21138,2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42513,7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39621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2892,7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29239,8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27024,5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2215,3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94596,3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87783,7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6812,6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22842,8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21138,2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42513,7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39621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2892,7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29239,8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27024,5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2215,3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Архангельская область (территории муниципальных образований "Город Архангельск", "Мезенский муниципальный район"</w:t>
            </w:r>
            <w:r>
              <w:t>, "Новая Земля", "Город Новодвинск", "Онежский муниципальный район", "Приморский муниципальный район", "Северодвинск")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3727059,3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2942293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784766,3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2589414,6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1986378,1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603036,5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922842,4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475632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447210,4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762779,3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686276,4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76502,9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903792,9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824469,7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79323,2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</w:t>
            </w:r>
            <w:r>
              <w:t>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13469,3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7857,1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5612,2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16217,2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15892,8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8163,4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7887,2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7729,4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2432214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1832321,5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599892,5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906655,3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459768,6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446886,7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762779,3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686276,4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76502,9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762779,4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686276,5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76502,9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</w:t>
            </w:r>
            <w:r>
              <w:t>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127514,1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124963,8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127514,1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124963,8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4082,1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66150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51750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50715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66150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51750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50715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1066062,6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888616,4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177446,2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453594,1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288997,4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164596,7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612468,5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599619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12849,5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1062361,2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884989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177372,2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449892,7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285370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164522,7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612468,5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599619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12849,5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</w:t>
            </w:r>
            <w:r>
              <w:t>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</w:t>
            </w:r>
            <w:r>
              <w:t>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3627,4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3627,4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Калининградская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года): 2020 год - 366 (4); 2021 год - 506 (5); 2022 год - 636 (5); 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</w:t>
            </w:r>
            <w:r>
              <w:t>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</w:t>
            </w:r>
            <w:r>
              <w:t>ом с 2019 года): 2020 год - 5000 (53); 2021 год - 8000 (54); 2022 год - 11000 (83); 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</w:t>
            </w:r>
            <w:r>
              <w:t>редств федерального бюджета, мест (нарастающим итогом с 2019 года): 2020 год - 72170 (2800); 2021 год - 146699 (2800); 2022 год - 227279 (3700); количество общеобразовательных организаций, для которых приобретены средства обучения и воспитания, и (или) про</w:t>
            </w:r>
            <w:r>
              <w:t>веден ремонт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</w:t>
            </w:r>
            <w:r>
              <w:t>ые плоскостные спортивные сооружения, единиц (нарастающим итогом с 2019 года): 2020 год - 2000 (12); 2021 год - 3000 (18); 2022 год - 4000 (26); количество общеобразовательных организаций и профессиональных образовательных организаций, для которых приобрет</w:t>
            </w:r>
            <w:r>
              <w:t>ены средства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года): 2020 год - 7900 (88); 2021 год - 14900 (88); 2022 год - 20300 (145); ко</w:t>
            </w:r>
            <w:r>
              <w:t>личество созданных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педагогов, единиц (нарастающим итогом с 2019 года): 2020 год - 76 (0); 2021 год - 136 (2);</w:t>
            </w:r>
            <w:r>
              <w:t xml:space="preserve"> 2022 год - 196 (3); 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итогом): 2020 год - 78683 (675); 2021 год - 14</w:t>
            </w:r>
            <w:r>
              <w:t>3683 (2360); количество созданных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</w:t>
            </w:r>
            <w:r>
              <w:t>х образовательную деятельность по образовательным программам дошкольного образования, в том числе адаптированным, и присмотр и уход за детьми, мест: 2020 год - 10740 (60)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5001146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3349781,4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1651364,6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1596936,2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1148159,1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448777,1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2462331,4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1599289,8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863041,6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941878,5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602332,5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339546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2017668,6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1186604,3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831064,3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791325,6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466064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325261,6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448875,3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274396,7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174478,6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777467,8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446143,6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331324,2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общеобразовательных организаций, расположенных в сельской местности и малых городах, для которых приобретены </w:t>
            </w:r>
            <w:r>
              <w:t>средства обучения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</w:t>
            </w:r>
            <w:r>
              <w:t>манитарного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80686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78265,4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2420,6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46916,3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45508,8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32642,8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31663,5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</w:t>
            </w:r>
            <w:r>
              <w:t>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22932,3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22244,3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7083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1760520,4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937835,</w:t>
            </w:r>
            <w: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822685,3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728779,1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405393,9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323385,2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440446,3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266220,6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174225,7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591295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266220,6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325074,4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</w:t>
            </w:r>
            <w:r>
              <w:t>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153530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148259,5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5270,5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153530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148259,5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5270,5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37261,6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17071,3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15972,5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5840,4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10132,1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9125,8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5840,4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3285,4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12163,3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8509,5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3653,8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</w:t>
            </w:r>
            <w:r>
              <w:t>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37261,6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17071,3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15972,5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5840,4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10132,1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9125,8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5840,4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3285,4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12163,3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8509,5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3653,8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307339,5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298119,3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9220,2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180733,8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175311,8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126605,7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122807,5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3798,2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307339,5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298119,3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9220,2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180733,8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175311,8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126605,7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122807,5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3798,2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"Учитель будущего"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81255,1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56383,2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24871,9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769,8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непрерывного повы</w:t>
            </w:r>
            <w:r>
              <w:t>шения профессионального мастерства педагогических работников и центров оценки профессионального мастерства и квалификации педагогов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непрерывного повышения профессионального мастерства педагогических работников и центров оценки</w:t>
            </w:r>
            <w:r>
              <w:t xml:space="preserve"> профессионального мастерства и квалификации педагогов,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83768,7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81255,1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56383,2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25641,7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24871,9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769,8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2555107,6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1763612,4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791495,2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608904,3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500942,9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107961,4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1946203,3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1262669,5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683533,8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2547704,9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1756431,8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791273,1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601501,6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493762,3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107739,3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1946203,3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1262669,5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683533,8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государственных, муниципальных), и у индивидуальных предпринимателей, осуществляющих образова</w:t>
            </w:r>
            <w:r>
              <w:t>тельную деятельность по образовательным программам дошкольного образования, в том числе адаптированным, и присмотр и уход за детьми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мест для детей в возрасте от 1,5 до 3 лет любой направленности в организациях, осуществляющих образова</w:t>
            </w:r>
            <w:r>
              <w:t>тельную деятельность (за исключением государственных, 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</w:t>
            </w:r>
            <w:r>
              <w:t>етьми,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7402,7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7180,6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7402,7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7180,6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Крым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</w:t>
            </w:r>
            <w:r>
              <w:t xml:space="preserve">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года): 2020 год - 366 (2); 2021 год - 400 (3); 2022 год - 530 (6); количество общеобр</w:t>
            </w:r>
            <w:r>
              <w:t>азовательных организаций, расположенных в сельской местности и малых городах, для которых приобретены средства обучения и воспитания в целях создания (обновления) материально-технической базы для формирования у обучающихся современных технологических и гум</w:t>
            </w:r>
            <w:r>
              <w:t xml:space="preserve">анитарных навыков при реализации основных и дополнительных общеобразовательных программ цифрового и гуманитарного профилей, единиц (нарастающим итогом с 2019 года): 2020 год - 5000 (11); 2021 год - 8000 (11); 2022 год - 11000 (11); количество новых мест в </w:t>
            </w:r>
            <w:r>
              <w:t>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года): 2020 год - 72170 (1804); 2021 год - 1466</w:t>
            </w:r>
            <w:r>
              <w:t>99 (1804); 2022 год - 227279 (2504); 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бюджета: 2020</w:t>
            </w:r>
            <w:r>
              <w:t xml:space="preserve"> год - 4919 (250); 2021 год - 7284 (250); 2022 год - 8934 (250); количество общеобразовательных организаций, для которых приобретены средства обучения и воспитания, и (или) проведен ремонт спортивных залов, и (или) проведено перепрофилирование имеющихся ау</w:t>
            </w:r>
            <w:r>
              <w:t>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плоскостные спортивные сооружения, единиц (нарастающим итогом с 2019 года): 2</w:t>
            </w:r>
            <w:r>
              <w:t>020 год - 2000 (35); 2021 год - 3000 (51); 2022 год - 4000 (67); количество общеобразовательных организаций и профессиональных образовательных организаций, для которых приобретены средства обучения и воспитания для обновления материально-технической базы в</w:t>
            </w:r>
            <w:r>
              <w:t xml:space="preserve"> целях внедрения целевой модели цифровой образовательной среды, единиц (нарастающим итогом с 2019 года): 2020 год - 7900 (102); 2021 год - 14900 (402); 2022 год - 20300 (569); количество дополнительных мест для детей в возрасте от 1,5 до 3 лет в дошкольных</w:t>
            </w:r>
            <w:r>
              <w:t xml:space="preserve"> организациях, созданных в ходе реализации региональной программы (регионального проекта), мест (нарастающим итогом): 2020 год - 78683 (1110); 2021 год - 143683 (1250)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3957951,2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3855893,6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102057,6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2221805,3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2169044,3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52761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689298,3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664343,1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24955,2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1046847,6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1022506,2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24341,4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1124641,3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1076872,4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47768,9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529366,7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510123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19243,7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289457,7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275276,9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14180,8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305816,9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291472,5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14344,4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</w:t>
            </w:r>
            <w:r>
              <w:t>едства обучения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</w:t>
            </w:r>
            <w:r>
              <w:t>нитарного профилей,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12287,7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12164,8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12287,7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12164,8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</w:t>
            </w:r>
            <w:r>
              <w:t>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46593,5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46127,6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15630,1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15473,8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23661,3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23424,7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организациях, расположенных в сельской местности и поселках городского типа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153649,6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152113,1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153649,6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152113,1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</w:t>
            </w:r>
            <w:r>
              <w:t>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912110,5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866466,9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45643,6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347799,3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330371,3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282155,6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268047,8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14107,8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282155,6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268047,8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14107,8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192267,7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182654,3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9613,4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63800,6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60610,6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63800,6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60610,6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64666,4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61433,1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3233,3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для которых приобретены средства обучения и воспитания, и (или) проведен ремонт</w:t>
            </w:r>
            <w:r>
              <w:t xml:space="preserve">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плоскостн</w:t>
            </w:r>
            <w:r>
              <w:t>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192267,7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182654,3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9613,4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63800,6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60610,6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63800,6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60610,6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64666,4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61433,1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3233,3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1277732,4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1264955,1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12777,3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676364,2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669600,6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370932,5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367223,2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1277732,4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1264955,1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12777,3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230435,7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228131,3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676364,2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669600,6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370932,5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367223,2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456509,9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433679,9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350905,6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333355,6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105604,3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100324,3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дополнительных мест для детей в возрасте от 1,5 </w:t>
            </w:r>
            <w:r>
              <w:t>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456509,9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433679,9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350905,6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333355,6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105604,3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100324,3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Город Севастополь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года): 2020 год - 366 (1); 2021 год - 506 (2); 2022 год - 636 (2); количество общеобразовательных организаций, расположенных в сельской местности и малых городах, для которых приобретены средства обучения и воспитания в целях создани</w:t>
            </w:r>
            <w:r>
              <w:t>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профилей, единиц (нарастающим итог</w:t>
            </w:r>
            <w:r>
              <w:t>ом с 2019 года): 2020 год - 5000 (0); 2021 год - 8000 (0); 2022 год - 11000 (2); 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</w:t>
            </w:r>
            <w:r>
              <w:t xml:space="preserve">ств федерального бюджета, мест (нарастающим итогом с 2019 года): 2020 год - 72170 (825); 2021 год - 146699 (825); 2022 год - 227279 (825); количество общеобразовательных организаций, для которых приобретены средства обучения и воспитания, и (или) проведен </w:t>
            </w:r>
            <w:r>
              <w:t>ремонт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клубы, и (или) оснащены спортивным инвентарем и оборудованием открытые пло</w:t>
            </w:r>
            <w:r>
              <w:t>скостные спортивные сооружения, единиц (нарастающим итогом с 2019 года): 2020 год - 2000 (6); 2021 год - 3000 (7); 2022 год - 4000 (11); количество общеобразовательных организаций и профессиональных образовательных организаций, для которых приобретены сред</w:t>
            </w:r>
            <w:r>
              <w:t xml:space="preserve">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года): 2020 год - 7900 (69); 2021 год - 14900 (69); 2022 год - 20300 (69); количество </w:t>
            </w:r>
            <w:r>
              <w:t>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итогом): 2020 год - 78683 (0); 2021 год - 143683 (60)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1040313,1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652708,1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38300</w:t>
            </w:r>
            <w:r>
              <w:t>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962406,1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579221,9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380615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2569,2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54150,5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51800,5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23756,5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21685,7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"Современная школа"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758990,4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389721,8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369268,6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749436,9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380264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369172,9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организаций, осуществляющих образовательную деятельность исключительно по адаптированным основным общеобразовательным программам, для которых приобретены средства обучения и воспитания в целях обновления материально-технической базы, единиц (нар</w:t>
            </w:r>
            <w:r>
              <w:t>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15117,3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7736,9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7229,1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расположенных в сельской местности и малых городах, для которых приобретены средства обуч</w:t>
            </w:r>
            <w:r>
              <w:t>ения и воспитания в целях создания (обновления) материально-технической базы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</w:t>
            </w:r>
            <w:r>
              <w:t>рофилей,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общеобразовательных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общеобразовательных организациях субъекта Российской Федерации, введенных путем реализации региональных программ в рамках софинансирования за счет средств федерального бюджета, мест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741621,8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372527,1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369094,7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741621,8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372527,1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369094,7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63939,4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57850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19196,5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19196,5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21505,2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19457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организаций, д</w:t>
            </w:r>
            <w:r>
              <w:t>ля которых приобретены средства обучения и воспитания, и (или) проведен ремонт спортивных залов, и (или) проведено перепрофилирование имеющихся аудиторий под спортивные залы для занятия физической культурой и спортом, и (или) созданы школьные спортивные кл</w:t>
            </w:r>
            <w:r>
              <w:t>убы, и (или) оснащены спортивным инвентарем и оборудованием открытые плоскостные спортивные сооружения,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63939,4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57850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19196,5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21217,1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19196,5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21505,2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19457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157441,8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154324,1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157441,8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154324,1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общеобразовательных организаций и профессиональных образовательных организаций, для которых приобретены с</w:t>
            </w:r>
            <w:r>
              <w:t>редства обучения и воспитания для обновления материально-технической базы в целях внедрения целевой модели цифровой образовательной среды,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157441,8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154324,1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157441,8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154324,1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59941,4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50812,2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9129,2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34310,2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25437,3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8872,9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25631,2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дополнительных мест для детей в возрасте от 1,5 до 3 лет в дошкольных организациях, созданных в ходе реализации региональной программы (регионального проекта), мест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51325,5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50812,2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25694,2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25437,3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25631,2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25374,9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hyperlink w:anchor="sub_1004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 xml:space="preserve"> "Развитие дополнительного образования детей и реализация мероприятий молодежной политики"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единиц: 2020 год - 27 (1); 2021 год - 44 (3); 2022 год - 61 (4); количество созданных ключевых цент</w:t>
            </w:r>
            <w:r>
              <w:t>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участвующих в создании научных и науч</w:t>
            </w:r>
            <w:r>
              <w:t>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итогом): 2020 год - 30 (3); 2021 год - 45 (4</w:t>
            </w:r>
            <w:r>
              <w:t>); 2022 год - 60 (5); 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итогом):</w:t>
            </w:r>
            <w:r>
              <w:t xml:space="preserve"> 2020 год - 520000 (75020); 2021 год - 900000 (78653); количество созданных детских технопарков "Кванториум", для которых приобретены средства обучения и воспитания, единиц (нарастающим итогом): 2020 год - 135 (6); 2021 год - 160 (6); 2022 год - 185 (6); к</w:t>
            </w:r>
            <w:r>
              <w:t>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года): 2020 год - 85 (9); 2021 год - 155 (14); 202</w:t>
            </w:r>
            <w:r>
              <w:t>2 год - 215 (20); внедрена целевая модель развития региональных систем дополнительного образования детей, единиц: 2020 год - 64 (3); 2021 год - 72 (7); 2022 год - 78 (8); количество созданных центров цифрового образования детей "IT-куб", для которых приобр</w:t>
            </w:r>
            <w:r>
              <w:t>етены средства обучения и воспитания, единиц (нарастающим итогом с 2019 года): 2020 год - 70 (9); 2021 год - 125 (18); 2022 год - 190 (33); количество реализованных лучших практик в сфере добровольчества (волонтерства), утвержденных решением Экспертной ком</w:t>
            </w:r>
            <w:r>
              <w:t>иссии по оценке заявок на участие во Всероссийском конкурсе лучших региональных практик поддержки волонтерства "Регион добрых дел", единиц: 2020 год - 37 (3)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2638880,2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2445023,6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145479,5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48377,1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901337,5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804559,5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55068,4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41709,6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946706,1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891032,2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52924,2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2749,7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790836,6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749431,9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37486,9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3917,8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Саха (Якутия)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376587,4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372821,5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3765,9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332432,1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329107,8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3324,3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315498,2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312343,2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315498,2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312343,2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315498,2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312343,2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</w:t>
            </w:r>
            <w:r>
              <w:t>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43713,7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18325,1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</w:t>
            </w:r>
            <w:r>
              <w:t>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44155,3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43713,7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18325,1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Бурятия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879129,4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861546,5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17582,9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760933,3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745714,5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15218,8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370339,1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362932,2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7406,9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355679,8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348566,1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7113,7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34914,5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34216,2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ключевых центров развития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ключевых центров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</w:t>
            </w:r>
            <w:r>
              <w:t>ствующих в создании научных и научно-образовательных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</w:t>
            </w:r>
            <w:r>
              <w:t>578,3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10578,3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315498,2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309188,2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315498,2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309188,2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366400,6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359072,5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7328</w:t>
            </w:r>
            <w:r>
              <w:t>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51277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342826,9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335970,3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6856,6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54910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23573,7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23102,2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</w:t>
            </w:r>
            <w:r>
              <w:t>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68456,3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67087,1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16595,2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16607,9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16275,7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34914,5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34216,2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118196,1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115832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2364,1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92550,9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90699,8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118196,1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115832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2364</w:t>
            </w:r>
            <w:r>
              <w:t>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92550,9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90699,8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Забайкальский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685506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644744,8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40761,2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521197,3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510772,8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10424,5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94620,8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92728,2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1892,6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43991,7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43111,7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382584,8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374932,9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7651,9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ключевых центров развития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ключевых центров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</w:t>
            </w:r>
            <w:r>
              <w:t>ствующих в создании научных и научно-образовательных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</w:t>
            </w:r>
            <w:r>
              <w:t>376,7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20949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10560,3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215,6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10600,8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10388,7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347436,1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7090,6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347436,1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7090,6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образовательных организациях различных типов, для которых приобретены</w:t>
            </w:r>
            <w:r>
              <w:t xml:space="preserve"> средства обучения 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63180,7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61917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63180,7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61917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  <w:r>
              <w:t>4506,2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66254,7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1352,3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16595,2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33215,8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32551,4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17457,3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17108,1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164308,7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133972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30336,7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23815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10815,4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20762,2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8629,6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119731,5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108839,8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</w:t>
            </w:r>
            <w:r>
              <w:t>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164308,7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133972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30336,7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23815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12999,6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10815,4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20762,2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8629,6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119731,5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108839,8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Камчатский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52363,4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35231,9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34858,4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373,5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19623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19405,6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  <w:r>
              <w:t>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2641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2641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</w:t>
            </w:r>
            <w:r>
              <w:t xml:space="preserve">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4751,3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4703,8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4751,3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4703,8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</w:t>
            </w:r>
            <w:r>
              <w:t xml:space="preserve">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4751,3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4703,8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4751,3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4703,8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Приморский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125476,3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122966,8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106966,1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104826,8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2139,3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56442,8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55313,9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34914,5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34216,2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  <w:r>
              <w:t>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45864,5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44947,2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45864,5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44947,2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34914,5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34216,2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34914,5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34216,2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ключевых центров развития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ключевых центров дополнительного образования детей, реализующих дополнительные общеобразовательные программы в организац</w:t>
            </w:r>
            <w:r>
              <w:t>иях, осуществляющих образовательную деятельность по образовательным программам высшего образования, в том числе участвующих в создании научных и научно-образовательных центров мирового уровня или обеспечивающих деятельность центров компетенций Национальной</w:t>
            </w:r>
            <w:r>
              <w:t xml:space="preserve"> технологической инициативы,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10578,3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10578,3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18510,2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Хабаровский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175665,6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121003,1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6999,4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47663,1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112187,7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71155,1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38831,9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112187,7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71155,1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38831,9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112187,7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71155,1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38831,9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112187,7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71155,1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38831,9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52986,5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42830,6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8831,2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15917,9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14856,3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22212,3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17954,9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52986,5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42830,6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8831,2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15917,9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14856,3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22212,3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17954,9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10491,4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10491,4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  <w:r>
              <w:t>0491,4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10491,4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Амурская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135901,2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131131,6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4055,6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91481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88301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2730,9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40504,1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39148,2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33415,1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32219,3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17561,9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14549,7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14071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14549,7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14071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435,2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68012,5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65578,7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17035,5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16425,9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33415,1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32219,3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17561,9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8918,9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8651,3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8918,9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8651,3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44420,2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42830,6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13344,4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12454,5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18621,2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17954,9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44420,2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42830,6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13344,4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12454,5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18621,2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17954,9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Магаданская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32542,7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31891,8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32542,7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31891,8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16595,1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</w:t>
            </w:r>
            <w:r>
              <w:t>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15296,7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</w:t>
            </w:r>
            <w:r>
              <w:t>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16595,1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16595,1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Сахалинская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107826,2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40019,8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67806,4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72538,4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53338,4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30265,9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9991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20274,9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28940,5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19731,5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</w:t>
            </w:r>
            <w:r>
              <w:t>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6399,5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6399,5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9991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6942,9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9991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6942,9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  <w:hyperlink w:anchor="sub_222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39996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39996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10151,7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10151,7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10151,7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14608,5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10151,7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10527,6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6211,3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4316,3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10527,6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6211,3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4316,3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</w:t>
            </w:r>
            <w:r>
              <w:t xml:space="preserve">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10527,6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6211,3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4316,3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10527,6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6211,3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4316,3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Еврейская автономная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55501,6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54946,5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55501,6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54946,5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37727,9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новых мест в образовательных организациях различных типов, для которых приобретены средства обучения </w:t>
            </w:r>
            <w:r>
              <w:t>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37727,9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37727,9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  <w:r>
              <w:t>7392,6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17218,6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</w:t>
            </w:r>
            <w:r>
              <w:t xml:space="preserve">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единиц: 2020 год - 27 (2); 2021 год - 44 (2); 2022 год - 61 (6); количество созданных ключевых цент</w:t>
            </w:r>
            <w:r>
              <w:t>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участвующих в создании научных и науч</w:t>
            </w:r>
            <w:r>
              <w:t>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итогом): 2020 год - 30 (2); 2021 год - 45 (4</w:t>
            </w:r>
            <w:r>
              <w:t>); 2022 год - 60 (5); 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итогом):</w:t>
            </w:r>
            <w:r>
              <w:t xml:space="preserve"> 2020 год - 520000 (204022); 2021 год - 900000 (280709); количество созданных детских технопарков "Кванториум", для которых приобретены средства обучения и воспитания, единиц (нарастающим итогом): 2020 год - 135 (2); 2021 год - 160 (4); 2022 год - 185 (8);</w:t>
            </w:r>
            <w:r>
              <w:t xml:space="preserve"> 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года): 2020 год - 85 (6); 2021 год - 155 (12); 2</w:t>
            </w:r>
            <w:r>
              <w:t>022 год - 215 (21); внедрена целевая модель развития региональных систем дополнительного образования детей, единиц: 2020 год - 64 (3); 2021 год - 72 (4); 2022 год - 78 (4); количество созданных центров цифрового образования детей "IT-куб", для которых прио</w:t>
            </w:r>
            <w:r>
              <w:t>бретены средства обучения и воспитания, единиц (нарастающим итогом с 2019 года): 2020 год - 70 (7); 2021 год - 125 (8); 2022 год - 190 (10); количество реализованных лучших практик в сфере добровольчества (волонтерства), утвержденных решением Экспертной ко</w:t>
            </w:r>
            <w:r>
              <w:t>миссии по оценке заявок на участие во Всероссийском конкурсе лучших региональных практик поддержки волонтерства "Регион добрых дел", единиц: 2020 год - 37 (4)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5526623,2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5466554,7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60068,5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2005321,6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1982818,4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22503,2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1411872,8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1395401,9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16470,9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2109428,8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2088334,4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21094,4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Дагестан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999442,1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989447,6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9994,5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933971,1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924631,4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9339,7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46926,3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46457,1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497603,7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492627,7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389441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385546,6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3894,4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</w:t>
            </w:r>
            <w:r>
              <w:t xml:space="preserve">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51848,4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51329,9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34914,4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34565,3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новых мест в образовательных организациях различных типов, для которых приобретены средства обучения </w:t>
            </w:r>
            <w:r>
              <w:t>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527596,1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522320,2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5275,9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29992,4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29692,5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81173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497603,7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492627,7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62665,5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62038,8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37020,4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36650,2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62665,5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62038,8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12256,4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37020,4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36650,2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</w:t>
            </w:r>
            <w:r>
              <w:t xml:space="preserve">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Ингушетия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759255,4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751662,7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7592,7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759255,4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751662,7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7592,7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331186,9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327875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3311,9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428068,5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423787,7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4280,8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73541,9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72806,4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73541,9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72806,4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331186,9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327875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3311,9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49536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331186,9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327875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3311,9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49536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Кабардино-Балкарская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91339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90425,6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913,4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70274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69571,2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31440,1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31125,7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27777,4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ключевых центров развития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ключевых центров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</w:t>
            </w:r>
            <w:r>
              <w:t>ствующих в создании научных и научно-образовательных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</w:t>
            </w:r>
            <w:r>
              <w:t>376,6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21162,8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10600,7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10494,7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</w:t>
            </w:r>
            <w:r>
              <w:t xml:space="preserve">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14361,1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14361,1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</w:t>
            </w:r>
            <w:r>
              <w:t>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34391,2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34047,3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343,9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17457,3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17282,7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7722,2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7722,2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</w:t>
            </w:r>
            <w:r>
              <w:t>800,2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7722,2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7722,2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Карачаево-Черкесская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493456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488521,3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493456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488521,3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4934,7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121995,4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120775,4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72439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72439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50149,8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33215,8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32883,6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Северная Осетия - Алания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491297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486384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478032,1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473251,8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90289,8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89386,9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33215,8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32883,6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73355,9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72622,3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73355,9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72622,3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50149,7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49648,2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33215,8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32883,6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Чеченская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681794,7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674976,8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6817,9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659696,3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653099,3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353648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350111,5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117162,4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115990,7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188885,9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186997,1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1888,8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</w:t>
            </w:r>
            <w:r>
              <w:t>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336714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333346,9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336714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333346,9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146712,5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145245,4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72439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73541,8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72806,4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735,4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ключевых центров развития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ключевых центров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</w:t>
            </w:r>
            <w:r>
              <w:t>ствующих в создании научных и научно-образовательных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</w:t>
            </w:r>
            <w:r>
              <w:t>376,6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21162,8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10600,7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10494,7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154893,1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153344,2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33215,8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32883,6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104743,4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103696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13132,2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8833,6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8745,3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8833,6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8745,3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</w:t>
            </w:r>
            <w:r>
              <w:t xml:space="preserve">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8833,6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8745,3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8833,6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8745,3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Ставропольский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2010039,1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1985136,7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24902,4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237373,4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234999,7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90289,8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89386,9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147083,6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145612,8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</w:t>
            </w:r>
            <w:r>
              <w:t>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220439,5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218235,1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2204,4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73355,9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72622,3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147083,6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145612,8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</w:t>
            </w:r>
            <w:r>
              <w:t>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1772665,7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1750137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22528,7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972108,1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959937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12171,1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618739,4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610200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8539,4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181818,2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  <w:r>
              <w:t>0037,4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10037,4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и эксплуатация образовательного центра "Машук" на 300 человек единовременного пребывания в Северо-Кавказском федеральном округе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1762628,3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1740200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22428,3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962070,7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950000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12070,7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618739,4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610200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8539,4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181818,2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Территории Арктической зоны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</w:t>
            </w:r>
            <w:r>
              <w:t>нтр выявления, поддержки и развития способностей и талантов у детей и молодежи с учетом опыта Образовательного Фонда "Талант и успех", единиц: 2020 год - 27 (0); 2021 год - 44 (1); 2022 год - 61 (4); количество созданных ключевых центров дополнительного об</w:t>
            </w:r>
            <w:r>
              <w:t>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участвующих в создании научных и научно-образовательных цен</w:t>
            </w:r>
            <w:r>
              <w:t xml:space="preserve">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итогом): 2020 год - 30 (1); 2021 год - 45 (1); 2022 год - 60 (1); </w:t>
            </w:r>
            <w:r>
              <w:t>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итогом): 2020 год - 520000 (32</w:t>
            </w:r>
            <w:r>
              <w:t>55); 2021 год - 900000 (3255); количество созданных детских технопарков "Кванториум", для которых приобретены средства обучения и воспитания, единиц (нарастающим итогом): 2020 год - 135 (2); 2021 год - 160 (4); 2022 год - 185 (4); количество созданных моби</w:t>
            </w:r>
            <w:r>
              <w:t>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года): 2020 год - 85 (2); 2021 год - 155 (2); 2022 год - 215 (2); внедрена</w:t>
            </w:r>
            <w:r>
              <w:t xml:space="preserve"> целевая модель развития региональных систем дополнительного образования детей, единиц: 2020 год - 64 (2); 2021 год - 72 (3); 2022 год - 78 (4); количество созданных центров цифрового образования детей "IT-куб", для которых приобретены средства обучения и </w:t>
            </w:r>
            <w:r>
              <w:t>воспитания, единиц (нарастающим итогом с 2019 года): 2020 год - 70 (1); 2021 год - 125 (5); 2022 год - 190 (6); количество реализованных лучших практик в сфере добровольчества (волонтерства), утвержденных решением Экспертной комиссии по оценке заявок на уч</w:t>
            </w:r>
            <w:r>
              <w:t>астие во Всероссийском конкурсе лучших региональных практик поддержки волонтерства "Регион добрых дел", единиц: 2020 год - 37 (3)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2128408,5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1384491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696821,7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47095,8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341107,2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134668,2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26435,8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606589,2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479097,5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117161,7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1180712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725390,3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444991,7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Мурманская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498461,8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468546,1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29915,7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480899,7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452045,7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28854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53202,3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50010,2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3192,1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68780,5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4390,2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333255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21271,6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333255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21271,6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333255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21271,6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68780,5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4390,2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68780,5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4390,2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  <w:r>
              <w:t>4506,2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13635,8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13635,8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870,4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21762,2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20456,5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21762,2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20456,5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15917,9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15917,9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</w:t>
            </w:r>
            <w:r>
              <w:t xml:space="preserve">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Ненецкий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451451,1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404650,6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46800,5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447114,2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400747,4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46366,8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75195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66020,2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9174,8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371919,2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334727,2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319073,9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319073,9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75195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66020,2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9174,8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75195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66020,2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9174,8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15653,3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15653,3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3903,2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3903,2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</w:t>
            </w:r>
            <w:r>
              <w:t>ре добровольчества (волонтерства), утвержденных решением Экспертной комиссии по оценке заявок на участие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3903,2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3903,2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12132,6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Ямало-Ненецкий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569774,1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64486,7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505287,4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474375,1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51818,9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422556,2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68266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68266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49396,9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49633,8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304893,3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425091,1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49633,8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375457,3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34597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34597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49633,8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304893,3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13429,9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13429,9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  <w:hyperlink w:anchor="sub_222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85204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11240,7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73963,3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26936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3466,4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23469,6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58268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7774,3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50493,7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85204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11240,7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73963,3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26936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3466,4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23469,6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58268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7774,3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50493,7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8767,9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8767,9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</w:t>
            </w:r>
            <w:r>
              <w:t xml:space="preserve">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8767,9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8767,9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Красноярский край (территории городского округа города Норильска, Таймырского Долгано-Ненецкого муниципального района, Туруханского района)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16112,2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16112,2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16112,2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16112,2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29377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12601,6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16112,2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Архангельская область (территории муниципальных образований "Город Архангельск", "Мезенский муниципальный район", "Новая Земля", "Город Новодвинск", "Онежский муниципальный район", "Приморский муниципальный район", "Северодвинск")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566964,1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422073,4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113907,1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30983,6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566964,1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422073,4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113907,1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30983,6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95353,1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41177,9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43851,6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10323,6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430140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380895,5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38914,5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41471,1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31141,1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315498,2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309188,2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315498,2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309188,2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192994,8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71707,3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90303,9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30983,6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39081,9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28758,3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10323,6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113541,8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71707,3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31504,5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40371,1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30041,1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3290,1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15306,1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1090,1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16595,2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16595,2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ключевых центров развития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ключевых центров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</w:t>
            </w:r>
            <w:r>
              <w:t>ствующих в создании научных и научно-образовательных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</w:t>
            </w:r>
            <w:r>
              <w:t>031,2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13664,5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24031,2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10366,7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13664,5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Калининградская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</w:t>
            </w:r>
            <w:r>
              <w:t>тия способностей и талантов у детей и молодежи с учетом опыта Образовательного Фонда "Талант и успех", единиц: 2020 год - 27 (0); 2021 год - 44 (1); 2022 год - 61 (1); количество созданных ключевых центров дополнительного образования детей, реализующих доп</w:t>
            </w:r>
            <w:r>
              <w:t>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участвующих в создании научных и научно-образовательных центров мирового уровня или обеспеч</w:t>
            </w:r>
            <w:r>
              <w:t>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итогом): 2020 год - 30 (0); 2021 год - 45 (1); 2022 год - 60 (1); количество новых мест в образова</w:t>
            </w:r>
            <w:r>
              <w:t>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итогом): 2020 год - 520000 (10044); 2021 год - 900000 (10044);</w:t>
            </w:r>
            <w:r>
              <w:t xml:space="preserve"> количество созданных детских технопарков "Кванториум", для которых приобретены средства обучения и воспитания, единиц (нарастающим итогом): 2020 год - 135 (1); 2021 год - 160 (2); 2022 год - 185 (4); количество созданных мобильных технопарков "Кванториум"</w:t>
            </w:r>
            <w:r>
              <w:t xml:space="preserve">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года): 2020 год - 85 (1); 2021 год - 155 (2); 2022 год - 215 (4); количество созданных центров цифрового</w:t>
            </w:r>
            <w:r>
              <w:t xml:space="preserve"> образования детей "IT-куб", для которых приобретены средства обучения и воспитания, единиц (нарастающим итогом с 2019 года): 2020 год - 70 (1); 2021 год - 125 (2); 2022 год - 190 (4); количество реализованных лучших практик в сфере добровольчества (волонт</w:t>
            </w:r>
            <w:r>
              <w:t>ерства), утвержденных решением Экспертной комиссии по оценке заявок на участие во Всероссийском конкурсе лучших региональных практик поддержки волонтерства "Регион добрых дел", единиц: 2020 год - 37 (1)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603434,3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585331,3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176237,3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170950,2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355262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344604,2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10657,8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71934,9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69776,9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535238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519180,9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16057,1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157441,7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152718,4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4723,3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342881,8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332595,4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10286,4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34914,5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33867,1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315498,1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306033,2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9464,9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315498,1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306033,2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9464,9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71155,1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73355,8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71155,1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новых мест в образовательных организациях различных типов, для которых приобретены средства обучения </w:t>
            </w:r>
            <w:r>
              <w:t>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67152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65137,4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67152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65137,4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</w:t>
            </w:r>
            <w:r>
              <w:t>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68456,2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66402,6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16425,9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16607,8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16109,6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498,2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34914,5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33867,1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ключевых центров развития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ключевых центров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</w:t>
            </w:r>
            <w:r>
              <w:t>ствующих в создании научных и научно-образовательных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</w:t>
            </w:r>
            <w:r>
              <w:t>775,9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10452,6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10452,6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62665,5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60785,5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37020,4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35909,8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62665,5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60785,5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13264,8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12866,9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12380,2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12008,8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37020,4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35909,8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"Социальная активность"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5530,8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5364,9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5530,8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5364,9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Всероссийского конкурса лучших региональных практик поддержки волонтерства "Регион добрых дел"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реализованных лучших практик в сфере добровольчества (волонтерства), утвержденных решением Экспертной комиссии по оценке заявок на участие во Всероссийском конкурсе лучших региональных практик поддержки волонтерства "Регион добрых дел",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</w:t>
            </w:r>
            <w:r>
              <w:t>530,8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5364,9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5530,8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5364,9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Крым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образовательных организациях различных типов, для которых приобретены средства обучения и воспитания в целях реализации дополнительных общеразвивающих программ всех направленностей, единиц (нарастающим итогом): 2020 год - 520000 (76</w:t>
            </w:r>
            <w:r>
              <w:t>00); 2021 год - 900000 (55305); количество созданных детских технопарков "Кванториум", для которых приобретены средства обучения и воспитания, единиц (нарастающим итогом): 2020 год - 135 (0); 2021 год - 160 (1); 2022 год - 185 (1); количество созданных моб</w:t>
            </w:r>
            <w:r>
              <w:t>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года): 2020 год - 85 (1); 2021 год - 155 (1); 2022 год - 215 (3); внедрен</w:t>
            </w:r>
            <w:r>
              <w:t>а целевая модель развития региональных систем дополнительного образования детей, единиц: 2020 год - 64 (0); 2021 год - 72 (1); 2022 год - 78 (1)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377125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373521,4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67643,4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67134,6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309481,6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306386,8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377125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373521,4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67643,4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67134,6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309481,6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306386,8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</w:t>
            </w:r>
            <w:r>
              <w:t>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72439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72439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количество новых мест в образовательных организациях различных типов, для которых приобретены средства обучения </w:t>
            </w:r>
            <w:r>
              <w:t>и воспитания в целях реализации дополнительных общеразвивающих программ всех направленностей,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360360,4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356756,8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50878,8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50370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55305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309481,6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306386,8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  <w:r>
              <w:t>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</w:t>
            </w:r>
            <w:r>
              <w:t>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51848,4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51329,9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34914,4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34565,3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Город Севастополь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единиц: 2020 год - 27 (0); 2021 год - 44 (0); 2022 год - 61 (1); количество созданных ключевых цент</w:t>
            </w:r>
            <w:r>
              <w:t>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участвующих в создании научных и науч</w:t>
            </w:r>
            <w:r>
              <w:t>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итогом): 2020 год - 30 (0); 2021 год - 45 (1</w:t>
            </w:r>
            <w:r>
              <w:t>); 2022 год - 60 (1); количество созданных детских технопарков "Кванториум", для которых приобретены средства обучения и воспитания, единиц (нарастающим итогом): 2020 год - 135 (0); 2021 год - 160 (1); 2022 год - 185 (1); количество созданных мобильных тех</w:t>
            </w:r>
            <w:r>
              <w:t xml:space="preserve">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года): 2020 год - 85 (1); 2021 год - 155 (1); 2022 год - 180 (1); внедрена целевая </w:t>
            </w:r>
            <w:r>
              <w:t>модель развития региональных систем дополнительного образования детей, единиц: 2020 год - 64 (0); 2021 год - 72 (1); 2022 год - 78 (1); количество созданных центров цифрового образования детей "IT-куб", для которых приобретены средства обучения и воспитани</w:t>
            </w:r>
            <w:r>
              <w:t>я, единиц (нарастающим итогом с 2019 года): 2020 год - 70 (0); 2021 год - 125 (2); 2022 год - 190 (2)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515752,6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490818,5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24934,1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36910,1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20145,5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124315,9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123072,6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"Успех каждого ребенка"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490992,3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466305,8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24686,5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36910,1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20145,5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99555,6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98559,9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выявления и поддержки одаренных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 региональный центр выявления, поддержки и развития способностей и талантов у детей и молодежи с учетом опыта Образовательного Фонда "Талант и успех",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354526,6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350981,3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3545,3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детских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детских технопарков "Кванториум",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72439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73170,8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72439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731,8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современных управленческих и организационно-экономических механизмов в системе дополнительного образования детей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внедрена целевая модель развития региональных систем дополнительного образования детей,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15608,9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15452,8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мобильных технопарков "Кванториум"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мобильных технопарков "Кванториум" для детей, проживающих в сельской местности и малых городах,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36910,1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20145,5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36910,1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16764,6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20145,5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ключевых центров развития детей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ключевых центров дополнительного образования детей, реализующих дополнительные общеобразовательные программы в организациях, осуществляющих образовательную деятельность по образовательным программам высшего образования, в том числе уча</w:t>
            </w:r>
            <w:r>
              <w:t>ствующих в создании научных и научно-образовательных центров мирового уровня или обеспечивающих деятельность центров компетенций Национальной технологической инициативы, для которых приобретены средства обучения и воспитания, единиц (нарастающим итогом)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</w:t>
            </w:r>
            <w:r>
              <w:t>775,9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10775,9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Федеральный проект "Цифровая образовательная среда"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24512,7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24512,7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центров цифрового образования детей "IT-куб"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созданных центров цифрового образования детей "IT-куб", для которых приобретены средства обучения и воспитания, единиц (нарастающим итогом с 2019 года)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24512,7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24512,7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Процессная часть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hyperlink w:anchor="sub_1001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 xml:space="preserve"> "Развитие среднего профессионального и дополнительного профессионального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образовательных организаций среднего профессионального образования, в которых обеспечены условия для получения среднего профессионального образования инвалидами и лицами с ограниченными возможностями здоровья, в том числе с использованием диста</w:t>
            </w:r>
            <w:r>
              <w:t>нционных образовательных технологий, единиц: 2020 год - 426 (15)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Хабаровский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Ведомственная целевая программа "Содействие развитию среднего профессионального образования и дополнительного профессионального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нормативно-методической базы и поддержки инициативных проектов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образоват</w:t>
            </w:r>
            <w:r>
              <w:t>ельных организаций среднего профессионального образования, в которых обеспечены условия для получения среднего профессионального образования инвалидами и лицами с ограниченными возможностями здоровья, в том числе с использованием дистанционных образователь</w:t>
            </w:r>
            <w:r>
              <w:t>ных технологий,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6752,1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образовательных организаций среднего профессионального образования, в которых обеспечены условия для получения среднего профессионального образования инвалидами и лицами с ограниченными возможностями здоровья, в том числе с использованием дистан</w:t>
            </w:r>
            <w:r>
              <w:t>ционных образовательных технологий, единиц: 2020 год - 426 (9)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5540,2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5540,2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Кабардино-Балкарская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5540,2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Ведомственная целевая программа "Содействие развитию среднего профессионального образования и дополнительного профессионального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5540,2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5540,2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нормативно-методической базы и поддержки инициативных проектов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образоват</w:t>
            </w:r>
            <w:r>
              <w:t>ельных организаций среднего профессионального образования, в которых обеспечены условия для получения среднего профессионального образования инвалидами и лицами с ограниченными возможностями здоровья, в том числе с использованием дистанционных образователь</w:t>
            </w:r>
            <w:r>
              <w:t>ных технологий,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5540,2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5540,2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Территории Арктической зоны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  <w:hyperlink w:anchor="sub_222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Архангельская область (территории муниципальных образований "Город Архангел</w:t>
            </w:r>
            <w:r>
              <w:t>ьск", "Мезенский муниципальный район", "Новая Земля", "Город Новодвинск", "Онежский муниципальный район", "Приморский муниципальный район", "Северодвинск")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Ведомственная целевая программа "Содействие развитию среднего профессионального образования и дополнительного профессионального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нормативно-методической базы и поддержки инициативных проектов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  <w:hyperlink w:anchor="sub_222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hyperlink w:anchor="sub_1002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 xml:space="preserve"> "Развитие дошкольного и общего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(266); 2021 год - 165 (24); доля учителей, которым предоставлены единовременные компенсационные выплаты, процентов: 2020 год - 37 (37); 2021 год - 70 (70);</w:t>
            </w:r>
            <w:r>
              <w:t xml:space="preserve"> 2022 год - 100 (100); количество новых мест в дошкольных образовательных организациях: 2020 год - 1220 (1220); удельный вес численности обучающихся в образовательных организациях общего образования в соответствии с федеральными государственными образовате</w:t>
            </w:r>
            <w:r>
              <w:t>льными стандартами в общей численности обучающихся в образовательных организациях общего образования, процентов: 2020 год - 96 (96); доля муниципальных образований в субъекте Российской Федерации, реализующих общеобразовательные программы с учетом концепци</w:t>
            </w:r>
            <w:r>
              <w:t>й преподавания учебных предметов (предметных областей), процентов: 2020 год - 18 (18); доля региональных систем общего образования, в которых разработаны и реализуются мероприятия по повышению качества образования в общеобразовательных организациях, показа</w:t>
            </w:r>
            <w:r>
              <w:t>вших низкие образовательные результаты по итогам учебного года, и в общеобразовательных организациях, функционирующих в неблагоприятных социальных условиях, в общем количестве региональных систем общего образования, процентов: 2020 год - 60 (60)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4400620,3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4046936,4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353683,9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2865764,4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2705788,3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159976,1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1196781,1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1084048,1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112733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338074,8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257100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80974,8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Саха (Якутия)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173566,6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160281,3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13285,3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19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173566,6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160281,3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13285,3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63236,2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58177,3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5058,9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80330,4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73904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6426,4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73566,6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67681,3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5885,3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25236,2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23217,3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48330,4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44464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3866,4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34960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Бурятия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1758139,7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1737551,1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20588,6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1758139,7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1737551,1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20588,6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1523309,1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1516810,5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6498,6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186830,6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175620,6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45120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Иные межбюджетные трансферты на осуществление строительства, реконструкции, ремонта и приобретения (выкупа) объектов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новых мест в дошкольных образовательных организациях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1415000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1415000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181139,7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170271,1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10868,6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48309,1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45410,5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2898,6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132830,6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124860,6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152280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45120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Забайкальский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782150,6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734141,5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48009,1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1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782150,6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734141,5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48009,1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663600,6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623784,5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39816,1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82550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77597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649503,1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610532,9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38970,2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606953,1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570535,9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36417,2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42550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39997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111720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41360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Модернизация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областей, поддержки региональных программ развития образования и поддержки </w:t>
            </w:r>
            <w:r>
              <w:t>сетевых методических объединений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</w:t>
            </w:r>
            <w:r>
              <w:t>щихся в образовательных организациях общего образования, процентов; доля муниципальных образований в субъекте Российской Федерации, реализующих общеобразовательные программы с учетом концепций преподавания учебных предметов (предметных областей),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12647,5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11888,6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96; 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12647,5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11888,6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Камчатский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216728,8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205892,4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10836,4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2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216728,8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205892,4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10836,4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125669,4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119385,9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6283,5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75059,5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71306,5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164728,8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156492,4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8236,4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105669,4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100385,9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5283,5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59059,5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56106,5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Приморский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210583,8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183553,8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3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210583,8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183553,8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68116,1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59942,2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8173,9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98467,7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86651,6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11816,1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66583,8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58593,8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14116,1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12422,2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1693,9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52467,7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46171,6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6296,1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124960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40480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36960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Хабаровский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209225,3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175405,1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33820,2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4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209225,3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175405,1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33820,2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111491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93371,1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18119,9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97659,5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82034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15625,5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Софинансирование капитальных вложений в объекты муниципальной собственности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  <w:hyperlink w:anchor="sub_222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409,7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334,9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334,9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</w:t>
            </w:r>
            <w:r>
              <w:t>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193337,7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162403,7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99678,2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83729,7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15948,5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93659,5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78674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14985,5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Повышение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распространения их результатов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регион</w:t>
            </w:r>
            <w:r>
              <w:t>альных систем общего образования, в которых разработаны и реализуются мероприятия по повышению качества образования в общеобразовательных организациях, показавших низкие образовательные результаты по итогам учебного года, и в общеобразовательных организаци</w:t>
            </w:r>
            <w:r>
              <w:t>ях, функционирующих в неблагоприятных социальных условиях, в общем количестве региональных систем общего образования,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7477,9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6281,4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7477,9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6281,4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Амурская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441776,9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297354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144422,9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5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355673,2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297354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58319,2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146934,8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123500,2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23434,6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132738,4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111533,8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62320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103673,2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85434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18239,2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52934,8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43600,2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9334,6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50738,4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41833,8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8904,6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</w:t>
            </w:r>
            <w:r>
              <w:t>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211920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79900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62320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Магаданская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121536,4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110438,1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11098,3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6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121536,4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110438,1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11098,3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29011,8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26400,7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2611,1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84524,6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76917,4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95536,4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86938,1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8598,3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19011,8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17300,7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1711,1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76524,6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69637,4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6887,2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Сахалинская область</w:t>
            </w:r>
          </w:p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48260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93740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7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48260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93740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33540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49280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48260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93740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33540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44460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49280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Еврейская автономная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119847,4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118323,6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8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131470,8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118323,6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13147,2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50395,5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45355,9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5039,6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71075,3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63967,7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7107,6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95470,8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85923,6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9547,2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36395,5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32755,9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59075,3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53167,7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5907,6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275735,5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23809,6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29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275735,5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23809,6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264515,5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23029,6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281545,1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258995,5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22549,6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281545,1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258995,5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22549,6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(231); 2021 год - 165 (13); доля учителей, которым предоставлены единовременные компенсационные выплаты, процентов: 2020 год - 37 (37); 2021 год - 70 (70);</w:t>
            </w:r>
            <w:r>
              <w:t xml:space="preserve"> 2022 год - 100 (100); 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обучающихся в образовательных организациях общего </w:t>
            </w:r>
            <w:r>
              <w:t>образования, процентов: 2020 год - 96 (96); доля муниципальных образований в субъекте Российской Федерации, реализующих общеобразовательные программы с учетом концепций преподавания учебных предметов (предметных областей), процентов: 2020 год - 18 (18); до</w:t>
            </w:r>
            <w:r>
              <w:t>ля региональных систем общего образования, в которых разработаны и реализуются мероприятия по повышению качества образования в общеобразовательных организациях, показавших низкие образовательные результаты по итогам учебного года, и в общеобразовательных о</w:t>
            </w:r>
            <w:r>
              <w:t>рганизациях, функционирующих в неблагоприятных социальных условиях, в общем количестве региональных систем общего образования, процентов: 2020 год - 60 (60)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2707103,1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2562680,2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144422,9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1544808,8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1463808,6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81000,2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988294,4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933921,6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54372,8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Дагестан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993844,8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944152,6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49692,2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993844,8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944152,6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49692,2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803456,1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763283,3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40172,8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117388,7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111519,3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5869,4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69350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751844,8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714252,6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37592,2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713456,1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677783,3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35672,8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38388,7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36469,3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1919,4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</w:t>
            </w:r>
            <w:r>
              <w:t>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229900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85500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75050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69350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Ингушетия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82507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78381,7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1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82507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78381,7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4125,3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14748,1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14010,7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60758,9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57721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3037,9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68507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65081,7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14748,1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14010,7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737,4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53758,9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51071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2687,9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</w:t>
            </w:r>
            <w:r>
              <w:t>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единовреме</w:t>
            </w:r>
            <w:r>
              <w:t>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13300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Кабардино-Балкарская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169592,8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157861,3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11731,5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2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169592,8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157861,3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11731,5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57160,3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53159,1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105432,5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98052,2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7380,3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147592,8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137261,3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10331,5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49160,3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45719,1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3441,2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98432,5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91542,2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6890,3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7440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Карачаево-Черкесская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497194,8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472115,1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25079,7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3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497194,8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472115,1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25079,7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239292,5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227327,9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11964,6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235902,3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224107,2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11795,1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20680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448194,8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425785,1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22409,7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212292,5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201677,9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10614,6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235902,3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224107,2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11795,1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46330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20680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Северная Осетия - Алания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171538,7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159661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11877,7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4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171538,7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159661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11877,7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73702,7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68543,5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5159,2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84836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78897,5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5938,5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127538,7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118611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8927,7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57702,7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53663,5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4039,2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69836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64947,5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4888,5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41050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14880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Чеченская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562823,9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534682,7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28141,2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5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562823,9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534682,7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28141,2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242194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230084,3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12109,7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268629,9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255198,4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13431,5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339446,7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322474,4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16972,3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127816,8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121426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6390,8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211629,9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201048,4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10581,5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164350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60800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54150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Повышение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распространения их результатов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регион</w:t>
            </w:r>
            <w:r>
              <w:t>альных систем общего образования, в которых разработаны и реализуются мероприятия по повышению качества образования в общеобразовательных организациях, показавших низкие образовательные результаты по итогам учебного года, и в общеобразовательных организаци</w:t>
            </w:r>
            <w:r>
              <w:t>ях, функционирующих в неблагоприятных социальных условиях, в общем количестве региональных систем общего образования,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18906,5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19901,6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18906,5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995,1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Модернизация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областей, поддержки региональных программ развития образования и поддержки </w:t>
            </w:r>
            <w:r>
              <w:t>сетевых методических объединений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</w:t>
            </w:r>
            <w:r>
              <w:t>щихся в образовательных организациях общего образования, процентов; доля муниципальных образований в субъекте Российской Федерации, реализующих общеобразовательные программы с учетом концепций преподавания учебных предметов (предметных областей),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30475,6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28951,8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96 18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30475,6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28951,8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1523,8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Ставропольский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229601,1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215825,8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13775,3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6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229601,1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215825,8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13775,3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114255,1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107399,8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6855,3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115346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108426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6920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214601,1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201725,8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12875,3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106255,1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99879,8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6375,3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108346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101846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Территории Арктической зоны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</w:t>
            </w:r>
            <w:r>
              <w:t>оторых выполнены мероприятия по благоустройству зданий, единиц: 2020 год - 710 (7); 2021 год - 165 (3); доля учителей, которым предоставлены единовременные компенсационные выплаты, процентов: 2020 год - 37 (37); 2021 год - 70 (70); 2022 год - 100 (100); до</w:t>
            </w:r>
            <w:r>
              <w:t>ля региональных систем общего образования, в которых разработаны и реализуются мероприятия по повышению качества образования в общеобразовательных организациях, показавших низкие образовательные результаты по итогам учебного года, и в общеобразовательных о</w:t>
            </w:r>
            <w:r>
              <w:t>рганизациях, функционирующих в неблагоприятных социальных условиях, в общем количестве региональных систем общего образования, процентов: 2020 год - 60 (60)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886212,9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735503,7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150709,2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213412,4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162046,3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51366,1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644265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557217,4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87047,6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28535,5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16240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12295,5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Мурманская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145021,9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102254,6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42767,3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7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145021,9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102254,6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42767,3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40274,5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28594,9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11679,6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92246,9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65139,7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27107,2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12500,5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3980,5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100263,8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71187,3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29076,5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21517,7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15277,6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6240,1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78746,1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55909,7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22836,4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</w:t>
            </w:r>
            <w:r>
              <w:t>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11600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10650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9230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Повышение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распространения их результатов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регион</w:t>
            </w:r>
            <w:r>
              <w:t>альных систем общего образования, в которых разработаны и реализуются мероприятия по повышению качества образования в общеобразовательных организациях, показавших низкие образовательные результаты по итогам учебного года, и в общеобразовательных организаци</w:t>
            </w:r>
            <w:r>
              <w:t>ях, функционирующих в неблагоприятных социальных условиях, в общем количестве региональных систем общего образования,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4758,1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2667,3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2090,8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3756,8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2667,3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1089,5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Ненецкий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28715,5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8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46939,1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28715,5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18223,6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43939,1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26805,5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17133,6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41939,1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25565,5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16373,6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41939,1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25565,5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16373,6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</w:t>
            </w:r>
            <w:r>
              <w:t>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единовременные компенсационные в</w:t>
            </w:r>
            <w:r>
              <w:t>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Чукотский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275735,5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23809,6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39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299545,1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275735,5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23809,6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287545,1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264515,5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23029,6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281545,1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258995,5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22549,6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281545,1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258995,5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22549,6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16740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Ямало-Ненецкий автономный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27430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27430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27430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11180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8600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Карелия (территории муниципальных образований "Беломорский муниципальный район", "Лоухский муниципальный район" и "Кемский муниципальный район")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1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Коми (территория муниципального образования городского округа "Воркута")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2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Повышение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распространения их результатов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региональных систем общего образования, в которых разработаны и реализуются мероприятия по повышению качества образования в общеобразовательных организациях, показавших низкие образовательные результаты по итогам учебного года, и в общеобразовательных</w:t>
            </w:r>
            <w:r>
              <w:t xml:space="preserve"> организациях, функционирующих в неблагоприятных социальных условиях, в общем количестве региональных систем общего образования,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Саха (Якутия) (территории Аллаиховского улуса (района), Анабарского национального (долгано-эвенкийского) улуса (района), Булунского улуса (района), Нижнеколымского района, Усть-Янского улуса (района)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3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22080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Красноярский край (территории городского округа города Норильска, Таймырского Долгано-Ненецкого муниципального района, Туруханского района)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4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Повышение качества образован</w:t>
            </w:r>
            <w:r>
              <w:t>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распространения их результатов в субъектах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региональных систем общего образов</w:t>
            </w:r>
            <w:r>
              <w:t>ания, в которых разработаны и реализуются мероприятия по повышению качества образования в общеобразовательных организациях, показавших низкие образовательные результаты по итогам учебного года, и в общеобразовательных организациях, функционирующих в неблаг</w:t>
            </w:r>
            <w:r>
              <w:t>оприятных социальных условиях, в общем количестве региональных систем общего образования,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26,3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Архангельская область (территории муници</w:t>
            </w:r>
            <w:r>
              <w:t>пальных образований "Город Архангельск", "Мезенский муниципальный район", "Новая Земля", "Город Новодвинск", "Онежский муниципальный район", "Приморский муниципальный район", "Северодвинск")</w:t>
            </w:r>
            <w:hyperlink w:anchor="sub_2224" w:history="1">
              <w:r>
                <w:rPr>
                  <w:rStyle w:val="a4"/>
                </w:rPr>
                <w:t>****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333301,8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296971,8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5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333301,8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296971,8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80863,8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72049,6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8814,2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252438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224922,2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27515,8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333301,8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296971,8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36330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80863,8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72049,6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8814,2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252438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224922,2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27515,8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Калининградская область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(1); 2021 год - 165 (1); доля учителей, которым предоставлены единовременные компенсационные выплаты, процентов: 2020 год - 37 (37); 2021 год - 70 (70); 20</w:t>
            </w:r>
            <w:r>
              <w:t>22 год - 100 (100)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83646,9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65388,1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18258,8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44546,6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34300,9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10245,7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25100,3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5773,1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6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83646,9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65388,1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18258,8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44546,6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34300,9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10245,7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25100,3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5773,1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51646,9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39768,1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11878,8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26546,6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20440,9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6105,7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25100,3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19327,2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5773,1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25620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13860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11760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Республика Крым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(1); 2021 год - 165 (1); доля учителей, которым предоставлены единовременные компенсационные выплаты, процентов: 2020 год - 37 (37); 2021 год - 70 (70); 20</w:t>
            </w:r>
            <w:r>
              <w:t>22 год - 100 (100)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6156136,2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5875196,6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280939,6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53129,2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2796,3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6069210,7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5792617,4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276593,3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7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6156136,2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5875196,6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280939,6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55925,5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53129,2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2796,3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6069210,7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5792617,4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276593,3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Софинансирование капитальных вложений в объекты муниципальной собственности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мощность объектов капитального строительства, мест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5927950,3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5658420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269530,3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4225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5927950,3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5658420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269530,3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</w:t>
            </w:r>
            <w:r>
              <w:t>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126185,9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119876,6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6309,3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17925,5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17029,2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896,3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108260,4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102847,4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5413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</w:t>
            </w:r>
            <w:r>
              <w:t xml:space="preserve">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102000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96900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36100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33000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31350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31000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29450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Город Севастополь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единиц: 2020 год - 710 (0); 2021 год - 165 (2); доля учителей, которым предоставлены единовременные компенсационные выплаты, процентов: 2020 год - 37 (37); 2021 год - 70 (70); 20</w:t>
            </w:r>
            <w:r>
              <w:t>22 год - 100 (100)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143390,3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136220,7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7169,6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129390,3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122920,7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6469,6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8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</w:t>
            </w:r>
            <w:r>
              <w:t xml:space="preserve"> современных механизмов и технологий дошкольного и общего образования"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143390,3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136220,7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7169,6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129390,3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122920,7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6469,6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Благоустройство здан</w:t>
            </w:r>
            <w:r>
              <w:t>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количество зданий, в которых выполнены мероприятия по благоустройству зданий, единиц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104390,3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99170,7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104390,3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99170,7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5219,6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Единовременные компенсационные выплаты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доля учителей, которым предоставлены единовре</w:t>
            </w:r>
            <w:r>
              <w:t>менные компенсационные выплаты, процентов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37050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25000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23750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6000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hyperlink w:anchor="sub_1004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 xml:space="preserve"> "Развитие дополнительного образования детей и реализация мероприятий молодежной политики"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Дальневосточный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1993252,6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1993252,6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1683710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1683710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309542,6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309542,6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Приморский край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1993252,6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1993252,6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49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"Развитие дополнительного образования детей, выявление и поддержка лиц, проявивших выдающиеся способности"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1993252,6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1993252,6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1683710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1683710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309542,6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309542,6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Создание объектов социального и производственного комплексов, в том числе объектов общегражданского назначения, жилья, инфраструктуры, и иных объектов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1993252,6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1993252,6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1683710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1683710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309542,6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309542,6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1"/>
            </w:pPr>
            <w:hyperlink w:anchor="sub_1005" w:history="1">
              <w:r>
                <w:rPr>
                  <w:rStyle w:val="a4"/>
                  <w:b w:val="0"/>
                  <w:bCs w:val="0"/>
                </w:rPr>
                <w:t>Подпрограмма</w:t>
              </w:r>
            </w:hyperlink>
            <w:r>
              <w:t xml:space="preserve"> "Совершенствование управления системой образования"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Северо-Кавказский федеральный округ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численность педагогических работников,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Федерации, человек: 2020 год</w:t>
            </w:r>
            <w:r>
              <w:t xml:space="preserve"> - 83000 (342)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Чеченская Республика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hyperlink r:id="rId950" w:history="1">
              <w:r>
                <w:rPr>
                  <w:rStyle w:val="a4"/>
                </w:rPr>
                <w:t>Ведомственная целевая программа</w:t>
              </w:r>
            </w:hyperlink>
            <w:r>
              <w:t xml:space="preserve"> "Научно-методическое, методическое и кадровое обеспечение обучения русскому языку и языкам народов Российской Федерации"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Софинансирование расходов по развитию кадрового потенциала педагогов по вопросам изучения русского языка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численность педагогических работников, прошедших повышение квалификации и переподготовку по вопросам совершенствования норм и условий полноценн</w:t>
            </w:r>
            <w:r>
              <w:t>ого функционирования и развития русского языка как государственного языка Российской Федерации, человек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2020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15924,3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15128,1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796,2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 год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</w:tbl>
    <w:p w:rsidR="00000000" w:rsidRDefault="005720CD"/>
    <w:p w:rsidR="00000000" w:rsidRDefault="005720C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720CD">
      <w:pPr>
        <w:pStyle w:val="ae"/>
      </w:pPr>
      <w:bookmarkStart w:id="616" w:name="sub_2221"/>
      <w:r>
        <w:t>* Значения целей, целевых индикаторов и результатов федеральных проектов приведены для мероприятий, предусматривающих предоставление субсидий из федерального бюджета бюджетам субъектов Российской Федерации по Российской Федерации (по приоритетной территори</w:t>
      </w:r>
      <w:r>
        <w:t>и).</w:t>
      </w:r>
    </w:p>
    <w:bookmarkEnd w:id="616"/>
    <w:p w:rsidR="00000000" w:rsidRDefault="005720CD">
      <w:pPr>
        <w:pStyle w:val="ae"/>
      </w:pPr>
      <w:r>
        <w:t>Наименования целей и значения целевых индикаторов и результатов федеральных проектов приведены в соответствии с соглашениями о предоставлении субсидий из федерального бюджета бюджетам субъектов Российской Федерации и информацией, предоставленно</w:t>
      </w:r>
      <w:r>
        <w:t>й субъектами Российской Федерации.</w:t>
      </w:r>
    </w:p>
    <w:p w:rsidR="00000000" w:rsidRDefault="005720CD">
      <w:pPr>
        <w:pStyle w:val="ae"/>
      </w:pPr>
      <w:r>
        <w:t>Значения целевых индикаторов и результатов для муниципальных образований, относящихся к территориям Арктической зоны Российской Федерации, приведены в соответствии с информацией, предоставленной субъектами Российской Феде</w:t>
      </w:r>
      <w:r>
        <w:t>рации.</w:t>
      </w:r>
    </w:p>
    <w:p w:rsidR="00000000" w:rsidRDefault="005720CD">
      <w:pPr>
        <w:pStyle w:val="ae"/>
      </w:pPr>
      <w:bookmarkStart w:id="617" w:name="sub_2222"/>
      <w:r>
        <w:t xml:space="preserve">** Объем бюджетных ассигнований за счет средств федерального бюджета приведен в соответствии с </w:t>
      </w:r>
      <w:hyperlink r:id="rId951" w:history="1">
        <w:r>
          <w:rPr>
            <w:rStyle w:val="a4"/>
          </w:rPr>
          <w:t>Федеральным законом</w:t>
        </w:r>
      </w:hyperlink>
      <w:r>
        <w:t xml:space="preserve"> "О федеральном бюджете на 2020 год и на плановый период 2021 и</w:t>
      </w:r>
      <w:r>
        <w:t xml:space="preserve"> 2022 годов".</w:t>
      </w:r>
    </w:p>
    <w:bookmarkEnd w:id="617"/>
    <w:p w:rsidR="00000000" w:rsidRDefault="005720CD">
      <w:pPr>
        <w:pStyle w:val="ae"/>
      </w:pPr>
      <w:r>
        <w:t>Объем бюджетных ассигнований за счет средств федерального бюджета для муниципальных образований, относящихся к территориям Арктической зоны Российской Федерации, приведен в соответствии с информацией, предоставленной субъектами Россий</w:t>
      </w:r>
      <w:r>
        <w:t>ской Федерации.</w:t>
      </w:r>
    </w:p>
    <w:p w:rsidR="00000000" w:rsidRDefault="005720CD">
      <w:pPr>
        <w:pStyle w:val="ae"/>
      </w:pPr>
      <w:bookmarkStart w:id="618" w:name="sub_2223"/>
      <w:r>
        <w:t>*** Объем бюджетных ассигнований за счет средств консолидированных бюджетов субъектов Российской Федерации приведен в соответствии с соглашениями о предоставлении субсидий из федерального бюджета бюджетам субъектов Российской Федера</w:t>
      </w:r>
      <w:r>
        <w:t>ции и информацией, предоставленной субъектами Российской Федерации.</w:t>
      </w:r>
    </w:p>
    <w:p w:rsidR="00000000" w:rsidRDefault="005720CD">
      <w:pPr>
        <w:pStyle w:val="ae"/>
      </w:pPr>
      <w:bookmarkStart w:id="619" w:name="sub_2224"/>
      <w:bookmarkEnd w:id="618"/>
      <w:r>
        <w:t>**** Объемы бюджетных ассигнований и значения показателей для муниципальных образований, относящихся к территориям Арктической зоны Российской Федерации, приведены в соответствии с информацией, предоставленной субъектами Российской Федерации.</w:t>
      </w:r>
    </w:p>
    <w:bookmarkEnd w:id="619"/>
    <w:p w:rsidR="00000000" w:rsidRDefault="005720C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</w:t>
      </w:r>
      <w:r>
        <w:rPr>
          <w:sz w:val="22"/>
          <w:szCs w:val="22"/>
        </w:rPr>
        <w:t>─────────────────────────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20" w:name="sub_19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2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19 изменено с 12 апреля 2019 г. - </w:t>
      </w:r>
      <w:hyperlink r:id="rId95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29 марта 2019 г. N 373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5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720CD">
      <w:pPr>
        <w:ind w:firstLine="698"/>
        <w:jc w:val="right"/>
      </w:pPr>
      <w:r>
        <w:rPr>
          <w:rStyle w:val="a3"/>
        </w:rPr>
        <w:t>ПРИЛОЖЕНИЕ N 19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Перечень</w:t>
      </w:r>
      <w:r>
        <w:br/>
        <w:t>прикладных научных исследований и экс</w:t>
      </w:r>
      <w:r>
        <w:t>периментальных разработок, выполняемых по договорам о проведении научно-исследовательских, опытно-конструкторских и технологических работ, финансовое обеспечение которых осуществлялось в рамках интегрируемых федеральных целевых программ, за счет средств фе</w:t>
      </w:r>
      <w:r>
        <w:t>дерального бюджета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29 марта 2019 г.</w:t>
      </w:r>
    </w:p>
    <w:p w:rsidR="00000000" w:rsidRDefault="005720C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54"/>
        <w:gridCol w:w="7519"/>
        <w:gridCol w:w="2830"/>
        <w:gridCol w:w="2140"/>
        <w:gridCol w:w="19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3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right"/>
            </w:pPr>
            <w:r>
              <w:t>(тыс. рублей)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Наименование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Наименование главного распорядителя средств федерального бюджета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Общая стоимость работ/ остаток стоимости работ по состоянию на 1 января 2019 г.</w:t>
            </w:r>
          </w:p>
          <w:p w:rsidR="00000000" w:rsidRDefault="005720CD">
            <w:pPr>
              <w:pStyle w:val="aa"/>
              <w:jc w:val="center"/>
            </w:pPr>
            <w:r>
              <w:t>(в ценах соответствующих лет)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Объем финансирования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21" w:name="sub_190001"/>
            <w:r>
              <w:t>1.</w:t>
            </w:r>
            <w:bookmarkEnd w:id="621"/>
          </w:p>
        </w:tc>
        <w:tc>
          <w:tcPr>
            <w:tcW w:w="7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Прикладные научные исследования или экспериментальная разработка, осуществляемые в рамках мероприятий интегрируемой Федеральной целевой программы развития образования на 2016 - 2020</w:t>
            </w:r>
            <w:r>
              <w:t xml:space="preserve"> годы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199865,7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22" w:name="sub_190011"/>
            <w:r>
              <w:t>1.1.</w:t>
            </w:r>
            <w:bookmarkEnd w:id="622"/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Экспериментальные исследования и разработки для создания и внедрения научно-методических основ системы повышения качества образования в школах с </w:t>
            </w:r>
            <w:r>
              <w:t>низкими результатами обучения и в школах, функционирующих в неблагоприятных социальных условиях - всего, в том числе:</w:t>
            </w:r>
          </w:p>
        </w:tc>
        <w:tc>
          <w:tcPr>
            <w:tcW w:w="28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96685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год</w:t>
            </w:r>
          </w:p>
        </w:tc>
        <w:tc>
          <w:tcPr>
            <w:tcW w:w="28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53784,6</w:t>
            </w:r>
            <w:hyperlink w:anchor="sub_19991" w:history="1">
              <w:r>
                <w:rPr>
                  <w:rStyle w:val="a4"/>
                </w:rPr>
                <w:t>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2019 год</w:t>
            </w:r>
          </w:p>
        </w:tc>
        <w:tc>
          <w:tcPr>
            <w:tcW w:w="28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44900,4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23" w:name="sub_190012"/>
            <w:r>
              <w:t>1.2.</w:t>
            </w:r>
            <w:bookmarkEnd w:id="623"/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Научные исследования по основным направлениям развития дополнительного образования детей, создание научно-методических разработок перспективного содержания и технологий дополнительного образования и воспитания детей - всего, в том числе:</w:t>
            </w:r>
          </w:p>
        </w:tc>
        <w:tc>
          <w:tcPr>
            <w:tcW w:w="28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</w:t>
            </w:r>
            <w:r>
              <w:t>сии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38538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год</w:t>
            </w:r>
          </w:p>
        </w:tc>
        <w:tc>
          <w:tcPr>
            <w:tcW w:w="28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26236,5</w:t>
            </w:r>
            <w:hyperlink w:anchor="sub_19991" w:history="1">
              <w:r>
                <w:rPr>
                  <w:rStyle w:val="a4"/>
                </w:rPr>
                <w:t>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2019 год</w:t>
            </w:r>
          </w:p>
        </w:tc>
        <w:tc>
          <w:tcPr>
            <w:tcW w:w="28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12301,5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24" w:name="sub_190013"/>
            <w:r>
              <w:t>1.3.</w:t>
            </w:r>
            <w:bookmarkEnd w:id="624"/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Исследования инновационных практик в области развития образования и мониторинга системы образования, экспериментальные разработки</w:t>
            </w:r>
            <w:r>
              <w:t xml:space="preserve"> инновационных инструментов и механизмов распространения и внедрения инноваций в образовании и воспитании - всего, в том числе:</w:t>
            </w:r>
          </w:p>
        </w:tc>
        <w:tc>
          <w:tcPr>
            <w:tcW w:w="28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62642,7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год</w:t>
            </w:r>
          </w:p>
        </w:tc>
        <w:tc>
          <w:tcPr>
            <w:tcW w:w="28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41350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2019 год</w:t>
            </w:r>
          </w:p>
        </w:tc>
        <w:tc>
          <w:tcPr>
            <w:tcW w:w="28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21292,7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25" w:name="sub_190002"/>
            <w:r>
              <w:t>2.</w:t>
            </w:r>
            <w:bookmarkEnd w:id="625"/>
          </w:p>
        </w:tc>
        <w:tc>
          <w:tcPr>
            <w:tcW w:w="751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Прикладные научные исследования или экспериментальная разработка, осуществляемые в рамках мероприятий интегрируемой </w:t>
            </w:r>
            <w:hyperlink r:id="rId954" w:history="1">
              <w:r>
                <w:rPr>
                  <w:rStyle w:val="a4"/>
                </w:rPr>
                <w:t>федеральной целевой программы</w:t>
              </w:r>
            </w:hyperlink>
            <w:r>
              <w:t xml:space="preserve"> "Русский язык" на 2016 - 2020 годы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</w:t>
            </w:r>
            <w:r>
              <w:t>ещения России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39935,9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Россотрудничество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4914,4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26" w:name="sub_190021"/>
            <w:r>
              <w:t>2.1.</w:t>
            </w:r>
            <w:bookmarkEnd w:id="626"/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 xml:space="preserve">Разработка предложений по совершенствованию нормативно-правового и научно-информационного обеспечения реализации </w:t>
            </w:r>
            <w:hyperlink r:id="rId955" w:history="1">
              <w:r>
                <w:rPr>
                  <w:rStyle w:val="a4"/>
                </w:rPr>
                <w:t>Федерального закона</w:t>
              </w:r>
            </w:hyperlink>
            <w:r>
              <w:t xml:space="preserve"> "О государственном языке Российской Федерации" - всего, в том числе: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3947,3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2026,7</w:t>
            </w:r>
            <w:hyperlink w:anchor="sub_19991" w:history="1">
              <w:r>
                <w:rPr>
                  <w:rStyle w:val="a4"/>
                </w:rPr>
                <w:t>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2019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27" w:name="sub_190022"/>
            <w:r>
              <w:t>2.2.</w:t>
            </w:r>
            <w:bookmarkEnd w:id="627"/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Формирование и развитие базы данных, структурированной по ключевым позициям, отражающим потребности и возможности в сфере функционирования, изучения и преподавания русского языка - всего, в том числе: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3947,3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2026,7</w:t>
            </w:r>
            <w:hyperlink w:anchor="sub_19991" w:history="1">
              <w:r>
                <w:rPr>
                  <w:rStyle w:val="a4"/>
                </w:rPr>
                <w:t>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2019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1920,6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28" w:name="sub_190023"/>
            <w:r>
              <w:t>2.3.</w:t>
            </w:r>
            <w:bookmarkEnd w:id="628"/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Анализ практики внедрения существующих грамматик, справочников, словарей, содержащих нормы современного русского литературного языка как государственного языка Российской Федерации, их доработка, экспертиза и распространение - всего, в том числе: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</w:t>
            </w:r>
            <w:r>
              <w:t>щения России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4552,1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1351,2</w:t>
            </w:r>
            <w:hyperlink w:anchor="sub_19991" w:history="1">
              <w:r>
                <w:rPr>
                  <w:rStyle w:val="a4"/>
                </w:rPr>
                <w:t>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2019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3200,9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29" w:name="sub_190024"/>
            <w:r>
              <w:t>2.4.</w:t>
            </w:r>
            <w:bookmarkEnd w:id="629"/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научно-исследовательских работ в области функционирования, изучения и преподавания русского языка, в том числе исследование языковой культуры различных слоев российского общества - всего, в том числе: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Минпросвещения России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27489,2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11484,7</w:t>
            </w:r>
            <w:hyperlink w:anchor="sub_19991" w:history="1">
              <w:r>
                <w:rPr>
                  <w:rStyle w:val="a4"/>
                </w:rPr>
                <w:t>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2019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16004,5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30" w:name="sub_190025"/>
            <w:r>
              <w:t>2.5.</w:t>
            </w:r>
            <w:bookmarkEnd w:id="630"/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аналитических и мониторинговых исследований, направленных на изучение полож</w:t>
            </w:r>
            <w:r>
              <w:t>ения русского языка в государствах - участниках Содружества Независимых Государств - всего, в том числе: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Россотрудничество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1240,8</w:t>
            </w:r>
            <w:hyperlink w:anchor="sub_19991" w:history="1">
              <w:r>
                <w:rPr>
                  <w:rStyle w:val="a4"/>
                </w:rPr>
                <w:t>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2019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bookmarkStart w:id="631" w:name="sub_190026"/>
            <w:r>
              <w:t>2.6.</w:t>
            </w:r>
            <w:bookmarkEnd w:id="631"/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Проведение аналитических и мониторинговых исследований, направленных на изучение положения русского языка в странах дальнего зарубежья - всего, в том числе: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Россотрудничество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2457,3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2018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1240,9</w:t>
            </w:r>
            <w:hyperlink w:anchor="sub_19991" w:history="1">
              <w:r>
                <w:rPr>
                  <w:rStyle w:val="a4"/>
                </w:rPr>
                <w:t>*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d"/>
            </w:pPr>
            <w:r>
              <w:t>2019 год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-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1216,4</w:t>
            </w:r>
          </w:p>
        </w:tc>
      </w:tr>
    </w:tbl>
    <w:p w:rsidR="00000000" w:rsidRDefault="005720CD"/>
    <w:p w:rsidR="00000000" w:rsidRDefault="005720CD">
      <w:pPr>
        <w:pStyle w:val="ab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00000" w:rsidRDefault="005720CD">
      <w:pPr>
        <w:pStyle w:val="ae"/>
      </w:pPr>
      <w:bookmarkStart w:id="632" w:name="sub_19991"/>
      <w:r>
        <w:t>* В соответствии с объемом бюджетных ассигнований федерального бюджета, предусмотренных сводной бюджетной росписью федерального бюджета на 1 января 2019 г.</w:t>
      </w:r>
    </w:p>
    <w:bookmarkEnd w:id="632"/>
    <w:p w:rsidR="00000000" w:rsidRDefault="005720CD"/>
    <w:p w:rsidR="00000000" w:rsidRDefault="005720CD">
      <w:pPr>
        <w:ind w:firstLine="0"/>
        <w:jc w:val="left"/>
        <w:sectPr w:rsidR="00000000">
          <w:headerReference w:type="default" r:id="rId956"/>
          <w:footerReference w:type="default" r:id="rId95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33" w:name="sub_20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3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20 с 6 февраля 2019 г. - </w:t>
      </w:r>
      <w:hyperlink r:id="rId95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ind w:firstLine="698"/>
        <w:jc w:val="right"/>
      </w:pPr>
      <w:r>
        <w:rPr>
          <w:rStyle w:val="a3"/>
        </w:rPr>
        <w:t>Приложение N 20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</w:r>
      <w:r>
        <w:t>предоставления и распределения субсидий из федерального бюджета бюджетам Республики Бурятия, Республики Дагестан, Республики Ингушетия и Чеченской Республики на софинансирование расходных обязательств субъектов Российской Федерации, возникающих при реализа</w:t>
      </w:r>
      <w:r>
        <w:t>ции мероприятий по созданию новых мест в общеобразовательных организациях в целях ликвидации 3-й смены обучения и формирования условий для получения качественного общего образования до 2025 года, в рамках реализации государственной программы Российской Фед</w:t>
      </w:r>
      <w:r>
        <w:t>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27 декабря 2019 г.</w:t>
      </w:r>
    </w:p>
    <w:p w:rsidR="00000000" w:rsidRDefault="005720CD"/>
    <w:p w:rsidR="00000000" w:rsidRDefault="005720CD">
      <w:bookmarkStart w:id="634" w:name="sub_200001"/>
      <w:r>
        <w:t>1. Настоящие Правила устанавливают цели, условия и порядок предоставления и распределения субсидий из федерального бюджета бюджетам Республики Бурятия, Республики</w:t>
      </w:r>
      <w:r>
        <w:t xml:space="preserve"> Дагестан, Республики Ингушетия и Чеченской Республики на софинансирование расходных обязательств субъектов Российской Федерации, возникающих при реализации мероприятий по созданию новых мест в общеобразовательных организациях в целях ликвидации 3-й смены </w:t>
      </w:r>
      <w:r>
        <w:t xml:space="preserve">обучения в общеобразовательных организациях и формирования условий для получения качественного общего образования до 2025 года, в рамках реализации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- суб</w:t>
      </w:r>
      <w:r>
        <w:t>сидии).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35" w:name="sub_200002"/>
      <w:bookmarkEnd w:id="63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3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1 января 2020 г. - </w:t>
      </w:r>
      <w:hyperlink r:id="rId95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6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2. Субсидии предоставляются в целях софинансирования расходных обязательств субъектов Российской Федерации, возникающих при реализации региональных проектов, обеспечивающих достижение </w:t>
      </w:r>
      <w:r>
        <w:t>целей, показателей и результатов федерального проекта "Современная школа", входящего в состав национального проекта "Образование", связанных с созданием новых мест (далее - региональные проекты).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36" w:name="sub_20000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3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3 измен</w:t>
      </w:r>
      <w:r>
        <w:rPr>
          <w:shd w:val="clear" w:color="auto" w:fill="F0F0F0"/>
        </w:rPr>
        <w:t xml:space="preserve">ен с 1 января 2020 г. - </w:t>
      </w:r>
      <w:hyperlink r:id="rId96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6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3. Суб</w:t>
      </w:r>
      <w:r>
        <w:t xml:space="preserve">сидии предоставляются в целях софинансирования расходных обязательств субъектов Российской Федерации, возникающих при реализации региональных проектов, направленных на создание в субъектах Российской Федерации новых мест в общеобразовательных организациях </w:t>
      </w:r>
      <w:r>
        <w:t xml:space="preserve">в целях ликвидации 3-й смены обучения в общеобразовательных организациях и формирования условий для получения качественного общего образования до 2025 года, предусматривающих модернизацию инфраструктуры общего образования (строительство зданий (пристройки </w:t>
      </w:r>
      <w:r>
        <w:t>к зданию), приобретение (выкуп) зданий (пристройки к зданию) общеобразовательных организаций, расположенных в субъектах Российской Федерации), в том числе оснащение новых мест в общеобразовательных организациях средствами обучения и воспитания, необходимым</w:t>
      </w:r>
      <w:r>
        <w:t>и для реализации основных образовательных программ начального общего, основного общего и среднего общего образования (далее - мероприятия по созданию новых мест).</w:t>
      </w:r>
    </w:p>
    <w:p w:rsidR="00000000" w:rsidRDefault="005720CD">
      <w:bookmarkStart w:id="637" w:name="sub_200004"/>
      <w:r>
        <w:t>4. Субсидии предоставляются в пределах лимитов бюджетных обязательств, доведенных д</w:t>
      </w:r>
      <w:r>
        <w:t xml:space="preserve">о Министерства просвещения Российской Федерации как получателя средств федерального бюджета на цели, указанные в </w:t>
      </w:r>
      <w:hyperlink w:anchor="sub_200003" w:history="1">
        <w:r>
          <w:rPr>
            <w:rStyle w:val="a4"/>
          </w:rPr>
          <w:t>пункте 3</w:t>
        </w:r>
      </w:hyperlink>
      <w:r>
        <w:t xml:space="preserve"> настоящих Правил.</w:t>
      </w:r>
    </w:p>
    <w:p w:rsidR="00000000" w:rsidRDefault="005720CD">
      <w:bookmarkStart w:id="638" w:name="sub_200005"/>
      <w:bookmarkEnd w:id="637"/>
      <w:r>
        <w:t>5. Субъекты Российской Федерации формируют и направляют в Министерст</w:t>
      </w:r>
      <w:r>
        <w:t>во просвещения Российской Федерации предлагаемые к софинансированию из федерального бюджета мероприятия по созданию новых мест в порядке приоритетности с указанием года начала и года окончания их реализации.</w:t>
      </w:r>
    </w:p>
    <w:bookmarkEnd w:id="638"/>
    <w:p w:rsidR="00000000" w:rsidRDefault="005720CD">
      <w:r>
        <w:t>В случае наличия в представленных субъ</w:t>
      </w:r>
      <w:r>
        <w:t>ектами Российской Федерации предлагаемых к софинансированию из федерального бюджета мероприятий по созданию новых мест продолжительностью более одного года расчет размера субсидии осуществляется пропорционально на 2 года в равном соотношении при соблюдении</w:t>
      </w:r>
      <w:r>
        <w:t xml:space="preserve"> условия завершения мероприятий по созданию новых мест не позднее 31 декабря 2-го года соответствующего планового периода.</w:t>
      </w:r>
    </w:p>
    <w:p w:rsidR="00000000" w:rsidRDefault="005720CD">
      <w:bookmarkStart w:id="639" w:name="sub_200006"/>
      <w:r>
        <w:t>6. Критериями отбора субъекта Российской Федерации для предоставления субсидии являются:</w:t>
      </w:r>
    </w:p>
    <w:p w:rsidR="00000000" w:rsidRDefault="005720CD">
      <w:bookmarkStart w:id="640" w:name="sub_200061"/>
      <w:bookmarkEnd w:id="639"/>
      <w:r>
        <w:t>а) наличие пот</w:t>
      </w:r>
      <w:r>
        <w:t>ребности субъекта Российской Федерации в обеспечении местами обучающихся и ликвидации 3-й смены обучения с учетом демографического прогноза;</w:t>
      </w:r>
    </w:p>
    <w:p w:rsidR="00000000" w:rsidRDefault="005720CD">
      <w:bookmarkStart w:id="641" w:name="sub_200062"/>
      <w:bookmarkEnd w:id="640"/>
      <w:r>
        <w:t>б) наличие обязательства субъекта Российской Федерации по обеспечению создания новых мест в общ</w:t>
      </w:r>
      <w:r>
        <w:t>еобразовательных организациях, расположенных в субъектах Российской Федерации в соответствии с прогнозируемой потребностью и современными условиями обучения, включая их оснащение средствами обучения и воспитания, в соответствии с санитарно-эпидемиологическ</w:t>
      </w:r>
      <w:r>
        <w:t>ими требованиями, строительными и противопожарными нормами, федеральными государственными образовательными стандартами начального общего, основного общего и среднего общего образования, а также в соответствии с перечнем средств обучения и воспитания, соотв</w:t>
      </w:r>
      <w:r>
        <w:t>етствующих современным условиям обучения и необходимых при оснащении общеобразовательных организаций.</w:t>
      </w:r>
    </w:p>
    <w:p w:rsidR="00000000" w:rsidRDefault="005720CD">
      <w:bookmarkStart w:id="642" w:name="sub_200007"/>
      <w:bookmarkEnd w:id="641"/>
      <w:r>
        <w:t>7. Условиями предоставления субсидии являются:</w:t>
      </w:r>
    </w:p>
    <w:p w:rsidR="00000000" w:rsidRDefault="005720CD">
      <w:bookmarkStart w:id="643" w:name="sub_200071"/>
      <w:bookmarkEnd w:id="642"/>
      <w:r>
        <w:t>а) наличие в субъекте Российской Федерации утвержденной правовым ак</w:t>
      </w:r>
      <w:r>
        <w:t>том субъекта Российской Федерации региональной программы (регионального проекта), включающей в себя одно или несколько мероприятий по созданию новых мест, в целях софинансирования которых предоставляется субсидия;</w:t>
      </w:r>
    </w:p>
    <w:p w:rsidR="00000000" w:rsidRDefault="005720CD">
      <w:bookmarkStart w:id="644" w:name="sub_200072"/>
      <w:bookmarkEnd w:id="643"/>
      <w:r>
        <w:t>б) наличие в бюджете с</w:t>
      </w:r>
      <w:r>
        <w:t>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 в объеме, необходимом для его исполнения, включающем размер планируе</w:t>
      </w:r>
      <w:r>
        <w:t>мой субсидии;</w:t>
      </w:r>
    </w:p>
    <w:p w:rsidR="00000000" w:rsidRDefault="005720CD">
      <w:bookmarkStart w:id="645" w:name="sub_200073"/>
      <w:bookmarkEnd w:id="644"/>
      <w:r>
        <w:t xml:space="preserve">в) заключение соглашения о предоставлении субсидии (далее - соглашение) в соответствии с </w:t>
      </w:r>
      <w:hyperlink r:id="rId963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</w:t>
      </w:r>
      <w:r>
        <w:t xml:space="preserve">идий из федерального бюджета бюджетам субъектов Российской Федерации, утвержденных </w:t>
      </w:r>
      <w:hyperlink r:id="rId964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</w:t>
      </w:r>
      <w:r>
        <w:t>и и распределении субсидий из федерального бюджета бюджетам субъектов Российской Федерации" (далее - Правила формирования, предоставления и распределения субсидий).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46" w:name="sub_200008"/>
      <w:bookmarkEnd w:id="64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4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8 изменен с 1 января 2020 г.</w:t>
      </w:r>
      <w:r>
        <w:rPr>
          <w:shd w:val="clear" w:color="auto" w:fill="F0F0F0"/>
        </w:rPr>
        <w:t xml:space="preserve"> - </w:t>
      </w:r>
      <w:hyperlink r:id="rId96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6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8. Соглашение заключается М</w:t>
      </w:r>
      <w:r>
        <w:t>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"Электронный бюдже</w:t>
      </w:r>
      <w:r>
        <w:t>т" в соответствии с типовой формой соглашения, утвержденной Министерством финансов Российской Федерации.</w:t>
      </w:r>
    </w:p>
    <w:p w:rsidR="00000000" w:rsidRDefault="005720CD">
      <w:r>
        <w:t>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</w:t>
      </w:r>
      <w:r>
        <w:t>ного бюджета по отдельным мероприятиям по созданию новых мест в случае предоставления субсидии в целях софинансирования расходного обязательства субъекта Российской Федерации, предусматривающего реализацию более одного мероприятия по созданию новых мест.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47" w:name="sub_20000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4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изменен с 1 января 2020 г. - </w:t>
      </w:r>
      <w:hyperlink r:id="rId96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6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9. В целях реализации регионального проекта, включающего в себя одно или несколько ме</w:t>
      </w:r>
      <w:r>
        <w:t>роприятий по созданию новых мест, может быть предусмотрено предоставление межбюджетных трансфертов из бюджета субъекта Российской Федерации местным бюджетам.</w:t>
      </w:r>
    </w:p>
    <w:p w:rsidR="00000000" w:rsidRDefault="005720CD">
      <w:bookmarkStart w:id="648" w:name="sub_200010"/>
      <w:r>
        <w:t>10. В целях повышения эффективности реализации мероприятий по созданию новых мест в согл</w:t>
      </w:r>
      <w:r>
        <w:t xml:space="preserve">ашении в дополнение к положениям, установленным в соответствии с </w:t>
      </w:r>
      <w:hyperlink r:id="rId969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субсидий, предусматриваются следующие обязательства субъекта Р</w:t>
      </w:r>
      <w:r>
        <w:t>оссийской Федерации:</w:t>
      </w:r>
    </w:p>
    <w:p w:rsidR="00000000" w:rsidRDefault="005720CD">
      <w:bookmarkStart w:id="649" w:name="sub_200101"/>
      <w:bookmarkEnd w:id="648"/>
      <w:r>
        <w:t>а) использование проектной документации, разработанной с использованием экономически эффективной проектной документации повторного использования (типовой проектной документации) из соответствующих реестров Министерс</w:t>
      </w:r>
      <w:r>
        <w:t>тва строительства и жилищно-коммунального хозяйства Российской Федерации при осуществлении расходов бюджета субъекта Российской Федерации, источником софинансирования которых является субсидия;</w:t>
      </w:r>
    </w:p>
    <w:p w:rsidR="00000000" w:rsidRDefault="005720CD">
      <w:bookmarkStart w:id="650" w:name="sub_200102"/>
      <w:bookmarkEnd w:id="649"/>
      <w:r>
        <w:t>б) обеспечение создания новых мест в общео</w:t>
      </w:r>
      <w:r>
        <w:t>бразовательных организациях путем строительства зданий (пристройки к зданию), приобретения (выкупа) зданий (пристройки к зданию) общеобразовательных организаций, предусмотренных региональной программой (региональным проектом), санитарно-эпидемиологическими</w:t>
      </w:r>
      <w:r>
        <w:t xml:space="preserve"> требованиями, строительными и противопожарными нормами, федеральными государственными образовательными стандартами общего образования, включая оснащение новых мест средствами обучения и воспитания в соответствии с перечнем, указанным в </w:t>
      </w:r>
      <w:hyperlink w:anchor="sub_200062" w:history="1">
        <w:r>
          <w:rPr>
            <w:rStyle w:val="a4"/>
          </w:rPr>
          <w:t>подпункте "б" пункта 6</w:t>
        </w:r>
      </w:hyperlink>
      <w:r>
        <w:t xml:space="preserve"> настоящих Правил;</w:t>
      </w:r>
    </w:p>
    <w:p w:rsidR="00000000" w:rsidRDefault="005720CD">
      <w:bookmarkStart w:id="651" w:name="sub_200103"/>
      <w:bookmarkEnd w:id="650"/>
      <w:r>
        <w:t>в) направление субсидии на софинансирование расходных обязательств субъектов Российской Федерации, возникающих при реализации региональных программ (региональных проектов), которые включ</w:t>
      </w:r>
      <w:r>
        <w:t>ают в себя мероприятия по созданию новых мест;</w:t>
      </w:r>
    </w:p>
    <w:p w:rsidR="00000000" w:rsidRDefault="005720CD">
      <w:bookmarkStart w:id="652" w:name="sub_200104"/>
      <w:bookmarkEnd w:id="651"/>
      <w:r>
        <w:t>г) обеспечение 24-часового онлайн-видеонаблюдения с трансляцией в информационно-телекоммуникационной сети "Интернет" за объектами, на софинансирование которых направляется субсидия, в соотв</w:t>
      </w:r>
      <w:r>
        <w:t>етствии с рекомендациями Министерства просвещения Российской Федерации.</w:t>
      </w:r>
    </w:p>
    <w:p w:rsidR="00000000" w:rsidRDefault="005720CD">
      <w:bookmarkStart w:id="653" w:name="sub_200011"/>
      <w:bookmarkEnd w:id="652"/>
      <w:r>
        <w:t xml:space="preserve">11. Перечисление субсидии осуществляется на счета, открытые территориальным органам Федерального казначейства в учреждениях Центрального банка Российской Федерации </w:t>
      </w:r>
      <w:r>
        <w:t>для учета операций со средствами бюджетов субъектов Российской Федерации.</w:t>
      </w:r>
    </w:p>
    <w:p w:rsidR="00000000" w:rsidRDefault="005720CD">
      <w:bookmarkStart w:id="654" w:name="sub_200012"/>
      <w:bookmarkEnd w:id="653"/>
      <w:r>
        <w:t>12. Расчет размера субсидии, предоставляемой бюджету i-го субъекта Российской Федерации, производится в 2 этапа.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55" w:name="sub_200013"/>
      <w:bookmarkEnd w:id="65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5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1 января 2020 г. - </w:t>
      </w:r>
      <w:hyperlink r:id="rId97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71" w:history="1">
        <w:r>
          <w:rPr>
            <w:rStyle w:val="a4"/>
            <w:shd w:val="clear" w:color="auto" w:fill="F0F0F0"/>
          </w:rPr>
          <w:t>См. предыду</w:t>
        </w:r>
        <w:r>
          <w:rPr>
            <w:rStyle w:val="a4"/>
            <w:shd w:val="clear" w:color="auto" w:fill="F0F0F0"/>
          </w:rPr>
          <w:t>щую редакцию</w:t>
        </w:r>
      </w:hyperlink>
    </w:p>
    <w:p w:rsidR="00000000" w:rsidRDefault="005720CD">
      <w:r>
        <w:t>13. На I этапе осуществляется расчет предварительного размера субсидии бюджету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237490" cy="29718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4001770" cy="124714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в 1-ю смену в общеобразовательных организациях в i-м субъекте Российской Федерации (по данным федерального статистического наблюдения на последнюю отчетную дату);</w:t>
      </w:r>
    </w:p>
    <w:p w:rsidR="00000000" w:rsidRDefault="00C34C3C">
      <w:r>
        <w:rPr>
          <w:noProof/>
        </w:rPr>
        <w:drawing>
          <wp:inline distT="0" distB="0" distL="0" distR="0">
            <wp:extent cx="189865" cy="27305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9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</w:t>
      </w:r>
      <w:r w:rsidR="005720CD">
        <w:t>численность обучающихся во 2-ю смену в общеобразовательных организациях в i-м субъекте Российской Федерации (по данным федерального статистического наблюдения на последнюю отчетную дату);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в 3-ю </w:t>
      </w:r>
      <w:r w:rsidR="005720CD">
        <w:t>смену в i-м субъекте Российской Федерации (по данным федерального статистического наблюдения на последнюю отчетную дату);</w:t>
      </w:r>
    </w:p>
    <w:p w:rsidR="00000000" w:rsidRDefault="00C34C3C">
      <w:bookmarkStart w:id="656" w:name="sub_200137"/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</w:t>
      </w:r>
      <w:r w:rsidR="005720CD">
        <w:t>-го субъекта Российской Федерации, утвержденный Правительством Российской Федерации;</w:t>
      </w:r>
    </w:p>
    <w:bookmarkEnd w:id="656"/>
    <w:p w:rsidR="00000000" w:rsidRDefault="005720CD">
      <w:r>
        <w:t>n - число субъектов Российской Федерации - получателей субсидии, направивших в Министерство просвещения Российской Федерации предлагаемые к софинансированию из ф</w:t>
      </w:r>
      <w:r>
        <w:t>едерального бюджета мероприятия по созданию новых мест;</w:t>
      </w:r>
    </w:p>
    <w:p w:rsidR="00000000" w:rsidRDefault="005720CD">
      <w:r>
        <w:t>S - общий размер субсидии, предусмотренной федеральным бюджетом на соответствующий финансовый год и плановый период.</w:t>
      </w:r>
    </w:p>
    <w:p w:rsidR="00000000" w:rsidRDefault="005720CD"/>
    <w:p w:rsidR="00000000" w:rsidRDefault="005720CD">
      <w:bookmarkStart w:id="657" w:name="sub_200014"/>
      <w:r>
        <w:t>14. Общий размер субсидии бюджету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9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57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735965" cy="581660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n - общее количество объектов;</w:t>
      </w:r>
    </w:p>
    <w:p w:rsidR="00000000" w:rsidRDefault="005720CD">
      <w:r>
        <w:t>j - порядковый номер объекта i-го субъекта Российской Федерации, при этом j = 1...n;</w:t>
      </w:r>
    </w:p>
    <w:p w:rsidR="00000000" w:rsidRDefault="00C34C3C">
      <w:r>
        <w:rPr>
          <w:noProof/>
        </w:rPr>
        <w:drawing>
          <wp:inline distT="0" distB="0" distL="0" distR="0">
            <wp:extent cx="201930" cy="27305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субсидии, предоставляемой бюджету i-го субъекта Рос</w:t>
      </w:r>
      <w:r w:rsidR="005720CD">
        <w:t>сийской Федерации на реализацию мероприятия по созданию j-го объекта региональной программы (регионального проекта);</w:t>
      </w:r>
    </w:p>
    <w:p w:rsidR="00000000" w:rsidRDefault="005720CD">
      <w:r>
        <w:t>i - порядковый номер субъекта Российской Федерации.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58" w:name="sub_2000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5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1 января 2020 г. - </w:t>
      </w:r>
      <w:hyperlink r:id="rId98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98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15. На II этапе осуществляется расчет размера субсидии бюджету i-го субъекта Российской Федерации на реализацию мероприятия по созданию j-го объекта регионального проекта в пределах предварительного размера субсидии путем последовательного определения сумм</w:t>
      </w:r>
      <w:r>
        <w:t>ы субсидии для каждого из заявленных субъектами Российской Федерации к софинансированию из федерального бюджета объектов, который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056640" cy="534670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9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расчетная стоимость </w:t>
      </w:r>
      <w:r>
        <w:t>строительства зданий (пристройки к зданию), приобретения (выкупа) зданий (пристройки к зданию) и оснащения здания (пристройки к зданию) общеобразовательной организации немонтируемыми средствами обучения и воспитания, не требующими предварительной сборки, у</w:t>
      </w:r>
      <w:r>
        <w:t>становки и закрепления на фундаментах или опорах (далее - немонтируемые средства обучения и воспитания) j-го здания (пристройки к зданию).</w:t>
      </w:r>
    </w:p>
    <w:p w:rsidR="00000000" w:rsidRDefault="005720CD"/>
    <w:p w:rsidR="00000000" w:rsidRDefault="005720CD">
      <w:bookmarkStart w:id="659" w:name="sub_200016"/>
      <w:r>
        <w:t>16. Расчетная стоимость строительства зданий (пристройки к зданию), приобретения (выкупа) зданий (пристрой</w:t>
      </w:r>
      <w:r>
        <w:t>ки к зданию) и оснащения здания (пристройки к зданию) общеобразовательной организации немонтируемыми средствами обучения и воспитания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9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59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72565" cy="27305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97180" cy="273050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строительства зданий (пристройки к зданию), приобретения (выкупа) зданий (пристройки к зданию) общеобразовательной организации без учета их оснащения немонтируемыми средствами обучения и воспитания;</w:t>
      </w:r>
    </w:p>
    <w:p w:rsidR="00000000" w:rsidRDefault="00C34C3C">
      <w:r>
        <w:rPr>
          <w:noProof/>
        </w:rPr>
        <w:drawing>
          <wp:inline distT="0" distB="0" distL="0" distR="0">
            <wp:extent cx="783590" cy="273050"/>
            <wp:effectExtent l="1905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оснащения j-го здания (пристройки к зданию)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</w:t>
      </w:r>
      <w:r w:rsidR="005720CD">
        <w:t>и воспитания, утвержденным Министерством просвещения Российской Федерации, с перерасчетом на проектную мощность строящихся, приобретаемых (выкупаемых), ремонтируемых или реконструируемых зданий i-го субъекта Российской Федерации.</w:t>
      </w:r>
    </w:p>
    <w:p w:rsidR="00000000" w:rsidRDefault="005720CD"/>
    <w:p w:rsidR="00000000" w:rsidRDefault="005720CD">
      <w:bookmarkStart w:id="660" w:name="sub_200017"/>
      <w:r>
        <w:t>17. Стоимость с</w:t>
      </w:r>
      <w:r>
        <w:t>троительства зданий (пристройки к зданию), приобретения (выкупа) зданий (пристройки к зданию) общеобразовательной организации без учета их оснащения немонтируемыми средствами обучения и воспитания (</w:t>
      </w:r>
      <w:r w:rsidR="00C34C3C">
        <w:rPr>
          <w:noProof/>
        </w:rPr>
        <w:drawing>
          <wp:inline distT="0" distB="0" distL="0" distR="0">
            <wp:extent cx="297180" cy="273050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</w:t>
      </w:r>
      <w:r>
        <w:t>ле:</w:t>
      </w:r>
    </w:p>
    <w:bookmarkEnd w:id="660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247140" cy="273050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9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1905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9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новых мест в общеобразовательных организациях;</w:t>
      </w:r>
    </w:p>
    <w:p w:rsidR="00000000" w:rsidRDefault="00C34C3C">
      <w:r>
        <w:rPr>
          <w:noProof/>
        </w:rPr>
        <w:drawing>
          <wp:inline distT="0" distB="0" distL="0" distR="0">
            <wp:extent cx="498475" cy="273050"/>
            <wp:effectExtent l="1905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9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укрупненный сметный норматив цены строительства в расчете на одно место обучающегося, установленный Министерством строител</w:t>
      </w:r>
      <w:r w:rsidR="005720CD">
        <w:t>ьства и жилищно-коммунального хозяйства Российской Федерации.</w:t>
      </w:r>
    </w:p>
    <w:p w:rsidR="00000000" w:rsidRDefault="005720CD"/>
    <w:p w:rsidR="00000000" w:rsidRDefault="005720CD">
      <w:bookmarkStart w:id="661" w:name="sub_200018"/>
      <w:r>
        <w:t>18. Стоимость оснащения j-го здания (пристройки к зданию) общеобразовательной организации немонтируемыми средствами обучения и воспитания в соответствии с нормативом стоимости оснащен</w:t>
      </w:r>
      <w:r>
        <w:t>ия одного места обучающегося средствами обучения и воспитания, утвержденным Министерством просвещения Российской Федерации, с перерасчетом на проектную мощность строящихся, приобретаемых (выкупаемых), ремонтируемых или реконструируемых зданий i-го субъекта</w:t>
      </w:r>
      <w:r>
        <w:t xml:space="preserve"> Российской Федерации (</w:t>
      </w:r>
      <w:r w:rsidR="00C34C3C">
        <w:rPr>
          <w:noProof/>
        </w:rPr>
        <w:drawing>
          <wp:inline distT="0" distB="0" distL="0" distR="0">
            <wp:extent cx="783590" cy="273050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9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61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437005" cy="273050"/>
            <wp:effectExtent l="1905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 N - норматив стоимости оснащения одного места обучающегося средствами обучения и воспитания, утвержденный Министерст</w:t>
      </w:r>
      <w:r>
        <w:t>вом просвещения Российской Федерации.</w:t>
      </w:r>
    </w:p>
    <w:p w:rsidR="00000000" w:rsidRDefault="005720CD"/>
    <w:p w:rsidR="00000000" w:rsidRDefault="005720CD">
      <w:bookmarkStart w:id="662" w:name="sub_200019"/>
      <w:r>
        <w:t>19. В случае если по результатам расчетов на II этапе образовался нераспределенный остаток субсидии, этот остаток перераспределяется в порядке убывания между субъектами Российской Федерации с наиболее высоко</w:t>
      </w:r>
      <w:r>
        <w:t xml:space="preserve">й потребностью в создании новых мест исходя из коэффициента потребности, рассчитанного в соответствии с </w:t>
      </w:r>
      <w:hyperlink w:anchor="sub_200021" w:history="1">
        <w:r>
          <w:rPr>
            <w:rStyle w:val="a4"/>
          </w:rPr>
          <w:t>пунктом 21</w:t>
        </w:r>
      </w:hyperlink>
      <w:r>
        <w:t xml:space="preserve"> настоящих Правил, путем последовательного выделения субсидий на строительство зданий (пристройки к зданию) или пр</w:t>
      </w:r>
      <w:r>
        <w:t>иобретение (выкупа) зданий (пристройки к зданию) общеобразовательной организации одного объекта i-го субъекта Российской Федерации согласно информации о приоритетности объектов, представленной субъектами Российской Федерации в Министерство просвещения Росс</w:t>
      </w:r>
      <w:r>
        <w:t>ийской Федерации. При наличии остатка нераспределенных средств субсидии после указанного перераспределения средств субсидии расчет субсидий на 2-й и последующие объекты производится в том же порядке.</w:t>
      </w:r>
    </w:p>
    <w:p w:rsidR="00000000" w:rsidRDefault="005720CD">
      <w:bookmarkStart w:id="663" w:name="sub_200020"/>
      <w:bookmarkEnd w:id="662"/>
      <w:r>
        <w:t>20. Остаток нераспределенных средств</w:t>
      </w:r>
      <w:r>
        <w:t xml:space="preserve"> субсидии (</w:t>
      </w:r>
      <w:r w:rsidR="00C34C3C">
        <w:rPr>
          <w:noProof/>
        </w:rPr>
        <w:drawing>
          <wp:inline distT="0" distB="0" distL="0" distR="0">
            <wp:extent cx="308610" cy="273050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63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16330" cy="320675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37490" cy="29718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размер субсидии, предоставляемой бюджету i-го субъекта Российской Федерации, рассчитанный </w:t>
      </w:r>
      <w:r>
        <w:t>на II этапе.</w:t>
      </w:r>
    </w:p>
    <w:p w:rsidR="00000000" w:rsidRDefault="005720CD"/>
    <w:p w:rsidR="00000000" w:rsidRDefault="005720CD">
      <w:bookmarkStart w:id="664" w:name="sub_200021"/>
      <w:r>
        <w:t>21. Коэффициент потребности i-го субъекта Российской Федерации на плановый период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9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применяется для рейтингования субъектов Российской Федерации в порядке убывания и определяется по формуле:</w:t>
      </w:r>
    </w:p>
    <w:bookmarkEnd w:id="664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826385" cy="94996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9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bookmarkStart w:id="665" w:name="sub_200022"/>
      <w:r>
        <w:t xml:space="preserve">22. В случае если остаток нераспределенных средств субсидии меньше определенной в соответствии с </w:t>
      </w:r>
      <w:hyperlink w:anchor="sub_200017" w:history="1">
        <w:r>
          <w:rPr>
            <w:rStyle w:val="a4"/>
          </w:rPr>
          <w:t>пунктом 17</w:t>
        </w:r>
      </w:hyperlink>
      <w:r>
        <w:t xml:space="preserve"> настоящих Правил стоимости строительства зданий (пристройки к зданию) или приобретения (выкупа) зданий (пристройки к зданию) общеобразовательной организации следующего объекта, размер субсидии, предоставляемой бюджету i-го субъекта Российской Федерации на</w:t>
      </w:r>
      <w:r>
        <w:t xml:space="preserve"> создание объектов с новыми местами, отобранных в рамках I этапа, уменьшается до скорректированного размера субсидии, предоставляемой бюджету i-го субъекта Российской Федерации на строительство зданий (пристройки к зданию) или приобретение (выкупа) зданий </w:t>
      </w:r>
      <w:r>
        <w:t>(пристройки к зданию) общеобразовательных организаций, отобранных в рамках I этапа (</w:t>
      </w:r>
      <w:r w:rsidR="00C34C3C">
        <w:rPr>
          <w:noProof/>
        </w:rPr>
        <w:drawing>
          <wp:inline distT="0" distB="0" distL="0" distR="0">
            <wp:extent cx="344170" cy="29718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0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bookmarkEnd w:id="665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033145" cy="29718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0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 Kk - корректирующий коэффициент размера субсидии</w:t>
      </w:r>
      <w:r>
        <w:t>.</w:t>
      </w:r>
    </w:p>
    <w:p w:rsidR="00000000" w:rsidRDefault="005720CD"/>
    <w:p w:rsidR="00000000" w:rsidRDefault="005720CD">
      <w:bookmarkStart w:id="666" w:name="sub_200023"/>
      <w:r>
        <w:t>23. Корректирующий коэффициент размера субсидии (Kk) определяется по формуле:</w:t>
      </w:r>
    </w:p>
    <w:bookmarkEnd w:id="666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258570" cy="67691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0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213995" cy="273050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0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расчетный размер субсидии, превышающий общий размер субсидии, предусмотренной федеральным бюджетом, образовавшийся при выполнении расчетов в соответствии с </w:t>
      </w:r>
      <w:hyperlink w:anchor="sub_200019" w:history="1">
        <w:r>
          <w:rPr>
            <w:rStyle w:val="a4"/>
          </w:rPr>
          <w:t>пунктом 19</w:t>
        </w:r>
      </w:hyperlink>
      <w:r>
        <w:t xml:space="preserve"> настоящих Правил.</w:t>
      </w:r>
    </w:p>
    <w:p w:rsidR="00000000" w:rsidRDefault="005720CD"/>
    <w:p w:rsidR="00000000" w:rsidRDefault="005720CD">
      <w:bookmarkStart w:id="667" w:name="sub_200024"/>
      <w:r>
        <w:t xml:space="preserve">24. Субсидия, от которой субъект Российской Федерации отказался полностью или частично, подлежит распределению между субъектами Российской Федерации, которые выразили готовность к освоению перераспределенных </w:t>
      </w:r>
      <w:r>
        <w:t>средств на условиях настоящих Правил.</w:t>
      </w:r>
    </w:p>
    <w:bookmarkEnd w:id="667"/>
    <w:p w:rsidR="00000000" w:rsidRDefault="005720CD">
      <w:r>
        <w:t xml:space="preserve">В случае наличия нераспределенных средств, высвободившихся в результате расчетов, произведенных в соответствии с </w:t>
      </w:r>
      <w:hyperlink w:anchor="sub_200019" w:history="1">
        <w:r>
          <w:rPr>
            <w:rStyle w:val="a4"/>
          </w:rPr>
          <w:t>пунктом 19</w:t>
        </w:r>
      </w:hyperlink>
      <w:r>
        <w:t xml:space="preserve"> настоящих Правил, при недостаточном объеме бюджетных асс</w:t>
      </w:r>
      <w:r>
        <w:t>игнований в бюджете i-го субъекта Российской Федерации, общий размер субсидии бюджету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0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719705" cy="949960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0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178435" cy="213995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0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количество субъектов Российской Федерации, для которых размер субсидии, предоставляемой бюджету i-го субъекта Российской Федерации на реализацию мероприятия по созданию j-го объекта региональной программы (регионального проекта), меньше расчетной</w:t>
      </w:r>
      <w:r>
        <w:t xml:space="preserve"> стоимости строительства зданий (пристройки к зданию) или приобретения (выкупа) зданий (пристройки к зданию) общеобразовательной организации немонтируемыми средствами обучения и воспитания j-го здания (пристройки к зданию) из числа объектов, указанных как </w:t>
      </w:r>
      <w:r>
        <w:t>приоритетные, с учетом предельного уровня софинансирования из федерального бюджета.</w:t>
      </w:r>
    </w:p>
    <w:p w:rsidR="00000000" w:rsidRDefault="005720CD"/>
    <w:p w:rsidR="00000000" w:rsidRDefault="005720CD">
      <w:bookmarkStart w:id="668" w:name="sub_200025"/>
      <w:r>
        <w:t xml:space="preserve">25. Высвобождающиеся средства из федерального бюджета распределяются между бюджетами субъектов Российской Федерации в соответствии с </w:t>
      </w:r>
      <w:hyperlink w:anchor="sub_200019" w:history="1">
        <w:r>
          <w:rPr>
            <w:rStyle w:val="a4"/>
          </w:rPr>
          <w:t>пун</w:t>
        </w:r>
        <w:r>
          <w:rPr>
            <w:rStyle w:val="a4"/>
          </w:rPr>
          <w:t>ктом 19</w:t>
        </w:r>
      </w:hyperlink>
      <w:r>
        <w:t xml:space="preserve"> 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69" w:name="sub_200026"/>
      <w:bookmarkEnd w:id="66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6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26 изменен с 28 июля 2020 г. - </w:t>
      </w:r>
      <w:hyperlink r:id="rId100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16 июля 2020 г. N 1063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0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26. Субсидия предоставляется бюджету субъекта Российской Федерации на 3 финансовых года (с возможностью продления указанного срока в целях осуществления мероприятий, и</w:t>
      </w:r>
      <w:r>
        <w:t>сточником софинансирования которых являются остатки субсидии, не использованной на начало текущего финансового года), при этом объекты строительства, приобретения (выкупа) должны быть введены в эксплуатацию не позднее 31 декабря года, следующего за годом н</w:t>
      </w:r>
      <w:r>
        <w:t>ачала софинансирования из федерального бюджета строительства или приобретения (выкупа) объектов. При этом в случае начала строительства или приобретения (выкупа) объекта в 3-м финансовом году объект строительства должен быть введен в эксплуатацию до 31 дек</w:t>
      </w:r>
      <w:r>
        <w:t>абря 3-го финансового года либо не позднее 31 декабря года увеличения в текущем финансовом году субсидии в размере, не превышающем остатка субсидии, не использованной на начало текущего финансового года.</w:t>
      </w:r>
    </w:p>
    <w:p w:rsidR="00000000" w:rsidRDefault="005720CD">
      <w:r>
        <w:t>Расчет размера субсидии, предоставляемой бюджетам су</w:t>
      </w:r>
      <w:r>
        <w:t xml:space="preserve">бъектов Российской Федерации в 1-м (2-м) году планового периода, осуществляется в соответствии с </w:t>
      </w:r>
      <w:hyperlink w:anchor="sub_200012" w:history="1">
        <w:r>
          <w:rPr>
            <w:rStyle w:val="a4"/>
          </w:rPr>
          <w:t>пунктами 12 - 25</w:t>
        </w:r>
      </w:hyperlink>
      <w:r>
        <w:t xml:space="preserve"> 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70" w:name="sub_20002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7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27 изменен с 1 января 2020 г. - </w:t>
      </w:r>
      <w:hyperlink r:id="rId100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1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27.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011" w:history="1">
        <w:r>
          <w:rPr>
            <w:rStyle w:val="a4"/>
          </w:rPr>
          <w:t>подпункта</w:t>
        </w:r>
        <w:r>
          <w:rPr>
            <w:rStyle w:val="a4"/>
          </w:rPr>
          <w:t>ми "б"</w:t>
        </w:r>
      </w:hyperlink>
      <w:r>
        <w:t xml:space="preserve"> и </w:t>
      </w:r>
      <w:hyperlink r:id="rId1012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достижении значения результата использования субси</w:t>
      </w:r>
      <w:r>
        <w:t>дии в соответствии с соглашением в году, следующем за годом предоставления субсидии, указанные нарушения не устранены, размер средств, подлежащих возврату из бюджета субъекта Российской Федерации в федеральный бюджет, и срок возврата указанных средств опре</w:t>
      </w:r>
      <w:r>
        <w:t xml:space="preserve">деляются в соответствии с </w:t>
      </w:r>
      <w:hyperlink r:id="rId1013" w:history="1">
        <w:r>
          <w:rPr>
            <w:rStyle w:val="a4"/>
          </w:rPr>
          <w:t>пунктами 16</w:t>
        </w:r>
      </w:hyperlink>
      <w:r>
        <w:t xml:space="preserve"> и </w:t>
      </w:r>
      <w:hyperlink r:id="rId1014" w:history="1">
        <w:r>
          <w:rPr>
            <w:rStyle w:val="a4"/>
          </w:rPr>
          <w:t>19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671" w:name="sub_200028"/>
      <w:r>
        <w:t>28. Освоб</w:t>
      </w:r>
      <w:r>
        <w:t xml:space="preserve">ождение субъектов Российской Федерации от применения мер ответственности, предусмотренных </w:t>
      </w:r>
      <w:hyperlink r:id="rId1015" w:history="1">
        <w:r>
          <w:rPr>
            <w:rStyle w:val="a4"/>
          </w:rPr>
          <w:t>пунктами 16</w:t>
        </w:r>
      </w:hyperlink>
      <w:r>
        <w:t xml:space="preserve"> и </w:t>
      </w:r>
      <w:hyperlink r:id="rId1016" w:history="1">
        <w:r>
          <w:rPr>
            <w:rStyle w:val="a4"/>
          </w:rPr>
          <w:t>19</w:t>
        </w:r>
      </w:hyperlink>
      <w:r>
        <w:t xml:space="preserve"> Правил формирован</w:t>
      </w:r>
      <w:r>
        <w:t xml:space="preserve">ия, предоставления и распределения субсидий, в том числе последующего возврата средств в доход федерального бюджета, осуществляется в соответствии с </w:t>
      </w:r>
      <w:hyperlink r:id="rId1017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</w:t>
      </w:r>
      <w:r>
        <w:t>ления и распределения субсидий.</w:t>
      </w:r>
    </w:p>
    <w:p w:rsidR="00000000" w:rsidRDefault="005720CD">
      <w:bookmarkStart w:id="672" w:name="sub_200029"/>
      <w:bookmarkEnd w:id="671"/>
      <w:r>
        <w:t xml:space="preserve">29.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результатов использования субсидии субъектом </w:t>
      </w:r>
      <w:r>
        <w:t>Российской Федерации - количества новых мест в общеобразовательных организациях субъекта Российской Федерации, введенных путем реализации мероприятий региональных программ (региональных проектов), софинансируемых из федерального бюджета.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73" w:name="sub_200030"/>
      <w:bookmarkEnd w:id="67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7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30 изменен с 1 января 2020 г. - </w:t>
      </w:r>
      <w:hyperlink r:id="rId101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1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30. Уполномоченный высшим исполнительным органом государственной власти субъекта Российской Федерации орган и</w:t>
      </w:r>
      <w:r>
        <w:t>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"Электронный бюджет" отчет о расходах бюджета субъекта Российской Федерации, отчет о достижении значени</w:t>
      </w:r>
      <w:r>
        <w:t>я результата использования субсидии в сроки, установленные соглашением.</w:t>
      </w:r>
    </w:p>
    <w:p w:rsidR="00000000" w:rsidRDefault="005720CD">
      <w:bookmarkStart w:id="674" w:name="sub_200031"/>
      <w:r>
        <w:t xml:space="preserve">31. Утратил силу с 1 января 2020 г. - </w:t>
      </w:r>
      <w:hyperlink r:id="rId1020" w:history="1">
        <w:r>
          <w:rPr>
            <w:rStyle w:val="a4"/>
          </w:rPr>
          <w:t>Постановление</w:t>
        </w:r>
      </w:hyperlink>
      <w:r>
        <w:t xml:space="preserve"> Правительства России от 27 декабря 2019 г. N 1880</w:t>
      </w:r>
    </w:p>
    <w:bookmarkEnd w:id="674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2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675" w:name="sub_200032"/>
      <w:r>
        <w:t>32. Ответственность за достоверность представляемых в Министерство просвещения Российской Федерации сведений и соблюдени</w:t>
      </w:r>
      <w:r>
        <w:t>е условий, предусмотренных соглашением и настоящими Правилами,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76" w:name="sub_200033"/>
      <w:bookmarkEnd w:id="67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7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33 изменен с 1 января 2020 г. - </w:t>
      </w:r>
      <w:hyperlink r:id="rId102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27 декабря 2019 г. N 1880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2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33. Контроль за соблюдением субъектом Российской Федерации условий предоставления субсидии, предусмотренных соглашением и настоящими Правилами, осуществляется Министерством просвещения Российской</w:t>
      </w:r>
      <w:r>
        <w:t xml:space="preserve"> Федерации и органами государственного финансового контроля.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77" w:name="sub_210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7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21 с 6 февраля 2019 г. - </w:t>
      </w:r>
      <w:hyperlink r:id="rId1024" w:history="1">
        <w:r>
          <w:rPr>
            <w:rStyle w:val="a4"/>
            <w:shd w:val="clear" w:color="auto" w:fill="F0F0F0"/>
          </w:rPr>
          <w:t>Постановле</w:t>
        </w:r>
        <w:r>
          <w:rPr>
            <w:rStyle w:val="a4"/>
            <w:shd w:val="clear" w:color="auto" w:fill="F0F0F0"/>
          </w:rPr>
          <w:t>ние</w:t>
        </w:r>
      </w:hyperlink>
      <w:r>
        <w:rPr>
          <w:shd w:val="clear" w:color="auto" w:fill="F0F0F0"/>
        </w:rPr>
        <w:t xml:space="preserve"> Правительства России от 22 января 2019 г. N 23</w:t>
      </w:r>
    </w:p>
    <w:p w:rsidR="00000000" w:rsidRDefault="005720CD">
      <w:pPr>
        <w:ind w:firstLine="698"/>
        <w:jc w:val="right"/>
      </w:pPr>
      <w:r>
        <w:rPr>
          <w:rStyle w:val="a3"/>
        </w:rPr>
        <w:t>Приложение N 21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</w:t>
      </w:r>
      <w:r>
        <w:t>тов Российской Федерации на развитие сети общеобразовательных организаций в сельской местности в рамках государственной программы Российской Федерации "Развитие образования"</w:t>
      </w:r>
    </w:p>
    <w:p w:rsidR="00000000" w:rsidRDefault="005720CD"/>
    <w:p w:rsidR="00000000" w:rsidRDefault="005720CD">
      <w:bookmarkStart w:id="678" w:name="sub_210001"/>
      <w:r>
        <w:t>1. Настоящие Правила устанавливают порядок и условия предоставления и р</w:t>
      </w:r>
      <w:r>
        <w:t>аспределения субсидий из федерального бюджета бюджетам субъектов Российской Федерации на развитие сети общеобразовательных организаций в сельской местности в рамках государственной программы Российской Федерации "Развитие образования" (далее - субсидия).</w:t>
      </w:r>
    </w:p>
    <w:p w:rsidR="00000000" w:rsidRDefault="005720CD">
      <w:bookmarkStart w:id="679" w:name="sub_210002"/>
      <w:bookmarkEnd w:id="678"/>
      <w:r>
        <w:t>2. Субсидия предоставляется из федерального бюджета бюджетам субъектов Российской Федерации в целях софинансирования расходных обязательств субъектов Российской Федерации, связанных с реализацией мероприятия по развитию сети общеобразова</w:t>
      </w:r>
      <w:r>
        <w:t>тельных организаций в сельской местности, в которой реализуются инвестиционные проекты в сфере агропромышленного комплекса (далее - мероприятие).</w:t>
      </w:r>
    </w:p>
    <w:p w:rsidR="00000000" w:rsidRDefault="005720CD">
      <w:bookmarkStart w:id="680" w:name="sub_210003"/>
      <w:bookmarkEnd w:id="679"/>
      <w:r>
        <w:t>3. Понятие "сельская местность" в настоящих Правилах означает сельские поселения или сельс</w:t>
      </w:r>
      <w:r>
        <w:t>кие поселения и межселенные территории, объединенные общей территорией в границах муниципального района, а также сельские населенные пункты и рабочие поселки, входящие в состав городских округов (за исключением городских округов, на территории которых нахо</w:t>
      </w:r>
      <w:r>
        <w:t>дятся административные центры субъектов Российской Федерации), городских поселений и внутригородских муниципальных образований г. Севастополя, на территории которых преобладает деятельность, связанная с производством и переработкой сельскохозяйственной про</w:t>
      </w:r>
      <w:r>
        <w:t>дукции. Перечень сельских населенных пунктов и рабочих поселков на территории субъекта Российской Федерации определяется высшим исполнительным органом государственной власти субъекта Российской Федерации или органом исполнительной власти субъекта Российско</w:t>
      </w:r>
      <w:r>
        <w:t>й Федерации, уполномоченным высшим исполнительным органом государственной власти субъекта Российской Федерации (далее - орган исполнительной власти).</w:t>
      </w:r>
    </w:p>
    <w:bookmarkEnd w:id="680"/>
    <w:p w:rsidR="00000000" w:rsidRDefault="005720CD">
      <w:r>
        <w:t>В понятие "сельская местность", используемое в настоящих Правилах, не входят внутригородские мун</w:t>
      </w:r>
      <w:r>
        <w:t>иципальные образования гг. Москвы и Санкт-Петербурга.</w:t>
      </w:r>
    </w:p>
    <w:p w:rsidR="00000000" w:rsidRDefault="005720CD">
      <w:bookmarkStart w:id="681" w:name="sub_210004"/>
      <w:r>
        <w:t xml:space="preserve">4. Понятие "инвестиционный проект в сфере агропромышленного комплекса" в настоящих Правилах означает осуществление сельскохозяйственным товаропроизводителем капитальных вложений, связанных со </w:t>
      </w:r>
      <w:r>
        <w:t>строительством (реконструкцией, модернизацией) объектов сельскохозяйственного назначения, объектов переработки и реализации сельскохозяйственной продукции, приобретением сельскохозяйственных животных, техники и оборудования, в процессе которых создаются но</w:t>
      </w:r>
      <w:r>
        <w:t>вые рабочие места.</w:t>
      </w:r>
    </w:p>
    <w:bookmarkEnd w:id="681"/>
    <w:p w:rsidR="00000000" w:rsidRDefault="005720CD">
      <w:r>
        <w:t>Подтверждение наличия в конкретной сельской местности инвестиционных проектов в сфере агропромышленного комплекса, в том числе реализуемых с государственной поддержкой за счет средств федерального бюджета, осуществляется органо</w:t>
      </w:r>
      <w:r>
        <w:t>м исполнительной власти.</w:t>
      </w:r>
    </w:p>
    <w:p w:rsidR="00000000" w:rsidRDefault="005720CD">
      <w:bookmarkStart w:id="682" w:name="sub_210005"/>
      <w:r>
        <w:t>5. Субсидии предоставляются в целях софинансирования расходных обязательств субъектов Российской Федерации, возникающих в рамках федерального проекта "Современная школа" при реализации мероприятий, направленных на создани</w:t>
      </w:r>
      <w:r>
        <w:t>е новых мест в общеобразовательных организациях, расположенных в сельской местности, государственных программ субъектов Российской Федерации (подпрограмм государственных программ субъектов Российской Федерации, региональных проектов).</w:t>
      </w:r>
    </w:p>
    <w:p w:rsidR="00000000" w:rsidRDefault="005720CD">
      <w:bookmarkStart w:id="683" w:name="sub_210006"/>
      <w:bookmarkEnd w:id="682"/>
      <w:r>
        <w:t>6</w:t>
      </w:r>
      <w:r>
        <w:t xml:space="preserve">. Субсидии предоставляются при соблюдении условий, предусмотренных </w:t>
      </w:r>
      <w:hyperlink r:id="rId1025" w:history="1">
        <w:r>
          <w:rPr>
            <w:rStyle w:val="a4"/>
          </w:rPr>
          <w:t>пунктом 8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</w:t>
      </w:r>
      <w:r>
        <w:t xml:space="preserve">й Федерации, утвержденных </w:t>
      </w:r>
      <w:hyperlink r:id="rId1026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</w:t>
      </w:r>
      <w:r>
        <w:t>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 субсидий).</w:t>
      </w:r>
    </w:p>
    <w:p w:rsidR="00000000" w:rsidRDefault="005720CD">
      <w:bookmarkStart w:id="684" w:name="sub_210007"/>
      <w:bookmarkEnd w:id="683"/>
      <w:r>
        <w:t>7. Субсидии предоставляются бюджетам субъектов Российской Федерации в</w:t>
      </w:r>
      <w:r>
        <w:t xml:space="preserve"> пределах лимитов бюджетных обязательств, доведенных до Министерства сельского хозяйства Российской Федерации как получателя средств федерального бюджета на предоставление субсидий на цели, указанные в </w:t>
      </w:r>
      <w:hyperlink w:anchor="sub_210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720CD">
      <w:bookmarkStart w:id="685" w:name="sub_210008"/>
      <w:bookmarkEnd w:id="684"/>
      <w:r>
        <w:t>8. Критериями отбора субъекта Российской Федерации для предоставления субсидии являются:</w:t>
      </w:r>
    </w:p>
    <w:p w:rsidR="00000000" w:rsidRDefault="005720CD">
      <w:bookmarkStart w:id="686" w:name="sub_210081"/>
      <w:bookmarkEnd w:id="685"/>
      <w:r>
        <w:t>а) наличие реестра объектов общеобразовательных организаций в сельской местности, форма которого устанавливается Министерством</w:t>
      </w:r>
      <w:r>
        <w:t xml:space="preserve"> сельского хозяйства Российской Федерации;</w:t>
      </w:r>
    </w:p>
    <w:p w:rsidR="00000000" w:rsidRDefault="005720CD">
      <w:bookmarkStart w:id="687" w:name="sub_210082"/>
      <w:bookmarkEnd w:id="686"/>
      <w:r>
        <w:t>б) наличие заявки на предоставление субсидии на очередной финансовый год и плановый период, форма которой устанавливается Министерством сельского хозяйства Российской Федерации (далее - заявка).</w:t>
      </w:r>
    </w:p>
    <w:p w:rsidR="00000000" w:rsidRDefault="005720CD">
      <w:bookmarkStart w:id="688" w:name="sub_210009"/>
      <w:bookmarkEnd w:id="687"/>
      <w:r>
        <w:t xml:space="preserve">9. Размер субсидии бюджету i-го субъекта </w:t>
      </w:r>
      <w:r>
        <w:t xml:space="preserve">Российской Федерации в целях софинансирования реализации мероприятия </w:t>
      </w:r>
      <w:r w:rsidR="00C34C3C">
        <w:rPr>
          <w:noProof/>
        </w:rPr>
        <w:drawing>
          <wp:inline distT="0" distB="0" distL="0" distR="0">
            <wp:extent cx="189865" cy="27305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0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определяется по формуле:</w:t>
      </w:r>
    </w:p>
    <w:bookmarkEnd w:id="688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3550920" cy="133032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0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308610" cy="27305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0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объем бюджетных ассигнований, пр</w:t>
      </w:r>
      <w:r w:rsidR="005720CD">
        <w:t>едусмотренных в федеральном бюджете на соответствующий финансовый год и плановый период Министерству сельского хозяйства Российской Федерации на предоставление субсидий в целях софинансирования реализации мероприятия;</w:t>
      </w:r>
    </w:p>
    <w:p w:rsidR="00000000" w:rsidRDefault="005720CD">
      <w:r>
        <w:t>m - количество субъектов Российской Фе</w:t>
      </w:r>
      <w:r>
        <w:t>дерации, представивших заявки, которые предусматривают мероприятие;</w:t>
      </w:r>
    </w:p>
    <w:p w:rsidR="00000000" w:rsidRDefault="00C34C3C">
      <w:r>
        <w:rPr>
          <w:noProof/>
        </w:rPr>
        <w:drawing>
          <wp:inline distT="0" distB="0" distL="0" distR="0">
            <wp:extent cx="451485" cy="273050"/>
            <wp:effectExtent l="1905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удельный вес численности учащихся общеобразовательных организаций в сельской местности i-го субъекта Российской Федерации в общей численности учащихся</w:t>
      </w:r>
      <w:r w:rsidR="005720CD">
        <w:t xml:space="preserve"> общеобразовательных организаций в сельской местности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332740" cy="27305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0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 отклонения уровня обеспеченности i-го субъекта Российской Федерации объектами общеобразовательных организаций от среднего по сельс</w:t>
      </w:r>
      <w:r w:rsidR="005720CD">
        <w:t>кой местности Российской Федерации уровня. В отношении субъектов Российской Федерации, входящих в состав Дальневосточного федерального округа, применяется повышающий коэффициент 2;</w:t>
      </w:r>
    </w:p>
    <w:p w:rsidR="00000000" w:rsidRDefault="00C34C3C">
      <w:r>
        <w:rPr>
          <w:noProof/>
        </w:rPr>
        <w:drawing>
          <wp:inline distT="0" distB="0" distL="0" distR="0">
            <wp:extent cx="439420" cy="273050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0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коэффициент отклонения уровня аварий</w:t>
      </w:r>
      <w:r w:rsidR="005720CD">
        <w:t>ности объектов общеобразовательных организаций i-го субъекта Российской Федерации от среднего по сельской местности Российской Федерации уровня;</w:t>
      </w:r>
    </w:p>
    <w:p w:rsidR="00000000" w:rsidRDefault="00C34C3C"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0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расходного обязательства i-го субъек</w:t>
      </w:r>
      <w:r w:rsidR="005720CD">
        <w:t>та Российской Федерации из федерального бюджета на очередной финансовый год (процентов).</w:t>
      </w:r>
    </w:p>
    <w:p w:rsidR="00000000" w:rsidRDefault="005720CD"/>
    <w:p w:rsidR="00000000" w:rsidRDefault="005720CD">
      <w:bookmarkStart w:id="689" w:name="sub_210010"/>
      <w:r>
        <w:t>10. Удельный вес численности учащихся общеобразовательных организаций в сельской местности i-го субъекта Российской Федерации в общей численности учащихся о</w:t>
      </w:r>
      <w:r>
        <w:t>бщеобразовательных организаций в сельской местности Российской Федерации (</w:t>
      </w:r>
      <w:r w:rsidR="00C34C3C">
        <w:rPr>
          <w:noProof/>
        </w:rPr>
        <w:drawing>
          <wp:inline distT="0" distB="0" distL="0" distR="0">
            <wp:extent cx="451485" cy="273050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0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89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28395" cy="570230"/>
            <wp:effectExtent l="1905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0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320675" cy="273050"/>
            <wp:effectExtent l="1905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0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учащихся общео</w:t>
      </w:r>
      <w:r w:rsidR="005720CD">
        <w:t>бразовательных организаций в сельской местности i-го субъекта Российской Федерации, определяемая на основании данных Федеральной службы государственной статистики и форм федерального статистического наблюдения на последнюю отчетную дату;</w:t>
      </w:r>
    </w:p>
    <w:p w:rsidR="00000000" w:rsidRDefault="00C34C3C">
      <w:r>
        <w:rPr>
          <w:noProof/>
        </w:rPr>
        <w:drawing>
          <wp:inline distT="0" distB="0" distL="0" distR="0">
            <wp:extent cx="439420" cy="273050"/>
            <wp:effectExtent l="1905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0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учащихся общеобразовательных организаций в сельской местности Российской Федерации, определяемая на основании данных Федеральной службы государственной статистики и форм федерального статистического наблюдения на последнюю о</w:t>
      </w:r>
      <w:r w:rsidR="005720CD">
        <w:t>тчетную дату.</w:t>
      </w:r>
    </w:p>
    <w:p w:rsidR="00000000" w:rsidRDefault="005720CD"/>
    <w:p w:rsidR="00000000" w:rsidRDefault="005720CD">
      <w:bookmarkStart w:id="690" w:name="sub_210011"/>
      <w:r>
        <w:t>11. Коэффициент отклонения уровня обеспеченности i-го субъекта Российской Федерации объектами общеобразовательных организаций от среднего по сельской местности Российской Федерации уровня (</w:t>
      </w:r>
      <w:r w:rsidR="00C34C3C">
        <w:rPr>
          <w:noProof/>
        </w:rPr>
        <w:drawing>
          <wp:inline distT="0" distB="0" distL="0" distR="0">
            <wp:extent cx="332740" cy="27305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0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</w:t>
      </w:r>
      <w:r>
        <w:t>еляется по формуле:</w:t>
      </w:r>
    </w:p>
    <w:bookmarkEnd w:id="690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674495" cy="558165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0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308610" cy="273050"/>
            <wp:effectExtent l="1905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уровень обеспеченности i-го субъекта Российской Федерации объектами общеобразовательных организаций в сельской местности;</w:t>
      </w:r>
    </w:p>
    <w:p w:rsidR="00000000" w:rsidRDefault="00C34C3C">
      <w:r>
        <w:rPr>
          <w:noProof/>
        </w:rPr>
        <w:drawing>
          <wp:inline distT="0" distB="0" distL="0" distR="0">
            <wp:extent cx="462915" cy="273050"/>
            <wp:effectExtent l="1905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уровень обеспеченности объектами общеобразовательных организаций в сельской местности в среднем по Российской Федерации.</w:t>
      </w:r>
    </w:p>
    <w:p w:rsidR="00000000" w:rsidRDefault="005720CD"/>
    <w:p w:rsidR="00000000" w:rsidRDefault="005720CD">
      <w:r>
        <w:t>При определении уровня обеспеченности объектами общеобразовательных организаций используется показатель - удельный вес учащихся, обучающихся в 1-ю смену, в общей численности учащихся общеобразовательных организаций в сельской местности, рассчитанный на осн</w:t>
      </w:r>
      <w:r>
        <w:t>овании данных Федеральной службы государственной статистики, форм федерального статистического наблюдения и ведомственной отчетности на последнюю отчетную дату.</w:t>
      </w:r>
    </w:p>
    <w:p w:rsidR="00000000" w:rsidRDefault="005720CD">
      <w:r>
        <w:t>В случае если уровень обеспеченности i-го субъекта Российской Федерации объектами общеобразоват</w:t>
      </w:r>
      <w:r>
        <w:t xml:space="preserve">ельных организаций в сельской местности в 2 и более раза больше среднего по сельской местности Российской Федерации уровня обеспеченности объектами общеобразовательных организаций, то в формуле, указанной в </w:t>
      </w:r>
      <w:hyperlink w:anchor="sub_210009" w:history="1">
        <w:r>
          <w:rPr>
            <w:rStyle w:val="a4"/>
          </w:rPr>
          <w:t>пункте 9</w:t>
        </w:r>
      </w:hyperlink>
      <w:r>
        <w:t xml:space="preserve"> настоящих Пр</w:t>
      </w:r>
      <w:r>
        <w:t>авил, для i-го субъекта Российской Федерации применяется наименьшее значение коэффициента отклонения указанного уровня в субъекте Российской Федерации.</w:t>
      </w:r>
    </w:p>
    <w:p w:rsidR="00000000" w:rsidRDefault="005720CD">
      <w:bookmarkStart w:id="691" w:name="sub_210012"/>
      <w:r>
        <w:t>12. Коэффициент отклонения уровня аварийности объектов общеобразовательных организаций i-го су</w:t>
      </w:r>
      <w:r>
        <w:t>бъекта Российской Федерации от среднего по сельской местности Российской Федерации уровня (</w:t>
      </w:r>
      <w:r w:rsidR="00C34C3C">
        <w:rPr>
          <w:noProof/>
        </w:rPr>
        <w:drawing>
          <wp:inline distT="0" distB="0" distL="0" distR="0">
            <wp:extent cx="439420" cy="273050"/>
            <wp:effectExtent l="1905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0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691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947545" cy="558165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0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415925" cy="273050"/>
            <wp:effectExtent l="1905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0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удельный вес объектов общеобразовательных организаций в сельской местности, находящихся в ветхом и аварийном состоянии, в общем количестве объектов общеобразовательных организаций в сельской местности i-го субъекта Российской Федерации, рассчитанный на </w:t>
      </w:r>
      <w:r w:rsidR="005720CD">
        <w:t>основании данных Федеральной службы государственной статистики и форм федерального статистического наблюдения на последнюю отчетную дату;</w:t>
      </w:r>
    </w:p>
    <w:p w:rsidR="00000000" w:rsidRDefault="00C34C3C">
      <w:r>
        <w:rPr>
          <w:noProof/>
        </w:rPr>
        <w:drawing>
          <wp:inline distT="0" distB="0" distL="0" distR="0">
            <wp:extent cx="522605" cy="273050"/>
            <wp:effectExtent l="1905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0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удельный вес объектов общеобразовательных организаций в сельской местности, нахо</w:t>
      </w:r>
      <w:r w:rsidR="005720CD">
        <w:t>дящихся в ветхом и аварийном состоянии, в общем количестве объектов общеобразовательных организаций в сельской местности Российской Федерации, рассчитанный на основании данных Федеральной службы государственной статистики и форм федерального статистическог</w:t>
      </w:r>
      <w:r w:rsidR="005720CD">
        <w:t>о наблюдения на последнюю отчетную дату.</w:t>
      </w:r>
    </w:p>
    <w:p w:rsidR="00000000" w:rsidRDefault="005720CD"/>
    <w:p w:rsidR="00000000" w:rsidRDefault="005720CD">
      <w:bookmarkStart w:id="692" w:name="sub_210013"/>
      <w:r>
        <w:t xml:space="preserve">13. Размер субсидии, определяемый в соответствии с </w:t>
      </w:r>
      <w:hyperlink w:anchor="sub_210009" w:history="1">
        <w:r>
          <w:rPr>
            <w:rStyle w:val="a4"/>
          </w:rPr>
          <w:t>пунктом 9</w:t>
        </w:r>
      </w:hyperlink>
      <w:r>
        <w:t xml:space="preserve"> настоящих Правил, на соответствующий финансовый год уточняется согласно заявкам.</w:t>
      </w:r>
    </w:p>
    <w:bookmarkEnd w:id="692"/>
    <w:p w:rsidR="00000000" w:rsidRDefault="005720CD">
      <w:r>
        <w:t>Высвобождающиеся средств</w:t>
      </w:r>
      <w:r>
        <w:t xml:space="preserve">а перераспределяются между субъектами Российской Федерации, имеющими право на получение субсидий в соответствии с настоящими Правилами, пропорционально размеру субсидий, определяемому в соответствии с </w:t>
      </w:r>
      <w:hyperlink w:anchor="sub_210009" w:history="1">
        <w:r>
          <w:rPr>
            <w:rStyle w:val="a4"/>
          </w:rPr>
          <w:t>пунктом 9</w:t>
        </w:r>
      </w:hyperlink>
      <w:r>
        <w:t xml:space="preserve"> настоящих Правил,</w:t>
      </w:r>
      <w:r>
        <w:t xml:space="preserve"> в пределах лимитов бюджетных обязательств, доведенных до Министерства сельского хозяйства Российской Федерации на предоставление субсидий на цели, указанные в </w:t>
      </w:r>
      <w:hyperlink w:anchor="sub_210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720CD">
      <w:bookmarkStart w:id="693" w:name="sub_210014"/>
      <w:r>
        <w:t>14. Субсидия предоставляется на</w:t>
      </w:r>
      <w:r>
        <w:t xml:space="preserve"> основании соглашения, заключенного между Министерством сельского хозяйства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</w:t>
      </w:r>
      <w:r>
        <w:t>равления общественными финансами "Электронный бюджет" в соответствии с типовой формой соглашения, утвержденной Министерством финансов Российской Федерации (далее - соглашение).</w:t>
      </w:r>
    </w:p>
    <w:bookmarkEnd w:id="693"/>
    <w:p w:rsidR="00000000" w:rsidRDefault="005720CD">
      <w:r>
        <w:t xml:space="preserve">В соглашении могут устанавливаться различные уровни софинансирования </w:t>
      </w:r>
      <w:r>
        <w:t>расходных обязательств субъекта Российской Федерации из федерального бюджета, в целях софинансирования которых предоставляется субсидия, по отдельным объектам общеобразовательных организаций.</w:t>
      </w:r>
    </w:p>
    <w:p w:rsidR="00000000" w:rsidRDefault="005720CD">
      <w:bookmarkStart w:id="694" w:name="sub_210015"/>
      <w:r>
        <w:t>15. Уполномоченный высшим исполнительным органом госуд</w:t>
      </w:r>
      <w:r>
        <w:t>арственной власти субъекта Российской Федерации исполнительный орган государственной власти субъекта Российской Федерации представляет в Министерство сельского хозяйства Российской Федерации:</w:t>
      </w:r>
    </w:p>
    <w:p w:rsidR="00000000" w:rsidRDefault="005720CD">
      <w:bookmarkStart w:id="695" w:name="sub_210151"/>
      <w:bookmarkEnd w:id="694"/>
      <w:r>
        <w:t>а) отчет об исполнении условий предоставлени</w:t>
      </w:r>
      <w:r>
        <w:t>я субсидий по форме и в срок, которые устанавливаются Министерством сельского хозяйства Российской Федерации;</w:t>
      </w:r>
    </w:p>
    <w:p w:rsidR="00000000" w:rsidRDefault="005720CD">
      <w:bookmarkStart w:id="696" w:name="sub_210152"/>
      <w:bookmarkEnd w:id="695"/>
      <w:r>
        <w:t xml:space="preserve">б) сведения о ходе реализации мероприятия по </w:t>
      </w:r>
      <w:hyperlink r:id="rId1046" w:history="1">
        <w:r>
          <w:rPr>
            <w:rStyle w:val="a4"/>
          </w:rPr>
          <w:t>форме</w:t>
        </w:r>
      </w:hyperlink>
      <w:r>
        <w:t xml:space="preserve"> и в </w:t>
      </w:r>
      <w:hyperlink r:id="rId1047" w:history="1">
        <w:r>
          <w:rPr>
            <w:rStyle w:val="a4"/>
          </w:rPr>
          <w:t>срок</w:t>
        </w:r>
      </w:hyperlink>
      <w:r>
        <w:t>, которые устанавливаются Министерством сельского хозяйства Российской Федерации.</w:t>
      </w:r>
    </w:p>
    <w:p w:rsidR="00000000" w:rsidRDefault="005720CD">
      <w:bookmarkStart w:id="697" w:name="sub_210016"/>
      <w:bookmarkEnd w:id="696"/>
      <w:r>
        <w:t>16. Перечисление субсидий осуществляется в установленном порядке на счета, открытые террит</w:t>
      </w:r>
      <w:r>
        <w:t>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Федерации.</w:t>
      </w:r>
    </w:p>
    <w:p w:rsidR="00000000" w:rsidRDefault="005720CD">
      <w:bookmarkStart w:id="698" w:name="sub_210017"/>
      <w:bookmarkEnd w:id="697"/>
      <w:r>
        <w:t>17. В случае если субъектом Российской Федерации по состоянию на</w:t>
      </w:r>
      <w:r>
        <w:t xml:space="preserve"> 31 декабря года предоставления субсидии допущены нарушения обязательств, предусмотренных соглашением в соответствии с </w:t>
      </w:r>
      <w:hyperlink r:id="rId1048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 субсидий, и до дня предст</w:t>
      </w:r>
      <w:r>
        <w:t>авления отчетности о достижении значений результатов использования субсидии в соответствии с соглашением в году, следующем за годом предоставления субсидии, указанные нарушения не устранены, размер средств, подлежащих возврату из бюджета субъекта Российско</w:t>
      </w:r>
      <w:r>
        <w:t>й Федерации в федеральный бюджет до 1 июня года, следующего за годом предоставления субсидии, рассчитывается в соответствии с Правилами формирования субсидий.</w:t>
      </w:r>
    </w:p>
    <w:p w:rsidR="00000000" w:rsidRDefault="005720CD">
      <w:bookmarkStart w:id="699" w:name="sub_210018"/>
      <w:bookmarkEnd w:id="698"/>
      <w:r>
        <w:t>18. В случае если субъектом Российской Федерации по состоянию на 31 декабря г</w:t>
      </w:r>
      <w:r>
        <w:t xml:space="preserve">ода предоставления субсидии допущены нарушения обязательств, предусмотренных соглашением в соответствии с </w:t>
      </w:r>
      <w:hyperlink r:id="rId1049" w:history="1">
        <w:r>
          <w:rPr>
            <w:rStyle w:val="a4"/>
          </w:rPr>
          <w:t>подпунктом "в" пункта 10</w:t>
        </w:r>
      </w:hyperlink>
      <w:r>
        <w:t xml:space="preserve"> Правил формирования субсидий, и до 1 апреля года, следующе</w:t>
      </w:r>
      <w:r>
        <w:t xml:space="preserve">го за годом предоставления субсидии, указанные нарушения не устранены, к субъекту Российской Федерации применяются меры, предусмотренные </w:t>
      </w:r>
      <w:hyperlink r:id="rId1050" w:history="1">
        <w:r>
          <w:rPr>
            <w:rStyle w:val="a4"/>
          </w:rPr>
          <w:t>пунктами 19</w:t>
        </w:r>
      </w:hyperlink>
      <w:r>
        <w:t xml:space="preserve"> и </w:t>
      </w:r>
      <w:hyperlink r:id="rId1051" w:history="1">
        <w:r>
          <w:rPr>
            <w:rStyle w:val="a4"/>
          </w:rPr>
          <w:t>20</w:t>
        </w:r>
      </w:hyperlink>
      <w:r>
        <w:t xml:space="preserve"> Правил формирования субсидий.</w:t>
      </w:r>
    </w:p>
    <w:p w:rsidR="00000000" w:rsidRDefault="005720CD">
      <w:bookmarkStart w:id="700" w:name="sub_210019"/>
      <w:bookmarkEnd w:id="699"/>
      <w:r>
        <w:t xml:space="preserve">19. В случае одновременного нарушения субъектом Российской Федерации обязательств, предусмотренных соглашением в соответствии с </w:t>
      </w:r>
      <w:hyperlink r:id="rId1052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1053" w:history="1">
        <w:r>
          <w:rPr>
            <w:rStyle w:val="a4"/>
          </w:rPr>
          <w:t>"в" пункта 10</w:t>
        </w:r>
      </w:hyperlink>
      <w:r>
        <w:t xml:space="preserve"> Правил формирования субсидий, возврату подлежит объем средств, соответствующий размеру субсидии на софинансирование капитальных вложений в</w:t>
      </w:r>
      <w:r>
        <w:t xml:space="preserve"> объекты государственной собственности субъектов Российской Федерации (муниципальной собственности), определенный в соответствии с абзацем первым </w:t>
      </w:r>
      <w:hyperlink r:id="rId1054" w:history="1">
        <w:r>
          <w:rPr>
            <w:rStyle w:val="a4"/>
          </w:rPr>
          <w:t>пункта 19</w:t>
        </w:r>
      </w:hyperlink>
      <w:r>
        <w:t xml:space="preserve"> Правил формирования субсидий.</w:t>
      </w:r>
    </w:p>
    <w:p w:rsidR="00000000" w:rsidRDefault="005720CD">
      <w:bookmarkStart w:id="701" w:name="sub_210020"/>
      <w:bookmarkEnd w:id="700"/>
      <w:r>
        <w:t>20. Оценка эффективности использования субсидии осуществляется Министерством сельского хозяйства Российской Федерации на основании сравнения планируемых и достигнутых значений результатов использования субсидии субъектом Российской Федераци</w:t>
      </w:r>
      <w:r>
        <w:t>и - количества созданных новых мест в общеобразовательных организациях, расположенных в сельской местности.</w:t>
      </w:r>
    </w:p>
    <w:p w:rsidR="00000000" w:rsidRDefault="005720CD">
      <w:bookmarkStart w:id="702" w:name="sub_210021"/>
      <w:bookmarkEnd w:id="701"/>
      <w:r>
        <w:t>21. В случае нарушения субъектом Российской Федерации условий предоставления субсидии, в том числе невозврата субъектом Российск</w:t>
      </w:r>
      <w:r>
        <w:t xml:space="preserve">ой Федерации средств в федеральный бюджет в порядке и на условиях, установленных </w:t>
      </w:r>
      <w:hyperlink r:id="rId1055" w:history="1">
        <w:r>
          <w:rPr>
            <w:rStyle w:val="a4"/>
          </w:rPr>
          <w:t>Правилами</w:t>
        </w:r>
      </w:hyperlink>
      <w:r>
        <w:t xml:space="preserve"> формирования субсидий, к нему применяются бюджетные меры принуждения, предусмотренные </w:t>
      </w:r>
      <w:hyperlink r:id="rId1056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720CD">
      <w:bookmarkStart w:id="703" w:name="sub_210022"/>
      <w:bookmarkEnd w:id="702"/>
      <w:r>
        <w:t>22. Ответственность за недостоверность представляемых в Министерство сельского хозяйства Российской Федерации сведений и несоблюдени</w:t>
      </w:r>
      <w:r>
        <w:t>е условий предоставления субсидий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Федерации.</w:t>
      </w:r>
    </w:p>
    <w:p w:rsidR="00000000" w:rsidRDefault="005720CD">
      <w:bookmarkStart w:id="704" w:name="sub_210023"/>
      <w:bookmarkEnd w:id="703"/>
      <w:r>
        <w:t>23. Контроль з</w:t>
      </w:r>
      <w:r>
        <w:t>а соблюдением субъектами Российской Федерации условий предоставления субсидий осуществляется Министерством сельского хозяйства Российской Федерации и уполномоченным органом государственного финансового контроля.</w:t>
      </w:r>
    </w:p>
    <w:bookmarkEnd w:id="704"/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05" w:name="sub_220000"/>
      <w:r>
        <w:rPr>
          <w:color w:val="000000"/>
          <w:sz w:val="16"/>
          <w:szCs w:val="16"/>
          <w:shd w:val="clear" w:color="auto" w:fill="F0F0F0"/>
        </w:rPr>
        <w:t>Информация об изменения</w:t>
      </w:r>
      <w:r>
        <w:rPr>
          <w:color w:val="000000"/>
          <w:sz w:val="16"/>
          <w:szCs w:val="16"/>
          <w:shd w:val="clear" w:color="auto" w:fill="F0F0F0"/>
        </w:rPr>
        <w:t>х:</w:t>
      </w:r>
    </w:p>
    <w:bookmarkEnd w:id="70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 с 31 декабря 2019 г. - </w:t>
      </w:r>
      <w:hyperlink r:id="rId105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5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22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 xml:space="preserve">предоставления и распределения субсидий </w:t>
      </w:r>
      <w:r>
        <w:t>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Федерации, связанных с созданием в субъектах</w:t>
      </w:r>
      <w:r>
        <w:t xml:space="preserve"> Российской Федерации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 и муниципальных), и у индивидуальных предпринимателей, осуществл</w:t>
      </w:r>
      <w:r>
        <w:t>яющих образовательную деятельность по образовательным программам дошкольного образования, в том числе адаптированным, и присмотр и уход за детьми, в рамках реализации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</w:t>
      </w:r>
      <w:r>
        <w:t>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19 декабря 2019 г.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06" w:name="sub_220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0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31 декабря 2019 г. - </w:t>
      </w:r>
      <w:hyperlink r:id="rId105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6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1. Настоящие Правила устанавливают цели, условия и порядок предоставления и распределения субсидий из федерального бюджета бюджетам субъектов Российской Федерации </w:t>
      </w:r>
      <w:r>
        <w:t xml:space="preserve">на софинансирование расходных обязательств субъектов Российской Федерации, возникающих при реализации государственных программ субъектов Российской Федерации (региональных проектов, обеспечивающих достижение целей, показателей и результатов </w:t>
      </w:r>
      <w:hyperlink r:id="rId1061" w:history="1">
        <w:r>
          <w:rPr>
            <w:rStyle w:val="a4"/>
          </w:rPr>
          <w:t>федерального проекта</w:t>
        </w:r>
      </w:hyperlink>
      <w:r>
        <w:t xml:space="preserve"> "Содействие занятости женщин - создание условий дошкольного образования для детей в возрасте до 3 лет", входящего в состав национального проекта "Демография"), связанных с реализацией </w:t>
      </w:r>
      <w:r>
        <w:t xml:space="preserve">мероприятий по созданию в субъектах Российской Федерации дополнительных мест для детей в возрасте от 1,5 до 3 лет любой направленности (далее - дошкольные места) в организациях, осуществляющих образовательную деятельность (за исключением государственных и </w:t>
      </w:r>
      <w:r>
        <w:t>муниципальных), и у индивидуальных предпринимателей, осуществляющих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 (далее - частные дошкольные организации), в рамк</w:t>
      </w:r>
      <w:r>
        <w:t xml:space="preserve">ах реализации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региональные программы, региональные проекты, субсидии).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07" w:name="sub_2200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0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</w:t>
      </w:r>
      <w:r>
        <w:rPr>
          <w:shd w:val="clear" w:color="auto" w:fill="F0F0F0"/>
        </w:rPr>
        <w:t xml:space="preserve">31 декабря 2019 г. - </w:t>
      </w:r>
      <w:hyperlink r:id="rId106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6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2. Субсиди</w:t>
      </w:r>
      <w:r>
        <w:t>и предоставляются в целях софинансирования расходных обязательств Российской Федерации, исполнение которых при реализации региональных проектов обеспечивает создание дошкольных мест в частных дошкольных организациях.</w:t>
      </w:r>
    </w:p>
    <w:p w:rsidR="00000000" w:rsidRDefault="005720CD">
      <w:bookmarkStart w:id="708" w:name="sub_220003"/>
      <w:r>
        <w:t>3. Субсидии предоставляются в</w:t>
      </w:r>
      <w:r>
        <w:t xml:space="preserve"> пределах лимитов бюджетных обязательств, доведенных до Министерства просвещения Российской Федерации как получателя средств федерального бюджета на предоставление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09" w:name="sub_220004"/>
      <w:bookmarkEnd w:id="70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0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4 изменен с 31 дека</w:t>
      </w:r>
      <w:r>
        <w:rPr>
          <w:shd w:val="clear" w:color="auto" w:fill="F0F0F0"/>
        </w:rPr>
        <w:t xml:space="preserve">бря 2019 г. - </w:t>
      </w:r>
      <w:hyperlink r:id="rId106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6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4. Для определени</w:t>
      </w:r>
      <w:r>
        <w:t>я потребности субъектов Российской Федерации в субсидии Министерство просвещения Российской Федерации направляет запрос в субъекты Российской Федерации.</w:t>
      </w:r>
    </w:p>
    <w:p w:rsidR="00000000" w:rsidRDefault="005720CD">
      <w:bookmarkStart w:id="710" w:name="sub_2200042"/>
      <w:r>
        <w:t>Субъекты Российской Федерации направляют в Министерство просвещения Российской Федерации све</w:t>
      </w:r>
      <w:r>
        <w:t>дения о количестве планируемых к созданию дошкольных мест в рамках реализации региональных проектов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 по ф</w:t>
      </w:r>
      <w:r>
        <w:t>орме и в сроки, которые установлены Министерством просвещения Российской Федерации.</w:t>
      </w:r>
    </w:p>
    <w:bookmarkEnd w:id="710"/>
    <w:p w:rsidR="00000000" w:rsidRDefault="005720CD">
      <w:r>
        <w:t xml:space="preserve">Сведения, указанные в представленном в Министерство просвещения Российской Федерации в соответствии с </w:t>
      </w:r>
      <w:hyperlink w:anchor="sub_2200042" w:history="1">
        <w:r>
          <w:rPr>
            <w:rStyle w:val="a4"/>
          </w:rPr>
          <w:t>абзацем вторым</w:t>
        </w:r>
      </w:hyperlink>
      <w:r>
        <w:t xml:space="preserve"> настоящего пунк</w:t>
      </w:r>
      <w:r>
        <w:t>та перечне, используются при осуществлении расчета размера субсидии в соответствии с методикой распределения, установленной настоящими Правилами.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11" w:name="sub_22000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1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5 изменен с 31 декабря 2019 г. - </w:t>
      </w:r>
      <w:hyperlink r:id="rId106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6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5. Критерием отбора субъекта Российской Федерации для п</w:t>
      </w:r>
      <w:r>
        <w:t>редоставления субсидии является наличие потребности субъекта Российской Федерации в создании дошкольных мест в частных дошкольных организациях.</w:t>
      </w:r>
    </w:p>
    <w:p w:rsidR="00000000" w:rsidRDefault="005720CD">
      <w:r>
        <w:t>Создание дошкольных мест осуществляется в соответствии с перечнем средств обучения и воспитания, требуемых для реализации образовательных программ дошкольного образования и присмотра и ухода за детьми, необходимым для реализации мероприятий по созданию в с</w:t>
      </w:r>
      <w:r>
        <w:t>убъектах Российской Федерации дополнительных мест для детей в возрасте от 1,5 до 3 лет любой направленности в организациях, осуществляющих образовательную деятельность (за исключением государственных и муниципальных), и у индивидуальных предпринимателей, о</w:t>
      </w:r>
      <w:r>
        <w:t>существляющих образовательную деятельность по образовательным программам дошкольного образования, в том числе адаптированным, и присмотр и уход за детьми.</w:t>
      </w:r>
    </w:p>
    <w:p w:rsidR="00000000" w:rsidRDefault="005720CD">
      <w:r>
        <w:t xml:space="preserve">Указанный </w:t>
      </w:r>
      <w:hyperlink r:id="rId1068" w:history="1">
        <w:r>
          <w:rPr>
            <w:rStyle w:val="a4"/>
          </w:rPr>
          <w:t>перечень</w:t>
        </w:r>
      </w:hyperlink>
      <w:r>
        <w:t xml:space="preserve">, </w:t>
      </w:r>
      <w:hyperlink r:id="rId1069" w:history="1">
        <w:r>
          <w:rPr>
            <w:rStyle w:val="a4"/>
          </w:rPr>
          <w:t>критерии</w:t>
        </w:r>
      </w:hyperlink>
      <w:r>
        <w:t xml:space="preserve"> его формирования, а также </w:t>
      </w:r>
      <w:hyperlink r:id="rId1070" w:history="1">
        <w:r>
          <w:rPr>
            <w:rStyle w:val="a4"/>
          </w:rPr>
          <w:t>норматив</w:t>
        </w:r>
      </w:hyperlink>
      <w:r>
        <w:t xml:space="preserve"> стоимости оснащения одного места обучения и воспитания утверждаются Министерством просвещения Р</w:t>
      </w:r>
      <w:r>
        <w:t>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12" w:name="sub_2200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1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31 декабря 2019 г. - </w:t>
      </w:r>
      <w:hyperlink r:id="rId107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7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6. Условиями предоставления субсидии являются:</w:t>
      </w:r>
    </w:p>
    <w:p w:rsidR="00000000" w:rsidRDefault="005720CD">
      <w:bookmarkStart w:id="713" w:name="sub_220061"/>
      <w:r>
        <w:t>а) наличие правовых</w:t>
      </w:r>
      <w:r>
        <w:t xml:space="preserve"> актов субъекта Российской Федерации, утверждающих перечень мероприятий, в целях софинансирования которых предоставляются субсидии, в соответствии с требованиями нормативных правовых актов Российской Федерации;</w:t>
      </w:r>
    </w:p>
    <w:p w:rsidR="00000000" w:rsidRDefault="005720CD">
      <w:bookmarkStart w:id="714" w:name="sub_220062"/>
      <w:bookmarkEnd w:id="713"/>
      <w:r>
        <w:t>б) наличие в бюджете субъ</w:t>
      </w:r>
      <w:r>
        <w:t>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 в объеме, необходимом для его исполнения, включающем размер планируемой</w:t>
      </w:r>
      <w:r>
        <w:t xml:space="preserve"> к предоставлению из федерального бюджета субсидии, и порядок определения объемов указанных ассигнований, если иное не установлено актами Президента Российской Федерации или Правительства Российской Федерации;</w:t>
      </w:r>
    </w:p>
    <w:p w:rsidR="00000000" w:rsidRDefault="005720CD">
      <w:bookmarkStart w:id="715" w:name="sub_220063"/>
      <w:bookmarkEnd w:id="714"/>
      <w:r>
        <w:t>в) заключение соглашения м</w:t>
      </w:r>
      <w:r>
        <w:t xml:space="preserve">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в соответствии с </w:t>
      </w:r>
      <w:hyperlink r:id="rId1073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074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</w:t>
      </w:r>
      <w:r>
        <w:t xml:space="preserve">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формирования, предоставления и распределения субсидий).</w:t>
      </w:r>
    </w:p>
    <w:p w:rsidR="00000000" w:rsidRDefault="005720CD">
      <w:bookmarkStart w:id="716" w:name="sub_220007"/>
      <w:bookmarkEnd w:id="715"/>
      <w:r>
        <w:t>7. Субсидия пр</w:t>
      </w:r>
      <w:r>
        <w:t>едоставляется на основании соглашения, которое заключается между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</w:t>
      </w:r>
      <w:r>
        <w:t xml:space="preserve">нной системы управления общественными финансами "Электронный бюджет" в соответствии с </w:t>
      </w:r>
      <w:hyperlink r:id="rId1075" w:history="1">
        <w:r>
          <w:rPr>
            <w:rStyle w:val="a4"/>
          </w:rPr>
          <w:t>типовой формой</w:t>
        </w:r>
      </w:hyperlink>
      <w:r>
        <w:t>, утвержденной Министерством финансов Российской Федерации (далее - соглашение).</w:t>
      </w:r>
    </w:p>
    <w:p w:rsidR="00000000" w:rsidRDefault="005720CD">
      <w:bookmarkStart w:id="717" w:name="sub_220072"/>
      <w:bookmarkEnd w:id="716"/>
      <w:r>
        <w:t xml:space="preserve">Абзац утратил силу с 31 декабря 2019 г. - </w:t>
      </w:r>
      <w:hyperlink r:id="rId1076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19 декабря 2019 г. N 1720</w:t>
      </w:r>
    </w:p>
    <w:bookmarkEnd w:id="717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7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718" w:name="sub_220073"/>
      <w:r>
        <w:t xml:space="preserve">Абзац утратил силу с 31 декабря 2019 г. - </w:t>
      </w:r>
      <w:hyperlink r:id="rId1078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19 декабря 2019 г. N 1720</w:t>
      </w:r>
    </w:p>
    <w:bookmarkEnd w:id="718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</w:t>
      </w:r>
      <w:r>
        <w:rPr>
          <w:color w:val="000000"/>
          <w:sz w:val="16"/>
          <w:szCs w:val="16"/>
          <w:shd w:val="clear" w:color="auto" w:fill="F0F0F0"/>
        </w:rPr>
        <w:t>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7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719" w:name="sub_220008"/>
      <w:r>
        <w:t xml:space="preserve">8. В целях достижения значений результатов использования субсидии, предусмотренных </w:t>
      </w:r>
      <w:hyperlink w:anchor="sub_220023" w:history="1">
        <w:r>
          <w:rPr>
            <w:rStyle w:val="a4"/>
          </w:rPr>
          <w:t>пунктом 23</w:t>
        </w:r>
      </w:hyperlink>
      <w:r>
        <w:t xml:space="preserve"> настоящи</w:t>
      </w:r>
      <w:r>
        <w:t>х Правил, может быть предусмотрено предоставление межбюджетных трансфертов из бюджета субъекта Российской Федерации местным бюджетам.</w:t>
      </w:r>
    </w:p>
    <w:p w:rsidR="00000000" w:rsidRDefault="005720CD">
      <w:bookmarkStart w:id="720" w:name="sub_220009"/>
      <w:bookmarkEnd w:id="719"/>
      <w:r>
        <w:t>9. В соглашении предусматриваются в том числе следующие обязательства субъекта Российской Федерации: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1" w:name="sub_220091"/>
      <w:bookmarkEnd w:id="7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"а" изменен с 31 декабря 2019 г. - </w:t>
      </w:r>
      <w:hyperlink r:id="rId108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8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а) распределение на созданные дошкольные места детей, подлежащих обучению по образовательным программам дошкольного образования и не обеспеченных местом в государственных или муниципальны</w:t>
      </w:r>
      <w:r>
        <w:t>х образовательных организациях, реализующих программы дошкольного образования;</w:t>
      </w:r>
    </w:p>
    <w:p w:rsidR="00000000" w:rsidRDefault="005720CD">
      <w:bookmarkStart w:id="722" w:name="sub_220092"/>
      <w:r>
        <w:t>б) обеспечение мер, направленных на установление учредителями частных дошкольных организаций размера родительской платы не выше максимального размера родительской плат</w:t>
      </w:r>
      <w:r>
        <w:t>ы за присмотр и уход за детьми в государственных и муниципальных образовательных организациях, устанавливаемого нормативными правовыми актами субъекта Российской Федерации для каждого муниципального образования, находящегося на его территории;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3" w:name="sub_220093"/>
      <w:bookmarkEnd w:id="72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"в" изменен с 31 декабря 2019 г. - </w:t>
      </w:r>
      <w:hyperlink r:id="rId108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в) обеспечение функционирования созданных дошкольных мест в частных дошкольных организациях в период действия </w:t>
      </w:r>
      <w:hyperlink r:id="rId1084" w:history="1">
        <w:r>
          <w:rPr>
            <w:rStyle w:val="a4"/>
          </w:rPr>
          <w:t>федерального проекта</w:t>
        </w:r>
      </w:hyperlink>
      <w:r>
        <w:t xml:space="preserve"> "</w:t>
      </w:r>
      <w:r>
        <w:t>Содействие занятости женщин - создание условий дошкольного образования для детей в возрасте до 3 лет", входящего в состав национального проекта "Демография";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4" w:name="sub_22009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"г" изменен с 31 декабря 2019 г. - </w:t>
      </w:r>
      <w:hyperlink r:id="rId108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8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г) обеспечение повышения квалификации специалистов и руководителей в сфере образования на уровне субъектов Российской Федерации и муниципальных образований, а также специалистов и руководителей частных дошкольных организаций, осуществляющих организацию и о</w:t>
      </w:r>
      <w:r>
        <w:t>беспечение реализации образовательных программ дошкольного образования и присмотра и ухода за детьми дошкольного возраста в негосударственном секторе дошкольного образования;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5" w:name="sub_22009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"д" изменен с 31 декабря </w:t>
      </w:r>
      <w:r>
        <w:rPr>
          <w:shd w:val="clear" w:color="auto" w:fill="F0F0F0"/>
        </w:rPr>
        <w:t xml:space="preserve">2019 г. - </w:t>
      </w:r>
      <w:hyperlink r:id="rId108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8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д) обеспечение передачи информации о количестве созданных дошкольных мест в Министерство просвещения Российской Федерации в установленном им порядке.</w:t>
      </w:r>
    </w:p>
    <w:p w:rsidR="00000000" w:rsidRDefault="005720CD">
      <w:bookmarkStart w:id="726" w:name="sub_220010"/>
      <w:r>
        <w:t>10. Перечисление субсидии осуществляется на счета, открытые территориальным органам Федерального</w:t>
      </w:r>
      <w:r>
        <w:t xml:space="preserve"> казначейства в учреждениях Центрального банка Российской Федерации для учета операций со средствами бюджетов субъектов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7" w:name="sub_220011"/>
      <w:bookmarkEnd w:id="72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31 декабря 2019 г. - </w:t>
      </w:r>
      <w:hyperlink r:id="rId108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9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11. Общий размер субсидии i-му субъекту Российск</w:t>
      </w:r>
      <w:r>
        <w:t>ой Федерации (</w:t>
      </w:r>
      <w:r w:rsidR="00C34C3C">
        <w:rPr>
          <w:noProof/>
        </w:rPr>
        <w:drawing>
          <wp:inline distT="0" distB="0" distL="0" distR="0">
            <wp:extent cx="166370" cy="273050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0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353820" cy="534670"/>
            <wp:effectExtent l="1905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0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37490" cy="27305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0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дошкольных мест для детей в возрасте от 1,5 до 3 лет, создаваемых в i-ом субъекте Рос</w:t>
      </w:r>
      <w:r w:rsidR="005720CD">
        <w:t>сийской Федерации;</w:t>
      </w:r>
    </w:p>
    <w:p w:rsidR="00000000" w:rsidRDefault="005720CD">
      <w:r>
        <w:t>i - порядковый номер субъекта Российской Федерации;</w:t>
      </w:r>
    </w:p>
    <w:p w:rsidR="00000000" w:rsidRDefault="005720CD">
      <w:r>
        <w:t>N - стоимость оснащения одного дошкольного места средствами обучения и воспитания в целях осуществления образовательных программ дошкольного образования и присмотра и ухода в соответств</w:t>
      </w:r>
      <w:r>
        <w:t>ии с нормативом стоимости оснащения дошкольной образовательной организации средствами обучения и воспитания, утвержденным Министерством просвещения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178435" cy="273050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0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</w:t>
      </w:r>
      <w:r w:rsidR="005720CD">
        <w:t xml:space="preserve">ого бюджета расходного обязательства i-го субъекта Российской Федерации, утвержденный Правительством Российской Федерации в соответствии с </w:t>
      </w:r>
      <w:hyperlink r:id="rId1095" w:history="1">
        <w:r w:rsidR="005720CD">
          <w:rPr>
            <w:rStyle w:val="a4"/>
          </w:rPr>
          <w:t>пунктом 13.1.1</w:t>
        </w:r>
      </w:hyperlink>
      <w:r w:rsidR="005720CD">
        <w:t xml:space="preserve"> Правил формирования, предоставлени</w:t>
      </w:r>
      <w:r w:rsidR="005720CD">
        <w:t>я и распределения субсидий.</w:t>
      </w:r>
    </w:p>
    <w:p w:rsidR="00000000" w:rsidRDefault="005720CD">
      <w:bookmarkStart w:id="728" w:name="sub_220012"/>
      <w:r>
        <w:t xml:space="preserve">12. Субсидии распределяются в соответствии с рейтингом субъектов Российской Федерации, сформированным на основании значений коэффициентов потребности, рассчитанных в соответствии с </w:t>
      </w:r>
      <w:hyperlink w:anchor="sub_220018" w:history="1">
        <w:r>
          <w:rPr>
            <w:rStyle w:val="a4"/>
          </w:rPr>
          <w:t>пунктом 18</w:t>
        </w:r>
      </w:hyperlink>
      <w:r>
        <w:t xml:space="preserve"> 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29" w:name="sub_220013"/>
      <w:bookmarkEnd w:id="72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2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13 изменен с 31 декабря 2019 г. - </w:t>
      </w:r>
      <w:hyperlink r:id="rId109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9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 xml:space="preserve">13. Субсидии распределяются между субъектами Российской Федерации в порядке убывания коэффициентов потребности, определяемых в соответствии с </w:t>
      </w:r>
      <w:hyperlink w:anchor="sub_220018" w:history="1">
        <w:r>
          <w:rPr>
            <w:rStyle w:val="a4"/>
          </w:rPr>
          <w:t>пун</w:t>
        </w:r>
        <w:r>
          <w:rPr>
            <w:rStyle w:val="a4"/>
          </w:rPr>
          <w:t>ктом 18</w:t>
        </w:r>
      </w:hyperlink>
      <w:r>
        <w:t xml:space="preserve"> настоящих Правил, путем последовательного определения размера субсидии для i-го субъекта Российской Федерации.</w:t>
      </w:r>
    </w:p>
    <w:p w:rsidR="00000000" w:rsidRDefault="005720CD">
      <w:bookmarkStart w:id="730" w:name="sub_220014"/>
      <w:r>
        <w:t xml:space="preserve">14. Утратил силу с 31 декабря 2019 г. - </w:t>
      </w:r>
      <w:hyperlink r:id="rId1098" w:history="1">
        <w:r>
          <w:rPr>
            <w:rStyle w:val="a4"/>
          </w:rPr>
          <w:t>Постановление</w:t>
        </w:r>
      </w:hyperlink>
      <w:r>
        <w:t xml:space="preserve"> Пра</w:t>
      </w:r>
      <w:r>
        <w:t>вительства России от 19 декабря 2019 г. N 1720</w:t>
      </w:r>
    </w:p>
    <w:bookmarkEnd w:id="730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09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731" w:name="sub_220015"/>
      <w:r>
        <w:t xml:space="preserve">15. Утратил силу с 31 декабря 2019 г. - </w:t>
      </w:r>
      <w:hyperlink r:id="rId1100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19 декабря 2019 г. N 1720</w:t>
      </w:r>
    </w:p>
    <w:bookmarkEnd w:id="731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0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732" w:name="sub_220016"/>
      <w:r>
        <w:t xml:space="preserve">16. Утратил силу с 31 декабря 2019 г. - </w:t>
      </w:r>
      <w:hyperlink r:id="rId1102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19 декабря 2019 г. N 1720</w:t>
      </w:r>
    </w:p>
    <w:bookmarkEnd w:id="732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0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733" w:name="sub_220017"/>
      <w:r>
        <w:t xml:space="preserve">17. Утратил силу с 31 декабря 2019 г. - </w:t>
      </w:r>
      <w:hyperlink r:id="rId1104" w:history="1">
        <w:r>
          <w:rPr>
            <w:rStyle w:val="a4"/>
          </w:rPr>
          <w:t>Постановление</w:t>
        </w:r>
      </w:hyperlink>
      <w:r>
        <w:t xml:space="preserve"> Правительства России от 19 декабря 2019 г. N 1720</w:t>
      </w:r>
    </w:p>
    <w:bookmarkEnd w:id="733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Информация об измене</w:t>
      </w:r>
      <w:r>
        <w:rPr>
          <w:color w:val="000000"/>
          <w:sz w:val="16"/>
          <w:szCs w:val="16"/>
          <w:shd w:val="clear" w:color="auto" w:fill="F0F0F0"/>
        </w:rPr>
        <w:t>ниях: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0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bookmarkStart w:id="734" w:name="sub_220018"/>
      <w:r>
        <w:t>18. Коэффициент потребности i-го субъекта Российской Федерации, применяемый для рейтингования субъектов Российской Федерации в порядке убывания (</w:t>
      </w:r>
      <w:r w:rsidR="00C34C3C">
        <w:rPr>
          <w:noProof/>
        </w:rPr>
        <w:drawing>
          <wp:inline distT="0" distB="0" distL="0" distR="0">
            <wp:extent cx="201930" cy="27305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734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962025" cy="688975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 xml:space="preserve">где </w:t>
      </w:r>
      <w:r w:rsidR="00C34C3C">
        <w:rPr>
          <w:noProof/>
        </w:rPr>
        <w:drawing>
          <wp:inline distT="0" distB="0" distL="0" distR="0">
            <wp:extent cx="189865" cy="27305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численность детей в возрасте до 3 лет, не обеспеченных местом за последний отчетный год, желающих полу</w:t>
      </w:r>
      <w:r>
        <w:t>чить место в муниципальной или государственной дошкольной организации в i-м субъекте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35" w:name="sub_22001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3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19 изменен с 31 декабря 2019 г. - </w:t>
      </w:r>
      <w:hyperlink r:id="rId110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1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19. В случае если расчетная стоимость создания дошкольных мест превышает размер средств, пред</w:t>
      </w:r>
      <w:r>
        <w:t>усмотренных в федеральном бюджете на предоставление субсидий в очередном финансовом году (S</w:t>
      </w:r>
      <w:r>
        <w:rPr>
          <w:vertAlign w:val="subscript"/>
        </w:rPr>
        <w:t>o</w:t>
      </w:r>
      <w:r>
        <w:t xml:space="preserve">), то общий размер субсидии i-му субъекту Российской Федерации уменьшается до скорректированного размера субсидии, предоставляемой бюджету i-го субъекта Российской </w:t>
      </w:r>
      <w:r>
        <w:t>Федерации в целях создания дошкольных мест (S</w:t>
      </w:r>
      <w:r>
        <w:rPr>
          <w:vertAlign w:val="subscript"/>
        </w:rPr>
        <w:t>i</w:t>
      </w:r>
      <w:r w:rsidR="00C34C3C">
        <w:rPr>
          <w:noProof/>
          <w:vertAlign w:val="subscript"/>
        </w:rPr>
        <w:drawing>
          <wp:inline distT="0" distB="0" distL="0" distR="0">
            <wp:extent cx="106680" cy="213995"/>
            <wp:effectExtent l="19050" t="0" r="762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который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962025" cy="237490"/>
            <wp:effectExtent l="19050" t="0" r="9525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 Kk - корректирующий коэффициент.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36" w:name="sub_2200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3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20 изменен</w:t>
      </w:r>
      <w:r>
        <w:rPr>
          <w:shd w:val="clear" w:color="auto" w:fill="F0F0F0"/>
        </w:rPr>
        <w:t xml:space="preserve"> с 31 декабря 2019 г. - </w:t>
      </w:r>
      <w:hyperlink r:id="rId111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1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20. Корректирующий коэффициент (Kk)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949960" cy="653415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.</w:t>
      </w:r>
    </w:p>
    <w:p w:rsidR="00000000" w:rsidRDefault="005720CD">
      <w:bookmarkStart w:id="737" w:name="sub_220021"/>
      <w:r>
        <w:t>21. Субсидия, от которой субъект Российской Федерации отказался полностью или частично, подлежит распределению между субъектами Российской Федераци</w:t>
      </w:r>
      <w:r>
        <w:t>и, которые выразили готовность к освоению перераспределенных средств на условиях, предусмотренных настоящими Правилами.</w:t>
      </w:r>
    </w:p>
    <w:p w:rsidR="00000000" w:rsidRDefault="005720CD">
      <w:bookmarkStart w:id="738" w:name="sub_220022"/>
      <w:bookmarkEnd w:id="737"/>
      <w:r>
        <w:t>22. В случае если субъектом Российской Федерации по сост</w:t>
      </w:r>
      <w:r>
        <w:t xml:space="preserve">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116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формирования, предоставления и</w:t>
      </w:r>
      <w:r>
        <w:t xml:space="preserve"> распределения субсидий, и до 1-й даты представления отчетности о достижении результата использования субсидии в соответствии с соглашением в году, следующем за годом предоставления субсидии, указанные нарушения не устранены, размер средств, подлежащих воз</w:t>
      </w:r>
      <w:r>
        <w:t xml:space="preserve">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1117" w:history="1">
        <w:r>
          <w:rPr>
            <w:rStyle w:val="a4"/>
          </w:rPr>
          <w:t>пунктами 16 - 18</w:t>
        </w:r>
      </w:hyperlink>
      <w:r>
        <w:t xml:space="preserve"> Правил формирования, предоставления и ра</w:t>
      </w:r>
      <w:r>
        <w:t>спределения субсидий.</w:t>
      </w:r>
    </w:p>
    <w:bookmarkEnd w:id="738"/>
    <w:p w:rsidR="00000000" w:rsidRDefault="005720CD">
      <w:r>
        <w:t xml:space="preserve">Освобождение субъектов Российской Федерации от применения мер ответственности, предусмотренных </w:t>
      </w:r>
      <w:hyperlink r:id="rId1118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</w:t>
      </w:r>
      <w:r>
        <w:t xml:space="preserve">субсидий, в том числе последующего возврата средств в доход федерального бюджета, осуществляется в соответствии с </w:t>
      </w:r>
      <w:hyperlink r:id="rId1119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r>
        <w:t>В с</w:t>
      </w:r>
      <w:r>
        <w:t xml:space="preserve">лучае нарушения субъектом Российской Федерации условий предоставления субсидии, предусмотренных соглашением и настоящими Правилами, в том числе невозврата субъектом Российской Федерации средств в федеральный бюджет в соответствии с </w:t>
      </w:r>
      <w:hyperlink r:id="rId1120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к нему применяются бюджетные меры принуждения, предусмотренные </w:t>
      </w:r>
      <w:hyperlink r:id="rId1121" w:history="1">
        <w:r>
          <w:rPr>
            <w:rStyle w:val="a4"/>
          </w:rPr>
          <w:t>бюджетным зако</w:t>
        </w:r>
        <w:r>
          <w:rPr>
            <w:rStyle w:val="a4"/>
          </w:rPr>
          <w:t>нодательством</w:t>
        </w:r>
      </w:hyperlink>
      <w:r>
        <w:t xml:space="preserve">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39" w:name="sub_22002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3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23 изменен с 31 декабря 2019 г. - </w:t>
      </w:r>
      <w:hyperlink r:id="rId112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2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23.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зн</w:t>
      </w:r>
      <w:r>
        <w:t>ачений результатов использования субсидии субъектом Российской Федерации - количества созданных дошкольных мест в частных дошкольных организациях.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0" w:name="sub_22002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24 изменен с 31 декабря 2019 г. - </w:t>
      </w:r>
      <w:hyperlink r:id="rId112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2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24. Уполномоченный высшим исполнительным органом госу</w:t>
      </w:r>
      <w:r>
        <w:t>дарственной власти субъекта Российской Федерации орган исполнительной власти субъекта Российской Федерации (далее - уполномоченный орган) размещает в государственной интегрированной информационной системе управления общественными финансами "Электронный бюд</w:t>
      </w:r>
      <w:r>
        <w:t>жет" отчет о расходах бюджета субъекта Российской Федерации, отчет о достижении значений результатов использования субсидии в сроки, установленные соглашением.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1" w:name="sub_22002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25 изменен с 31 декабря 2019 г. - </w:t>
      </w:r>
      <w:hyperlink r:id="rId1126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27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25. Ответственность за достоверность пре</w:t>
      </w:r>
      <w:r>
        <w:t>дставляемых в Министерство просвещения Российской Федерации сведений и соблюдение условий, предусмотренных настоящими Правилами и соглашением, возлагается на уполномоченные органы.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2" w:name="sub_22002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4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26 изменен с 31 декабр</w:t>
      </w:r>
      <w:r>
        <w:rPr>
          <w:shd w:val="clear" w:color="auto" w:fill="F0F0F0"/>
        </w:rPr>
        <w:t xml:space="preserve">я 2019 г. - </w:t>
      </w:r>
      <w:hyperlink r:id="rId112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19 декабря 2019 г. N 1720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2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26. Контроль за соб</w:t>
      </w:r>
      <w:r>
        <w:t>людением субъектом Российской Федерации условий предоставления субсидий, предусмотренных настоящими Правилами и соглашением, осуществляется Министерством просвещения Российской Федерации и органами государственного финансового контроля.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43" w:name="sub_23000"/>
      <w:r>
        <w:rPr>
          <w:color w:val="000000"/>
          <w:sz w:val="16"/>
          <w:szCs w:val="16"/>
          <w:shd w:val="clear" w:color="auto" w:fill="F0F0F0"/>
        </w:rPr>
        <w:t>Информаци</w:t>
      </w:r>
      <w:r>
        <w:rPr>
          <w:color w:val="000000"/>
          <w:sz w:val="16"/>
          <w:szCs w:val="16"/>
          <w:shd w:val="clear" w:color="auto" w:fill="F0F0F0"/>
        </w:rPr>
        <w:t>я об изменениях:</w:t>
      </w:r>
    </w:p>
    <w:bookmarkEnd w:id="74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23 с 1 января 2020 г. - </w:t>
      </w:r>
      <w:hyperlink r:id="rId113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9 ноября 2019 г. N 1430</w:t>
      </w:r>
    </w:p>
    <w:p w:rsidR="00000000" w:rsidRDefault="005720CD">
      <w:pPr>
        <w:ind w:firstLine="698"/>
        <w:jc w:val="right"/>
      </w:pPr>
      <w:r>
        <w:rPr>
          <w:rStyle w:val="a3"/>
        </w:rPr>
        <w:t>Приложение N 23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</w:t>
      </w:r>
      <w:r>
        <w:t xml:space="preserve"> Российской Федерации по осуществлению единовременных компенсационных выплат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тыс. человек, в рамках</w:t>
      </w:r>
      <w:r>
        <w:t xml:space="preserve">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января 2020 г.</w:t>
      </w:r>
    </w:p>
    <w:p w:rsidR="00000000" w:rsidRDefault="005720CD"/>
    <w:p w:rsidR="00000000" w:rsidRDefault="005720CD">
      <w:bookmarkStart w:id="744" w:name="sub_23001"/>
      <w:r>
        <w:t>1. Настоящие Правила устанавливают цели, условия и порядок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по осуществлению ед</w:t>
      </w:r>
      <w:r>
        <w:t xml:space="preserve">иновременных компенсационных выплат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тыс. человек, в рамках </w:t>
      </w:r>
      <w:hyperlink w:anchor="sub_1000" w:history="1">
        <w:r>
          <w:rPr>
            <w:rStyle w:val="a4"/>
          </w:rPr>
          <w:t>государственной п</w:t>
        </w:r>
        <w:r>
          <w:rPr>
            <w:rStyle w:val="a4"/>
          </w:rPr>
          <w:t>рограммы</w:t>
        </w:r>
      </w:hyperlink>
      <w:r>
        <w:t xml:space="preserve"> Российской Федерации "Развитие образования" (далее соответственно - единовременные компенсационные выплаты, учителя, субсидии).</w:t>
      </w:r>
    </w:p>
    <w:p w:rsidR="00000000" w:rsidRDefault="005720CD">
      <w:bookmarkStart w:id="745" w:name="sub_23002"/>
      <w:bookmarkEnd w:id="744"/>
      <w:r>
        <w:t xml:space="preserve">2. Субсидии предоставляются в пределах лимитов бюджетных обязательств, доведенных до Министерства </w:t>
      </w:r>
      <w:r>
        <w:t xml:space="preserve">просвещения Российской Федерации как получателя средств федерального бюджета на предоставление субсидий на цели, предусмотренные </w:t>
      </w:r>
      <w:hyperlink w:anchor="sub_23001" w:history="1">
        <w:r>
          <w:rPr>
            <w:rStyle w:val="a4"/>
          </w:rPr>
          <w:t>пунктом 1</w:t>
        </w:r>
      </w:hyperlink>
      <w:r>
        <w:t xml:space="preserve"> настоящих Правил.</w:t>
      </w:r>
    </w:p>
    <w:p w:rsidR="00000000" w:rsidRDefault="005720CD">
      <w:bookmarkStart w:id="746" w:name="sub_23003"/>
      <w:bookmarkEnd w:id="745"/>
      <w:r>
        <w:t>3. Уровень софинансирования расходного обязательства с</w:t>
      </w:r>
      <w:r>
        <w:t xml:space="preserve">убъекта Российской Федерации за счет средств федерального бюджета устанавливается в соответствии с предельным уровнем софинансирования расходного обязательства субъекта Российской Федерации из федерального бюджета, определенного в соответствии с </w:t>
      </w:r>
      <w:hyperlink r:id="rId1131" w:history="1">
        <w:r>
          <w:rPr>
            <w:rStyle w:val="a4"/>
          </w:rPr>
          <w:t>пунктом 13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132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формирования, предоставл</w:t>
      </w:r>
      <w:r>
        <w:t>ения и распределения субсидий).</w:t>
      </w:r>
    </w:p>
    <w:p w:rsidR="00000000" w:rsidRDefault="005720CD">
      <w:bookmarkStart w:id="747" w:name="sub_23004"/>
      <w:bookmarkEnd w:id="746"/>
      <w:r>
        <w:t xml:space="preserve">4. Распределение субсидий между бюджетами субъектов Российской Федерации устанавливается </w:t>
      </w:r>
      <w:hyperlink r:id="rId1133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</w:t>
      </w:r>
      <w:r>
        <w:t>вующий финансовый год и плановый период.</w:t>
      </w:r>
    </w:p>
    <w:p w:rsidR="00000000" w:rsidRDefault="005720CD">
      <w:bookmarkStart w:id="748" w:name="sub_23005"/>
      <w:bookmarkEnd w:id="747"/>
      <w:r>
        <w:t>5. Субсидия предоставляется при соблюдении субъектом Российской Федерации следующих условий:</w:t>
      </w:r>
    </w:p>
    <w:p w:rsidR="00000000" w:rsidRDefault="005720CD">
      <w:bookmarkStart w:id="749" w:name="sub_23051"/>
      <w:bookmarkEnd w:id="748"/>
      <w:r>
        <w:t>а) наличие утвержденных нормативных правовых актов субъекта Российской Федерации, пред</w:t>
      </w:r>
      <w:r>
        <w:t>усматривающих мероприятия, в целях софинансирования которых предоставляется субсидия;</w:t>
      </w:r>
    </w:p>
    <w:p w:rsidR="00000000" w:rsidRDefault="005720CD">
      <w:bookmarkStart w:id="750" w:name="sub_23052"/>
      <w:bookmarkEnd w:id="749"/>
      <w:r>
        <w:t>б) наличие в бюджете субъекта Российской Федерации бюджетных ассигнований на исполнение расходного обязательства субъекта Российской Федерации, софинанс</w:t>
      </w:r>
      <w:r>
        <w:t>ирование которого осуществляется за счет средств федерального бюджета, в объеме, необходимом для его исполнения, включающем размер планируемой к предоставлению субсидии;</w:t>
      </w:r>
    </w:p>
    <w:p w:rsidR="00000000" w:rsidRDefault="005720CD">
      <w:bookmarkStart w:id="751" w:name="sub_23053"/>
      <w:bookmarkEnd w:id="750"/>
      <w:r>
        <w:t>в) заключение соглашения о предоставлении субсидии между Министерств</w:t>
      </w:r>
      <w:r>
        <w:t xml:space="preserve">ом просвещения Российской Федерации и высшим исполнительным органом государственной власти субъекта Российской Федерации (далее - соглашение) в соответствии с </w:t>
      </w:r>
      <w:hyperlink r:id="rId1134" w:history="1">
        <w:r>
          <w:rPr>
            <w:rStyle w:val="a4"/>
          </w:rPr>
          <w:t>пунктом 10</w:t>
        </w:r>
      </w:hyperlink>
      <w:r>
        <w:t xml:space="preserve"> Правил формирования,</w:t>
      </w:r>
      <w:r>
        <w:t xml:space="preserve"> предоставления и распределения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52" w:name="sub_23006"/>
      <w:bookmarkEnd w:id="75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5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25 марта 2021 г. - </w:t>
      </w:r>
      <w:hyperlink r:id="rId113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13 марта 2021 г. </w:t>
      </w:r>
      <w:r>
        <w:rPr>
          <w:shd w:val="clear" w:color="auto" w:fill="F0F0F0"/>
        </w:rPr>
        <w:t>N 367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36" w:history="1">
        <w:r>
          <w:rPr>
            <w:rStyle w:val="a4"/>
            <w:shd w:val="clear" w:color="auto" w:fill="F0F0F0"/>
          </w:rPr>
          <w:t>См. будущую редакцию</w:t>
        </w:r>
      </w:hyperlink>
    </w:p>
    <w:p w:rsidR="00000000" w:rsidRDefault="005720CD">
      <w:r>
        <w:t>6. Критериями отбора субъекта Российской Федерации для предоставления субсидии являются:</w:t>
      </w:r>
    </w:p>
    <w:p w:rsidR="00000000" w:rsidRDefault="005720CD">
      <w:bookmarkStart w:id="753" w:name="sub_23061"/>
      <w:r>
        <w:t>а) наличие исходя из формы федерального статистического наблюд</w:t>
      </w:r>
      <w:r>
        <w:t xml:space="preserve">ения </w:t>
      </w:r>
      <w:hyperlink r:id="rId1137" w:history="1">
        <w:r>
          <w:rPr>
            <w:rStyle w:val="a4"/>
          </w:rPr>
          <w:t>N ОО-1</w:t>
        </w:r>
      </w:hyperlink>
      <w:r>
        <w:t xml:space="preserve"> потребности субъекта Российской Федерации в восполнении вакантных должностей педагогических работников в общеобразовательных организациях, расположенных в сельских населенных пу</w:t>
      </w:r>
      <w:r>
        <w:t>нктах, либо рабочих поселках, либо поселках городского типа, либо городах с населением до 50 тыс. человек;</w:t>
      </w:r>
    </w:p>
    <w:p w:rsidR="00000000" w:rsidRDefault="005720CD">
      <w:bookmarkStart w:id="754" w:name="sub_23062"/>
      <w:bookmarkEnd w:id="753"/>
      <w:r>
        <w:t>б) наличие утвержденного уполномоченным органом исполнительной власти субъекта Российской Федерации перечня вакантных должностей пе</w:t>
      </w:r>
      <w:r>
        <w:t>дагогических работников в общеобразовательных организациях, при замещении которых осуществляются единовременные компенсационные выплаты.</w:t>
      </w:r>
    </w:p>
    <w:p w:rsidR="00000000" w:rsidRDefault="005720CD">
      <w:bookmarkStart w:id="755" w:name="sub_23007"/>
      <w:bookmarkEnd w:id="754"/>
      <w:r>
        <w:t>7. Предоставление субсидии осуществляется на основании соглашения, заключенного с использованием госу</w:t>
      </w:r>
      <w:r>
        <w:t xml:space="preserve">дарственной интегрированной информационной системы управления общественными финансами "Электронный бюджет" по </w:t>
      </w:r>
      <w:hyperlink r:id="rId1138" w:history="1">
        <w:r>
          <w:rPr>
            <w:rStyle w:val="a4"/>
          </w:rPr>
          <w:t>типовой форме</w:t>
        </w:r>
      </w:hyperlink>
      <w:r>
        <w:t>, утвержденной Министерством финансов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56" w:name="sub_23008"/>
      <w:bookmarkEnd w:id="75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5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25 марта 2021 г. - </w:t>
      </w:r>
      <w:hyperlink r:id="rId113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13 марта 2021 г. N 367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40" w:history="1">
        <w:r>
          <w:rPr>
            <w:rStyle w:val="a4"/>
            <w:shd w:val="clear" w:color="auto" w:fill="F0F0F0"/>
          </w:rPr>
          <w:t>См. будущую редакцию</w:t>
        </w:r>
      </w:hyperlink>
    </w:p>
    <w:p w:rsidR="00000000" w:rsidRDefault="005720CD">
      <w:r>
        <w:t>8. Перечисление субсидии осуществляется в установленном порядке на счета, открытые территориальным органам Федерального казначейства в учреждениях Центрального банка Российской Федерации для учета операций со</w:t>
      </w:r>
      <w:r>
        <w:t xml:space="preserve"> средствами бюджетов субъектов Российской Федерации.</w:t>
      </w:r>
    </w:p>
    <w:p w:rsidR="00000000" w:rsidRDefault="005720CD">
      <w:bookmarkStart w:id="757" w:name="sub_23009"/>
      <w:r>
        <w:t>9. Единовременная компенсационная выплата предоставляется учителю органом, уполномоченным высшим исполнительным органом государственной власти субъекта Российской Федерации (далее - уполномоченн</w:t>
      </w:r>
      <w:r>
        <w:t>ый орган), на основании заключенного с учителем договора о предоставлении единовременной компенсационной выплаты, а также трудового договора, заключенного учителем с общеобразовательной организацией, подведомственной органу исполнительной власти субъекта Р</w:t>
      </w:r>
      <w:r>
        <w:t>оссийской Федерации или органу местного самоуправления (далее - трудовой договор), предусматривающего в том числе распространение трудовых прав, социальных гарантий и компенсаций, ограничений, обязанностей и ответственности, которые установлены законодател</w:t>
      </w:r>
      <w:r>
        <w:t>ьством Российской Федерации и законодательством субъектов Российской Федерации.</w:t>
      </w:r>
    </w:p>
    <w:p w:rsidR="00000000" w:rsidRDefault="005720CD">
      <w:bookmarkStart w:id="758" w:name="sub_23010"/>
      <w:bookmarkEnd w:id="757"/>
      <w:r>
        <w:t>10. Уполномоченные органы представляют по итогам года не позднее 20 января года, следующего за отчетным, в Министерство просвещения Российской Федерации отчет</w:t>
      </w:r>
      <w:r>
        <w:t>ность о расходах бюджетов субъектов Российской Федерации и достижении значений результатов использования субсидии.</w:t>
      </w:r>
    </w:p>
    <w:p w:rsidR="00000000" w:rsidRDefault="005720CD">
      <w:bookmarkStart w:id="759" w:name="sub_23011"/>
      <w:bookmarkEnd w:id="758"/>
      <w:r>
        <w:t>11. Учитель, заключивший трудовой договор, принимает следующие обязательства:</w:t>
      </w:r>
    </w:p>
    <w:p w:rsidR="00000000" w:rsidRDefault="005720CD">
      <w:bookmarkStart w:id="760" w:name="sub_23111"/>
      <w:bookmarkEnd w:id="759"/>
      <w:r>
        <w:t>а) исполнять трудовые обяза</w:t>
      </w:r>
      <w:r>
        <w:t xml:space="preserve">нности в течение 5 лет со дня заключения трудового договора по должности в соответствии с трудовым договором при условии его продления на период неисполнения трудовой функции в полном объеме (кроме времени отдыха, предусмотренного </w:t>
      </w:r>
      <w:hyperlink r:id="rId1141" w:history="1">
        <w:r>
          <w:rPr>
            <w:rStyle w:val="a4"/>
          </w:rPr>
          <w:t>статьями 106</w:t>
        </w:r>
      </w:hyperlink>
      <w:r>
        <w:t xml:space="preserve"> и </w:t>
      </w:r>
      <w:hyperlink r:id="rId1142" w:history="1">
        <w:r>
          <w:rPr>
            <w:rStyle w:val="a4"/>
          </w:rPr>
          <w:t>107</w:t>
        </w:r>
      </w:hyperlink>
      <w:r>
        <w:t xml:space="preserve"> Трудового кодекса Российской Федерации, за исключением случаев, предусмотренных </w:t>
      </w:r>
      <w:hyperlink r:id="rId1143" w:history="1">
        <w:r>
          <w:rPr>
            <w:rStyle w:val="a4"/>
          </w:rPr>
          <w:t>статьями 255</w:t>
        </w:r>
      </w:hyperlink>
      <w:r>
        <w:t xml:space="preserve">, </w:t>
      </w:r>
      <w:hyperlink r:id="rId1144" w:history="1">
        <w:r>
          <w:rPr>
            <w:rStyle w:val="a4"/>
          </w:rPr>
          <w:t>256</w:t>
        </w:r>
      </w:hyperlink>
      <w:r>
        <w:t xml:space="preserve"> и </w:t>
      </w:r>
      <w:hyperlink r:id="rId1145" w:history="1">
        <w:r>
          <w:rPr>
            <w:rStyle w:val="a4"/>
          </w:rPr>
          <w:t>257</w:t>
        </w:r>
      </w:hyperlink>
      <w:r>
        <w:t xml:space="preserve"> Трудового кодекса Российской Федерации);</w:t>
      </w:r>
    </w:p>
    <w:p w:rsidR="00000000" w:rsidRDefault="005720CD">
      <w:bookmarkStart w:id="761" w:name="sub_23112"/>
      <w:bookmarkEnd w:id="760"/>
      <w:r>
        <w:t xml:space="preserve">б) в случае неисполнения обязательства, предусмотренного </w:t>
      </w:r>
      <w:hyperlink w:anchor="sub_23111" w:history="1">
        <w:r>
          <w:rPr>
            <w:rStyle w:val="a4"/>
          </w:rPr>
          <w:t>подпунктом "а"</w:t>
        </w:r>
      </w:hyperlink>
      <w:r>
        <w:t xml:space="preserve"> настоящего пункта, возвратить в бюджет субъекта Российской Федерации в полном объеме единовременную компенсационную выплату при расторжении трудового договор</w:t>
      </w:r>
      <w:r>
        <w:t xml:space="preserve">а (за исключением случаев прекращения трудового договора по основаниям, предусмотренным </w:t>
      </w:r>
      <w:hyperlink r:id="rId1146" w:history="1">
        <w:r>
          <w:rPr>
            <w:rStyle w:val="a4"/>
          </w:rPr>
          <w:t>пунктом 8 части первой статьи 77</w:t>
        </w:r>
      </w:hyperlink>
      <w:r>
        <w:t xml:space="preserve"> и </w:t>
      </w:r>
      <w:hyperlink r:id="rId1147" w:history="1">
        <w:r>
          <w:rPr>
            <w:rStyle w:val="a4"/>
          </w:rPr>
          <w:t>пунк</w:t>
        </w:r>
        <w:r>
          <w:rPr>
            <w:rStyle w:val="a4"/>
          </w:rPr>
          <w:t>тами 5 - 7 части первой статьи 83</w:t>
        </w:r>
      </w:hyperlink>
      <w:r>
        <w:t xml:space="preserve"> Трудового кодекса Российской Федерации).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62" w:name="sub_23012"/>
      <w:bookmarkEnd w:id="76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6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1 февраля 2020 г. - </w:t>
      </w:r>
      <w:hyperlink r:id="rId114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</w:t>
      </w:r>
      <w:r>
        <w:rPr>
          <w:shd w:val="clear" w:color="auto" w:fill="F0F0F0"/>
        </w:rPr>
        <w:t>льства России от 22 января 2020 г. N 36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4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12. Общий объем субсидии, предоставляемой бюджету i-гo субъекта Российской Федерации из федерального бюджета на очередной финансовый год и плановый период (S</w:t>
      </w:r>
      <w:r>
        <w:rPr>
          <w:vertAlign w:val="subscript"/>
        </w:rPr>
        <w:t> i</w:t>
      </w:r>
      <w:r>
        <w:t>), рассчитывается по формуле:</w:t>
      </w:r>
    </w:p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2410460" cy="735965"/>
            <wp:effectExtent l="1905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S</w:t>
      </w:r>
      <w:r>
        <w:rPr>
          <w:vertAlign w:val="subscript"/>
        </w:rPr>
        <w:t> 0</w:t>
      </w:r>
      <w:r>
        <w:t xml:space="preserve"> - объем средств феде</w:t>
      </w:r>
      <w:r>
        <w:t>рального бюджета, предусмотренных на предоставление субсидии в целях достижения результата использования субсидии на соответствующий финансовый год;</w:t>
      </w:r>
    </w:p>
    <w:p w:rsidR="00000000" w:rsidRDefault="005720CD">
      <w:r>
        <w:t>n</w:t>
      </w:r>
      <w:r>
        <w:rPr>
          <w:vertAlign w:val="subscript"/>
        </w:rPr>
        <w:t> i</w:t>
      </w:r>
      <w:r>
        <w:t xml:space="preserve"> - планируемая численность учителей, которые прибудут (переедут) на работу в сельские населенные пункты,</w:t>
      </w:r>
      <w:r>
        <w:t xml:space="preserve"> либо рабочие поселки, либо поселки городского типа, либо города с населением до 50 тыс. человек и заключат трудовые договоры с общеобразовательными организациями, подведомственными органам исполнительной власти субъектов Российской Федерации или органам м</w:t>
      </w:r>
      <w:r>
        <w:t>естного самоуправления i-гo субъекта Российской Федерации, в очередном финансовом году и отчетном периоде;</w:t>
      </w:r>
    </w:p>
    <w:p w:rsidR="00000000" w:rsidRDefault="005720CD">
      <w:r>
        <w:t>k</w:t>
      </w:r>
      <w:r>
        <w:rPr>
          <w:vertAlign w:val="subscript"/>
        </w:rPr>
        <w:t> i</w:t>
      </w:r>
      <w:r>
        <w:t xml:space="preserve"> - размер единовременной компенсационной выплаты учителям, прибывшим (переехавшим) на работу в сельские населенные пункты, либо рабочие поселки, л</w:t>
      </w:r>
      <w:r>
        <w:t>ибо поселки городского типа, либо города с населением до 50 тыс. человек:</w:t>
      </w:r>
    </w:p>
    <w:p w:rsidR="00000000" w:rsidRDefault="005720CD">
      <w:r>
        <w:t>равный 1 млн. рублей, - для субъектов Российской Федерации, кроме субъектов Российской Федерации, входящих в состав Дальневосточного федерального округа;</w:t>
      </w:r>
    </w:p>
    <w:p w:rsidR="00000000" w:rsidRDefault="005720CD">
      <w:r>
        <w:t xml:space="preserve">равный 2 млн. рублей, - для </w:t>
      </w:r>
      <w:r>
        <w:t>субъектов Российской Федерации, входящих в состав Дальневосточного федерального округа;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предельный уровень софинансирования расходного обязательства i-гo субъекта Российской Федерации из федерального бюджета на очередной финансовый год и плановый пер</w:t>
      </w:r>
      <w:r>
        <w:t>иод;</w:t>
      </w:r>
    </w:p>
    <w:p w:rsidR="00000000" w:rsidRDefault="005720CD">
      <w:r>
        <w:t>m</w:t>
      </w:r>
      <w:r w:rsidR="00C34C3C">
        <w:rPr>
          <w:noProof/>
          <w:vertAlign w:val="subscript"/>
        </w:rPr>
        <w:drawing>
          <wp:inline distT="0" distB="0" distL="0" distR="0">
            <wp:extent cx="106680" cy="213995"/>
            <wp:effectExtent l="19050" t="0" r="762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число субъектов Российской Федерации - получателей субсидии в соответствующем финансовом году.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63" w:name="sub_23013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6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52" w:history="1">
        <w:r>
          <w:rPr>
            <w:rStyle w:val="a4"/>
            <w:shd w:val="clear" w:color="auto" w:fill="F0F0F0"/>
          </w:rPr>
          <w:t>Постано</w:t>
        </w:r>
        <w:r>
          <w:rPr>
            <w:rStyle w:val="a4"/>
            <w:shd w:val="clear" w:color="auto" w:fill="F0F0F0"/>
          </w:rPr>
          <w:t>влением</w:t>
        </w:r>
      </w:hyperlink>
      <w:r>
        <w:rPr>
          <w:shd w:val="clear" w:color="auto" w:fill="F0F0F0"/>
        </w:rPr>
        <w:t xml:space="preserve"> Правительства России от 13 марта 2021 г. N 367 пункт 13 признан утратившим силу с 25 марта 2021 г.</w:t>
      </w:r>
    </w:p>
    <w:p w:rsidR="00000000" w:rsidRDefault="005720CD">
      <w:r>
        <w:t>13. Планируемая численность учителей, которые заключат трудовые договоры с общеобразовательными организациями, подведомственными органам исполните</w:t>
      </w:r>
      <w:r>
        <w:t>льной власти субъектов Российской Федерации или органам местного самоуправления i-го субъекта Российской Федерации, и которым предоставляются единовременные компенсационные выплаты в очередном финансовом году и плановом периоде, распределяется по годам и с</w:t>
      </w:r>
      <w:r>
        <w:t>оставляет 37 процентов в очередном финансовом году, 33 процента - в первом году планового периода, 30 процентов - во втором году планового периода.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64" w:name="sub_2301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6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25 марта 2021 г. - </w:t>
      </w:r>
      <w:hyperlink r:id="rId115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13 марта 2021 г. N 367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154" w:history="1">
        <w:r>
          <w:rPr>
            <w:rStyle w:val="a4"/>
            <w:shd w:val="clear" w:color="auto" w:fill="F0F0F0"/>
          </w:rPr>
          <w:t>См. будущую редакцию</w:t>
        </w:r>
      </w:hyperlink>
    </w:p>
    <w:p w:rsidR="00000000" w:rsidRDefault="005720CD">
      <w:r>
        <w:t>14. Результатом использования субсидии является доля учителей,</w:t>
      </w:r>
      <w:r>
        <w:t xml:space="preserve"> которым предоставлены единовременные компенсационные выплаты в очередном финансовом году и плановом периоде, составляющая 37 процентов в очередном финансовом году, 70 процентов - в первом году планового периода, 100 процентов - во втором году планового пе</w:t>
      </w:r>
      <w:r>
        <w:t>риода (</w:t>
      </w:r>
      <w:r w:rsidR="00C34C3C">
        <w:rPr>
          <w:noProof/>
        </w:rPr>
        <w:drawing>
          <wp:inline distT="0" distB="0" distL="0" distR="0">
            <wp:extent cx="154305" cy="237490"/>
            <wp:effectExtent l="1905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рассчитываемая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341755" cy="558165"/>
            <wp:effectExtent l="1905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451485" cy="297180"/>
            <wp:effectExtent l="19050" t="0" r="5715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учителей, которым фактически предоставлены единовременные компенсационные выплаты в i-м субъекте Российской Федерации в соответствующем финансовом году;</w:t>
      </w:r>
    </w:p>
    <w:p w:rsidR="00000000" w:rsidRDefault="00C34C3C">
      <w:r>
        <w:rPr>
          <w:noProof/>
        </w:rPr>
        <w:drawing>
          <wp:inline distT="0" distB="0" distL="0" distR="0">
            <wp:extent cx="451485" cy="273050"/>
            <wp:effectExtent l="1905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учителей, которым планируется предостав</w:t>
      </w:r>
      <w:r w:rsidR="005720CD">
        <w:t>ить единовременные компенсационные выплаты в i-м субъекте Российской Федерации в соответствующем финансовом году.</w:t>
      </w:r>
    </w:p>
    <w:p w:rsidR="00000000" w:rsidRDefault="005720CD">
      <w:bookmarkStart w:id="765" w:name="sub_23015"/>
      <w:r>
        <w:t>15. В случае если уполномоченным органом по состоянию на 31 декабря года предоставления субсидии допущены нарушения обязательств, пре</w:t>
      </w:r>
      <w:r>
        <w:t xml:space="preserve">дусмотренных соглашением в соответствии с </w:t>
      </w:r>
      <w:hyperlink r:id="rId1159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формирования, предоставления и распределения субсидий, и в срок до первой даты представления отчетности о достижени</w:t>
      </w:r>
      <w:r>
        <w:t>и результата использования субсидии в соответствии с соглашением в году, следующем за годом предоставления субсидии, указанные нарушения не устранены, размер средств, подлежащих возврату из бюджета субъекта Российской Федерации в федеральный бюджет, и срок</w:t>
      </w:r>
      <w:r>
        <w:t xml:space="preserve"> возврата указанных средств определяются в соответствии с </w:t>
      </w:r>
      <w:hyperlink r:id="rId1160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bookmarkEnd w:id="765"/>
    <w:p w:rsidR="00000000" w:rsidRDefault="005720CD">
      <w:r>
        <w:t>Освобождение субъектов Российской Федерации от при</w:t>
      </w:r>
      <w:r>
        <w:t xml:space="preserve">менения мер ответственности, предусмотренных </w:t>
      </w:r>
      <w:hyperlink r:id="rId1161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от последующего возврата средств в доход федерального бюджет</w:t>
      </w:r>
      <w:r>
        <w:t xml:space="preserve">а, осуществляется в соответствии с </w:t>
      </w:r>
      <w:hyperlink r:id="rId1162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766" w:name="sub_23016"/>
      <w:r>
        <w:t xml:space="preserve">16. Контроль за реализацией субъектами Российской Федерации мероприятий, </w:t>
      </w:r>
      <w:r>
        <w:t xml:space="preserve">предусмотренных </w:t>
      </w:r>
      <w:hyperlink w:anchor="sub_23001" w:history="1">
        <w:r>
          <w:rPr>
            <w:rStyle w:val="a4"/>
          </w:rPr>
          <w:t>пунктом 1</w:t>
        </w:r>
      </w:hyperlink>
      <w:r>
        <w:t xml:space="preserve"> настоящих Правил, осуществляется Министерством просвещения Российской Федерации.</w:t>
      </w:r>
    </w:p>
    <w:p w:rsidR="00000000" w:rsidRDefault="005720CD">
      <w:bookmarkStart w:id="767" w:name="sub_23017"/>
      <w:bookmarkEnd w:id="766"/>
      <w:r>
        <w:t xml:space="preserve">17. </w:t>
      </w:r>
      <w:r>
        <w:t>Контроль за соблюдением субъектами Российской Федерации условий предоставления субсидий, предусмотренных настоящими Правилами и соглашением, осуществляется Министерством просвещения Российской Федерации и органами государственного финансового контроля.</w:t>
      </w:r>
    </w:p>
    <w:bookmarkEnd w:id="767"/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68" w:name="sub_24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6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24 с 1 января 2020 г. - </w:t>
      </w:r>
      <w:hyperlink r:id="rId116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30 ноября 2019 г. N 1571</w:t>
      </w:r>
    </w:p>
    <w:p w:rsidR="00000000" w:rsidRDefault="005720CD">
      <w:pPr>
        <w:ind w:firstLine="698"/>
        <w:jc w:val="right"/>
      </w:pPr>
      <w:r>
        <w:rPr>
          <w:rStyle w:val="a3"/>
        </w:rPr>
        <w:t>ПР</w:t>
      </w:r>
      <w:r>
        <w:rPr>
          <w:rStyle w:val="a3"/>
        </w:rPr>
        <w:t>ИЛОЖЕНИЕ N 24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субсидии из федерального бюджета бюджету Ставропольского края на создание и эксплуатацию образовательного центра "Машук"</w:t>
      </w:r>
      <w:r>
        <w:t xml:space="preserve"> в Северо-Кавказском федеральном округе на 300 человек единовременного пребывания</w:t>
      </w:r>
    </w:p>
    <w:p w:rsidR="00000000" w:rsidRDefault="005720CD"/>
    <w:p w:rsidR="00000000" w:rsidRDefault="005720CD">
      <w:bookmarkStart w:id="769" w:name="sub_24001"/>
      <w:r>
        <w:t>1. Настоящие Правила устанавливают порядок, цели и условия предоставления субсидии из федерального бюджета бюджету Ставропольского края в целях софинансирования рас</w:t>
      </w:r>
      <w:r>
        <w:t xml:space="preserve">ходных обязательств Ставропольского края по созданию и эксплуатации образовательного центра "Машук" в Северо-Кавказском федеральном округе на 300 человек единовременного пребывания, отвечающего всем требованиям к организации беспрерывного образовательного </w:t>
      </w:r>
      <w:r>
        <w:t xml:space="preserve">процесса и обладающего инфраструктурой, необходимой для проведения различного формата мероприятий всероссийского и международного уровня, возникающих при реализации регионального проекта, обеспечивающего достижение целей, показателей и результатов </w:t>
      </w:r>
      <w:hyperlink r:id="rId1164" w:history="1">
        <w:r>
          <w:rPr>
            <w:rStyle w:val="a4"/>
          </w:rPr>
          <w:t>федерального проекта</w:t>
        </w:r>
      </w:hyperlink>
      <w:r>
        <w:t xml:space="preserve"> "Социальная активность" национального проекта "Образование" (далее соответственно - федеральный проект, субсидия).</w:t>
      </w:r>
    </w:p>
    <w:p w:rsidR="00000000" w:rsidRDefault="005720CD">
      <w:bookmarkStart w:id="770" w:name="sub_24002"/>
      <w:bookmarkEnd w:id="769"/>
      <w:r>
        <w:t>2. Субсидия предоставляется в пределах лимито</w:t>
      </w:r>
      <w:r>
        <w:t xml:space="preserve">в бюджетных обязательств, доведенных в установленном порядке до Федерального агентства по делам молодежи как получателя средств федерального бюджета на цели, указанные в </w:t>
      </w:r>
      <w:hyperlink w:anchor="sub_24001" w:history="1">
        <w:r>
          <w:rPr>
            <w:rStyle w:val="a4"/>
          </w:rPr>
          <w:t>пункте 1</w:t>
        </w:r>
      </w:hyperlink>
      <w:r>
        <w:t xml:space="preserve"> настоящих Правил.</w:t>
      </w:r>
    </w:p>
    <w:p w:rsidR="00000000" w:rsidRDefault="005720CD">
      <w:bookmarkStart w:id="771" w:name="sub_24003"/>
      <w:bookmarkEnd w:id="770"/>
      <w:r>
        <w:t>3. Субсидия пр</w:t>
      </w:r>
      <w:r>
        <w:t>едоставляется при соблюдении следующих условий:</w:t>
      </w:r>
    </w:p>
    <w:p w:rsidR="00000000" w:rsidRDefault="005720CD">
      <w:bookmarkStart w:id="772" w:name="sub_24031"/>
      <w:bookmarkEnd w:id="771"/>
      <w:r>
        <w:t>а) наличие правового акта Ставропольского края, утверждающего в соответствии с требованиями нормативных правовых актов Российской Федерации перечень мероприятий, в целях софинансирования кот</w:t>
      </w:r>
      <w:r>
        <w:t>орых предоставляется субсидия;</w:t>
      </w:r>
    </w:p>
    <w:p w:rsidR="00000000" w:rsidRDefault="005720CD">
      <w:bookmarkStart w:id="773" w:name="sub_24032"/>
      <w:bookmarkEnd w:id="772"/>
      <w:r>
        <w:t>б) наличие в бюджете Ставропольского края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 в объе</w:t>
      </w:r>
      <w:r>
        <w:t>ме, необходимом для его исполнения;</w:t>
      </w:r>
    </w:p>
    <w:p w:rsidR="00000000" w:rsidRDefault="005720CD">
      <w:bookmarkStart w:id="774" w:name="sub_24033"/>
      <w:bookmarkEnd w:id="773"/>
      <w:r>
        <w:t xml:space="preserve">в) заключение соглашения о предоставлении субсидии между Федеральным агентством по делам молодежи и Правительством Ставропольского края в соответствии с </w:t>
      </w:r>
      <w:hyperlink r:id="rId1165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166" w:history="1">
        <w:r>
          <w:rPr>
            <w:rStyle w:val="a4"/>
          </w:rPr>
          <w:t>постановлением</w:t>
        </w:r>
      </w:hyperlink>
      <w:r>
        <w:t xml:space="preserve"> Правительс</w:t>
      </w:r>
      <w:r>
        <w:t>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соответственно - соглашение, Правила формирования, предоставления и распр</w:t>
      </w:r>
      <w:r>
        <w:t>еделения субсидий).</w:t>
      </w:r>
    </w:p>
    <w:p w:rsidR="00000000" w:rsidRDefault="005720CD">
      <w:bookmarkStart w:id="775" w:name="sub_24004"/>
      <w:bookmarkEnd w:id="774"/>
      <w:r>
        <w:t>4. Субсидия предоставляется на основании соглашения, подготавливаемого (формируемого) и заключаемого в государственной интегрированной информационной системе управления финансами "Электронный бюджет" в соответствии с т</w:t>
      </w:r>
      <w:r>
        <w:t>иповой формой, утвержденной Министерством финансов Российской Федерации.</w:t>
      </w:r>
    </w:p>
    <w:p w:rsidR="00000000" w:rsidRDefault="005720CD">
      <w:bookmarkStart w:id="776" w:name="sub_24005"/>
      <w:bookmarkEnd w:id="775"/>
      <w:r>
        <w:t>5. При заключении соглашения Правительство Ставропольского края представляет в Федеральное агентство по делам молодежи документы, подтверждающие соблюдение условий п</w:t>
      </w:r>
      <w:r>
        <w:t xml:space="preserve">редоставления субсидии, предусмотренных </w:t>
      </w:r>
      <w:hyperlink w:anchor="sub_2403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24032" w:history="1">
        <w:r>
          <w:rPr>
            <w:rStyle w:val="a4"/>
          </w:rPr>
          <w:t>"б" пункта 3</w:t>
        </w:r>
      </w:hyperlink>
      <w:r>
        <w:t xml:space="preserve"> настоящих Правил.</w:t>
      </w:r>
    </w:p>
    <w:p w:rsidR="00000000" w:rsidRDefault="005720CD">
      <w:bookmarkStart w:id="777" w:name="sub_24006"/>
      <w:bookmarkEnd w:id="776"/>
      <w:r>
        <w:t>6. Предельный уровень софинансирования расходного обязательства Ставропольского края из федерал</w:t>
      </w:r>
      <w:r>
        <w:t xml:space="preserve">ьного бюджета определяется в соответствии с </w:t>
      </w:r>
      <w:hyperlink r:id="rId1167" w:history="1">
        <w:r>
          <w:rPr>
            <w:rStyle w:val="a4"/>
          </w:rPr>
          <w:t>пунктом 13.1.1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778" w:name="sub_24007"/>
      <w:bookmarkEnd w:id="777"/>
      <w:r>
        <w:t>7. Оценка эффективности использования субсидии ос</w:t>
      </w:r>
      <w:r>
        <w:t xml:space="preserve">уществляется Федеральным агентством по делам молодежи на основании сравнения достигнутого значения результата использования субсидии Ставропольским краем и планируемого значения такого результата - создания и эксплуатации образовательного центра "Машук" в </w:t>
      </w:r>
      <w:r>
        <w:t>Северо-Кавказском федеральном округе на 300 человек единовременного пребывания к 30 декабря 2024 г.</w:t>
      </w:r>
    </w:p>
    <w:p w:rsidR="00000000" w:rsidRDefault="005720CD">
      <w:bookmarkStart w:id="779" w:name="sub_24008"/>
      <w:bookmarkEnd w:id="778"/>
      <w:r>
        <w:t>8. Субсидия перечисляется в установленном порядке на счет, открытый территориальному органу Федерального казначейства в учреждении Централ</w:t>
      </w:r>
      <w:r>
        <w:t>ьного банка Российской Федерации для учета операций со средствами бюджета Ставропольского края.</w:t>
      </w:r>
    </w:p>
    <w:p w:rsidR="00000000" w:rsidRDefault="005720CD">
      <w:bookmarkStart w:id="780" w:name="sub_24009"/>
      <w:bookmarkEnd w:id="779"/>
      <w:r>
        <w:t xml:space="preserve">9. Отношения, возникающие при нарушении Ставропольским краем обязательств, предусмотренных соглашением в соответствии с </w:t>
      </w:r>
      <w:hyperlink r:id="rId1168" w:history="1">
        <w:r>
          <w:rPr>
            <w:rStyle w:val="a4"/>
          </w:rPr>
          <w:t>подпунктами "б"</w:t>
        </w:r>
      </w:hyperlink>
      <w:r>
        <w:t xml:space="preserve"> и </w:t>
      </w:r>
      <w:hyperlink r:id="rId1169" w:history="1">
        <w:r>
          <w:rPr>
            <w:rStyle w:val="a4"/>
          </w:rPr>
          <w:t>"в" пункта 10</w:t>
        </w:r>
      </w:hyperlink>
      <w:r>
        <w:t xml:space="preserve"> Правил формирования, предоставления и распределения субсидий, а также основания для освобождения Ставропольского</w:t>
      </w:r>
      <w:r>
        <w:t xml:space="preserve"> края от применения мер финансовой ответственности регулируются </w:t>
      </w:r>
      <w:hyperlink r:id="rId1170" w:history="1">
        <w:r>
          <w:rPr>
            <w:rStyle w:val="a4"/>
          </w:rPr>
          <w:t>пунктами 16 - 20</w:t>
        </w:r>
      </w:hyperlink>
      <w:r>
        <w:t xml:space="preserve"> Правил формирования, предоставления и распределения субсидий.</w:t>
      </w:r>
    </w:p>
    <w:bookmarkEnd w:id="780"/>
    <w:p w:rsidR="00000000" w:rsidRDefault="005720CD">
      <w:r>
        <w:t>Отношения, возникающие при нарушении С</w:t>
      </w:r>
      <w:r>
        <w:t xml:space="preserve">тавропольским краем обязательств, предусмотренных соглашением в соответствии с </w:t>
      </w:r>
      <w:hyperlink r:id="rId1171" w:history="1">
        <w:r>
          <w:rPr>
            <w:rStyle w:val="a4"/>
          </w:rPr>
          <w:t>подпунктом "а.1" пункта 10</w:t>
        </w:r>
      </w:hyperlink>
      <w:r>
        <w:t xml:space="preserve"> Правил формирования, предоставления и распределения субсидий, регулируются </w:t>
      </w:r>
      <w:hyperlink r:id="rId1172" w:history="1">
        <w:r>
          <w:rPr>
            <w:rStyle w:val="a4"/>
          </w:rPr>
          <w:t>пунктом 22.1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781" w:name="sub_24010"/>
      <w:r>
        <w:t>10. Контроль за соблюдением Ставропольским краем условий предоставления субсидии осуществляется Федеральным агент</w:t>
      </w:r>
      <w:r>
        <w:t>ством по делам молодежи и органами государственного финансового контроля.</w:t>
      </w:r>
    </w:p>
    <w:bookmarkEnd w:id="781"/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782" w:name="sub_25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78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25 с 1 января 2020 г. - </w:t>
      </w:r>
      <w:hyperlink r:id="rId117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7 декабря 2019 г. N 1618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</w:p>
    <w:p w:rsidR="00000000" w:rsidRDefault="005720CD">
      <w:pPr>
        <w:ind w:firstLine="698"/>
        <w:jc w:val="right"/>
      </w:pPr>
      <w:r>
        <w:rPr>
          <w:rStyle w:val="a3"/>
        </w:rPr>
        <w:t>ПРИЛОЖЕНИЕ N 25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</w:r>
      <w:r>
        <w:t>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мероприятий по благоустройству зданий государствен</w:t>
      </w:r>
      <w:r>
        <w:t>ных и муниципальных общеобразовательных организаций в целях соблюдения требований к воздушно-тепловому режиму, водоснабжению и канализации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4 июня 2020 г.</w:t>
      </w:r>
    </w:p>
    <w:p w:rsidR="00000000" w:rsidRDefault="005720CD"/>
    <w:p w:rsidR="00000000" w:rsidRDefault="005720CD">
      <w:bookmarkStart w:id="783" w:name="sub_25001"/>
      <w:r>
        <w:t>1. Настоящие Правила устанавливают цели, условия и порядок</w:t>
      </w:r>
      <w:r>
        <w:t xml:space="preserve"> предоставления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Федерации, возникающих при реализации мероприятий государственных программ субъектов Российской Фе</w:t>
      </w:r>
      <w:r>
        <w:t xml:space="preserve">дерации по благоустройству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</w:t>
      </w:r>
      <w:r>
        <w:t>й Федерации "Развитие образования" (далее - здания, благоустройство зданий, субсидии).</w:t>
      </w:r>
    </w:p>
    <w:p w:rsidR="00000000" w:rsidRDefault="005720CD">
      <w:bookmarkStart w:id="784" w:name="sub_25002"/>
      <w:bookmarkEnd w:id="783"/>
      <w:r>
        <w:t>2. В настоящих Правилах под "благоустройством зданий" следует понимать реализацию следующих мероприятий:</w:t>
      </w:r>
    </w:p>
    <w:p w:rsidR="00000000" w:rsidRDefault="005720CD">
      <w:bookmarkStart w:id="785" w:name="sub_250021"/>
      <w:bookmarkEnd w:id="784"/>
      <w:r>
        <w:t xml:space="preserve">а) проведение капитального </w:t>
      </w:r>
      <w:r>
        <w:t xml:space="preserve">ремонта зданий, включая приобретение сопутствующих товаров (работ, услуг), в целях соблюдения требований к воздушно-тепловому режиму, водоснабжению и канализации, предусмотренных </w:t>
      </w:r>
      <w:hyperlink r:id="rId1174" w:history="1">
        <w:r>
          <w:rPr>
            <w:rStyle w:val="a4"/>
          </w:rPr>
          <w:t>СанПиН 2.4.2.</w:t>
        </w:r>
        <w:r>
          <w:rPr>
            <w:rStyle w:val="a4"/>
          </w:rPr>
          <w:t>2821-10</w:t>
        </w:r>
      </w:hyperlink>
      <w:r>
        <w:t xml:space="preserve"> "Санитарно-эпидемиологические требования к условиям и организации обучения в общеобразовательных организациях";</w:t>
      </w:r>
    </w:p>
    <w:p w:rsidR="00000000" w:rsidRDefault="005720CD">
      <w:bookmarkStart w:id="786" w:name="sub_250022"/>
      <w:bookmarkEnd w:id="785"/>
      <w:r>
        <w:t>б) проведение текущего ремонта зданий, включая приобретение сопутствующих товаров (работ, услуг), в целях соблюде</w:t>
      </w:r>
      <w:r>
        <w:t xml:space="preserve">ния требований к воздушно-тепловому режиму, водоснабжению и канализации, предусмотренных </w:t>
      </w:r>
      <w:hyperlink r:id="rId1175" w:history="1">
        <w:r>
          <w:rPr>
            <w:rStyle w:val="a4"/>
          </w:rPr>
          <w:t>СанПиН 2.4.2.2821-10</w:t>
        </w:r>
      </w:hyperlink>
      <w:r>
        <w:t xml:space="preserve"> "Санитарно-эпидемиологические требования к условиям и организации обучения в об</w:t>
      </w:r>
      <w:r>
        <w:t>щеобразовательных организациях";</w:t>
      </w:r>
    </w:p>
    <w:p w:rsidR="00000000" w:rsidRDefault="005720CD">
      <w:bookmarkStart w:id="787" w:name="sub_250023"/>
      <w:bookmarkEnd w:id="786"/>
      <w:r>
        <w:t xml:space="preserve">в) проведение капитального ремонта отдельных зданий с наибольшей степенью физического износа, в которых соблюдение требований к воздушно-тепловому режиму, водоснабжению и канализации, предусмотренных </w:t>
      </w:r>
      <w:hyperlink r:id="rId1176" w:history="1">
        <w:r>
          <w:rPr>
            <w:rStyle w:val="a4"/>
          </w:rPr>
          <w:t>СанПиН 2.4.2.2821-10</w:t>
        </w:r>
      </w:hyperlink>
      <w:r>
        <w:t xml:space="preserve"> "Санитарно-эпидемиологические требования к условиям и организации обучения в общеобразовательных организациях", возможно только путем проведения комплексного капитального </w:t>
      </w:r>
      <w:r>
        <w:t>ремонта.</w:t>
      </w:r>
    </w:p>
    <w:p w:rsidR="00000000" w:rsidRDefault="005720CD">
      <w:bookmarkStart w:id="788" w:name="sub_25003"/>
      <w:bookmarkEnd w:id="787"/>
      <w:r>
        <w:t>3. Субсидии предоставляются в целях софинансирования расходных обязательств субъектов Российской Федерации, возникающих при реализации мероприятий по благоустройству зданий.</w:t>
      </w:r>
    </w:p>
    <w:p w:rsidR="00000000" w:rsidRDefault="005720CD">
      <w:bookmarkStart w:id="789" w:name="sub_25004"/>
      <w:bookmarkEnd w:id="788"/>
      <w:r>
        <w:t>4. Субсидии предоставляются в предел</w:t>
      </w:r>
      <w:r>
        <w:t xml:space="preserve">ах лимитов бюджетных обязательств, доведенных до Министерства просвещения Российской Федерации как получателя средств федерального бюджета на предоставление субсидий на цели, предусмотренные </w:t>
      </w:r>
      <w:hyperlink w:anchor="sub_25003" w:history="1">
        <w:r>
          <w:rPr>
            <w:rStyle w:val="a4"/>
          </w:rPr>
          <w:t>пунктом 3</w:t>
        </w:r>
      </w:hyperlink>
      <w:r>
        <w:t xml:space="preserve"> настоящих Правил.</w:t>
      </w:r>
    </w:p>
    <w:p w:rsidR="00000000" w:rsidRDefault="005720CD">
      <w:bookmarkStart w:id="790" w:name="sub_25005"/>
      <w:bookmarkEnd w:id="789"/>
      <w:r>
        <w:t>5. Субсидии предоставляются при условии:</w:t>
      </w:r>
    </w:p>
    <w:p w:rsidR="00000000" w:rsidRDefault="005720CD">
      <w:bookmarkStart w:id="791" w:name="sub_25051"/>
      <w:bookmarkEnd w:id="790"/>
      <w:r>
        <w:t>а) наличия государственной программы субъекта Российской Федерации и (или) муниципальных программ, утверждающих перечень мероприятий по благоустройству зданий, в целях софинансирования кото</w:t>
      </w:r>
      <w:r>
        <w:t>рых предоставляется субсидия, в соответствии с требованиями нормативных правовых актов Российской Федерации;</w:t>
      </w:r>
    </w:p>
    <w:p w:rsidR="00000000" w:rsidRDefault="005720CD">
      <w:bookmarkStart w:id="792" w:name="sub_25052"/>
      <w:bookmarkEnd w:id="791"/>
      <w:r>
        <w:t>б) наличия в бюджете субъекта Российской Федерации бюджетных ассигнований на исполнение расходного обязательства субъекта Российс</w:t>
      </w:r>
      <w:r>
        <w:t>кой Федерации, софинансирование которого осуществляется из федерального бюджета, в объеме, необходимом для его исполнения, включающем размер планируемой к предоставлению из федерального бюджета субсидии, а также порядка определения объемов указанных ассигн</w:t>
      </w:r>
      <w:r>
        <w:t>ований, если иное не установлено актами Президента Российской Федерации или Правительства Российской Федерации;</w:t>
      </w:r>
    </w:p>
    <w:p w:rsidR="00000000" w:rsidRDefault="005720CD">
      <w:bookmarkStart w:id="793" w:name="sub_25053"/>
      <w:bookmarkEnd w:id="792"/>
      <w:r>
        <w:t>в) заключения соглашения о предоставлении субсидии из федерального бюджета бюджету субъекта Российской Федерации в соответстви</w:t>
      </w:r>
      <w:r>
        <w:t xml:space="preserve">и с </w:t>
      </w:r>
      <w:hyperlink r:id="rId1177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178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соответственно - сог</w:t>
      </w:r>
      <w:r>
        <w:t>лашение, Правила формирования, предоставления и распределения субсидий).</w:t>
      </w:r>
    </w:p>
    <w:p w:rsidR="00000000" w:rsidRDefault="005720CD">
      <w:bookmarkStart w:id="794" w:name="sub_25006"/>
      <w:bookmarkEnd w:id="793"/>
      <w:r>
        <w:t>6. Субсидии предоставляются бюджетам субъектов Российской Федерации, отвечающим следующим критериям:</w:t>
      </w:r>
    </w:p>
    <w:p w:rsidR="00000000" w:rsidRDefault="005720CD">
      <w:bookmarkStart w:id="795" w:name="sub_25061"/>
      <w:bookmarkEnd w:id="794"/>
      <w:r>
        <w:t>а) наличие на территории субъекта Российской Ф</w:t>
      </w:r>
      <w:r>
        <w:t>едерации зданий, нуждающихся в благоустройстве;</w:t>
      </w:r>
    </w:p>
    <w:p w:rsidR="00000000" w:rsidRDefault="005720CD">
      <w:bookmarkStart w:id="796" w:name="sub_25062"/>
      <w:bookmarkEnd w:id="795"/>
      <w:r>
        <w:t>б) обязательство завершить работы, выполняемые в рамках мероприятий по благоустройству зданий, до 31 декабря года, в котором получена субсидия;</w:t>
      </w:r>
    </w:p>
    <w:p w:rsidR="00000000" w:rsidRDefault="005720CD">
      <w:bookmarkStart w:id="797" w:name="sub_25063"/>
      <w:bookmarkEnd w:id="796"/>
      <w:r>
        <w:t>в) наличие перечня мероприят</w:t>
      </w:r>
      <w:r>
        <w:t>ий по благоустройству зданий, включающего мероприятия, обеспечивающие доведение до 100 процентов числа зданий, в которых выполнены указанные мероприятия.</w:t>
      </w:r>
    </w:p>
    <w:p w:rsidR="00000000" w:rsidRDefault="005720CD">
      <w:bookmarkStart w:id="798" w:name="sub_25007"/>
      <w:bookmarkEnd w:id="797"/>
      <w:r>
        <w:t>7. Объем бюджетных ассигнований, предусмотренных в бюджетах субъектов Российской Фед</w:t>
      </w:r>
      <w:r>
        <w:t>ерации на исполнение расходных обязательств, в целях софинансирования которых предоставляется субсидия, может быть увеличен в одностороннем порядке со стороны субъекта Российской Федерации, что не влечет обязательств по увеличению размера субсидии.</w:t>
      </w:r>
    </w:p>
    <w:p w:rsidR="00000000" w:rsidRDefault="005720CD">
      <w:bookmarkStart w:id="799" w:name="sub_25008"/>
      <w:bookmarkEnd w:id="798"/>
      <w:r>
        <w:t>8. Размер субсидии, предоставляемой i-му субъекту Российской Федерации (S</w:t>
      </w:r>
      <w:r>
        <w:rPr>
          <w:vertAlign w:val="subscript"/>
        </w:rPr>
        <w:t> i</w:t>
      </w:r>
      <w:r>
        <w:t>), определяется в 2 этапа по формуле:</w:t>
      </w:r>
    </w:p>
    <w:bookmarkEnd w:id="799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985520" cy="237490"/>
            <wp:effectExtent l="19050" t="0" r="508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37490" cy="273050"/>
            <wp:effectExtent l="1905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определяемый на 1-м этапе размер субсидии,</w:t>
      </w:r>
      <w:r w:rsidR="005720CD">
        <w:t xml:space="preserve"> предоставляемой бюджету i-го субъекта Российской Федерации на реализацию мероприятий, предусмотренных </w:t>
      </w:r>
      <w:hyperlink w:anchor="sub_250021" w:history="1">
        <w:r w:rsidR="005720CD">
          <w:rPr>
            <w:rStyle w:val="a4"/>
          </w:rPr>
          <w:t>подпунктами "а"</w:t>
        </w:r>
      </w:hyperlink>
      <w:r w:rsidR="005720CD">
        <w:t xml:space="preserve"> и </w:t>
      </w:r>
      <w:hyperlink w:anchor="sub_250022" w:history="1">
        <w:r w:rsidR="005720CD">
          <w:rPr>
            <w:rStyle w:val="a4"/>
          </w:rPr>
          <w:t>"б" пункта 2</w:t>
        </w:r>
      </w:hyperlink>
      <w:r w:rsidR="005720CD">
        <w:t xml:space="preserve"> настоящих Правил;</w:t>
      </w:r>
    </w:p>
    <w:p w:rsidR="00000000" w:rsidRDefault="00C34C3C">
      <w:r>
        <w:rPr>
          <w:noProof/>
        </w:rPr>
        <w:drawing>
          <wp:inline distT="0" distB="0" distL="0" distR="0">
            <wp:extent cx="237490" cy="273050"/>
            <wp:effectExtent l="1905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определяемый на 2-м этапе размер субсидии, предоставляемой бюджету i-го субъекта Российской Федерации на реализацию мероприятия, предусмотренного </w:t>
      </w:r>
      <w:hyperlink w:anchor="sub_250023" w:history="1">
        <w:r w:rsidR="005720CD">
          <w:rPr>
            <w:rStyle w:val="a4"/>
          </w:rPr>
          <w:t>подпунктом "в" пункта 2</w:t>
        </w:r>
      </w:hyperlink>
      <w:r w:rsidR="005720CD">
        <w:t xml:space="preserve"> настоящих Правил.</w:t>
      </w:r>
    </w:p>
    <w:p w:rsidR="00000000" w:rsidRDefault="005720CD">
      <w:r>
        <w:t>Ра</w:t>
      </w:r>
      <w:r>
        <w:t>спределение субсидий между субъектами Российской Федерации на очередной финансовый год и плановый период осуществляется пропорционально размерам средств, запрашиваемых субъектами Российской Федерации на основании заявок, прошедших отбор.</w:t>
      </w:r>
    </w:p>
    <w:p w:rsidR="00000000" w:rsidRDefault="005720CD">
      <w:bookmarkStart w:id="800" w:name="sub_25009"/>
      <w:r>
        <w:t>9. На 1-м</w:t>
      </w:r>
      <w:r>
        <w:t xml:space="preserve"> этапе проводится расчет размера части субсидии, предоставляемой бюджету i-го субъекта Российской Федерации, заявка которого прошла отбор, на реализацию мероприятий, предусмотренных </w:t>
      </w:r>
      <w:hyperlink w:anchor="sub_25002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250022" w:history="1">
        <w:r>
          <w:rPr>
            <w:rStyle w:val="a4"/>
          </w:rPr>
          <w:t>"б"</w:t>
        </w:r>
        <w:r>
          <w:rPr>
            <w:rStyle w:val="a4"/>
          </w:rPr>
          <w:t xml:space="preserve"> пункта 2</w:t>
        </w:r>
      </w:hyperlink>
      <w:r>
        <w:t xml:space="preserve"> настоящих Правил (S</w:t>
      </w:r>
      <w:r>
        <w:rPr>
          <w:vertAlign w:val="subscript"/>
        </w:rPr>
        <w:t> i1</w:t>
      </w:r>
      <w:r>
        <w:t>), по формуле:</w:t>
      </w:r>
    </w:p>
    <w:bookmarkEnd w:id="800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1092835" cy="462915"/>
            <wp:effectExtent l="1905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178435" cy="27305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расчетная стоимость реализации мероприятий, предусмотренных </w:t>
      </w:r>
      <w:hyperlink w:anchor="sub_250021" w:history="1">
        <w:r w:rsidR="005720CD">
          <w:rPr>
            <w:rStyle w:val="a4"/>
          </w:rPr>
          <w:t>подпунктами "а"</w:t>
        </w:r>
      </w:hyperlink>
      <w:r w:rsidR="005720CD">
        <w:t xml:space="preserve"> и </w:t>
      </w:r>
      <w:hyperlink w:anchor="sub_250022" w:history="1">
        <w:r w:rsidR="005720CD">
          <w:rPr>
            <w:rStyle w:val="a4"/>
          </w:rPr>
          <w:t>"б" пункта 2</w:t>
        </w:r>
      </w:hyperlink>
      <w:r w:rsidR="005720CD">
        <w:t xml:space="preserve"> настоящих Правил, в i-м субъе</w:t>
      </w:r>
      <w:r w:rsidR="005720CD">
        <w:t>кте Российской Федерации согласно прошедшей отбор заявке;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бюджета расходного обязательства i-го субъекта Российской Федерации, определенный в соответствии с </w:t>
      </w:r>
      <w:hyperlink r:id="rId1185" w:history="1">
        <w:r w:rsidR="005720CD">
          <w:rPr>
            <w:rStyle w:val="a4"/>
          </w:rPr>
          <w:t>пунктом 13</w:t>
        </w:r>
      </w:hyperlink>
      <w:r w:rsidR="005720CD">
        <w:t xml:space="preserve"> Правил формирования, предоставления и распределения субсидий.</w:t>
      </w:r>
    </w:p>
    <w:p w:rsidR="00000000" w:rsidRDefault="005720CD">
      <w:bookmarkStart w:id="801" w:name="sub_25010"/>
      <w:r>
        <w:t>10. В случае если суммарный размер субсидий, предоставляемых бюджетам субъектов Российской Федерации на реализацию ме</w:t>
      </w:r>
      <w:r>
        <w:t xml:space="preserve">роприятий, предусмотренных </w:t>
      </w:r>
      <w:hyperlink w:anchor="sub_25002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250022" w:history="1">
        <w:r>
          <w:rPr>
            <w:rStyle w:val="a4"/>
          </w:rPr>
          <w:t>"б" пункта 2</w:t>
        </w:r>
      </w:hyperlink>
      <w:r>
        <w:t xml:space="preserve"> настоящих Правил, в рамках прошедших отбор заявок, больше (или равен) размера средств, предусмотренного федеральным законом о федеральном бюдж</w:t>
      </w:r>
      <w:r>
        <w:t>ете на предоставление субсидий, то размер части субсидии, предоставляемой бюджету i-го субъекта Российской Федерации (S</w:t>
      </w:r>
      <w:r>
        <w:rPr>
          <w:vertAlign w:val="subscript"/>
        </w:rPr>
        <w:t> il</w:t>
      </w:r>
      <w:r>
        <w:t>), определяется по формуле:</w:t>
      </w:r>
    </w:p>
    <w:bookmarkEnd w:id="801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1947545" cy="1033145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01930" cy="273050"/>
            <wp:effectExtent l="1905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средств ф</w:t>
      </w:r>
      <w:r w:rsidR="005720CD">
        <w:t>едерального бюджета, предусмотренных на предоставление субсидий;</w:t>
      </w:r>
    </w:p>
    <w:p w:rsidR="00000000" w:rsidRDefault="005720CD">
      <w:r>
        <w:t>j - индекс суммирования;</w:t>
      </w:r>
    </w:p>
    <w:p w:rsidR="00000000" w:rsidRDefault="005720CD">
      <w:r>
        <w:t>m - число субъектов Российской Федерации, заявки которых прошли отбор.</w:t>
      </w:r>
    </w:p>
    <w:p w:rsidR="00000000" w:rsidRDefault="005720CD">
      <w:bookmarkStart w:id="802" w:name="sub_25011"/>
      <w:r>
        <w:t>11. В случае если суммарный размер субсидий, предоставляемых бюджетам субъектов Россий</w:t>
      </w:r>
      <w:r>
        <w:t xml:space="preserve">ской Федерации на реализацию мероприятий, предусмотренных </w:t>
      </w:r>
      <w:hyperlink w:anchor="sub_250021" w:history="1">
        <w:r>
          <w:rPr>
            <w:rStyle w:val="a4"/>
          </w:rPr>
          <w:t>подпунктами "а"</w:t>
        </w:r>
      </w:hyperlink>
      <w:r>
        <w:t xml:space="preserve"> и </w:t>
      </w:r>
      <w:hyperlink w:anchor="sub_250022" w:history="1">
        <w:r>
          <w:rPr>
            <w:rStyle w:val="a4"/>
          </w:rPr>
          <w:t>"б" пункта 2</w:t>
        </w:r>
      </w:hyperlink>
      <w:r>
        <w:t xml:space="preserve"> настоящих Правил, в рамках прошедших отбор заявок, меньше размера средств, предусмотренного федеральным законом</w:t>
      </w:r>
      <w:r>
        <w:t xml:space="preserve"> о федеральном бюджете на предоставление субсидий, проводится 2-й этап расчета.</w:t>
      </w:r>
    </w:p>
    <w:bookmarkEnd w:id="802"/>
    <w:p w:rsidR="00000000" w:rsidRDefault="005720CD">
      <w:r>
        <w:t>На 2-м этапе проводится расчет размера части субсидии, предоставляемой бюджету i-го субъекта Российской Федерации, заявка которого прошла отбор, на реализацию мероприя</w:t>
      </w:r>
      <w:r>
        <w:t xml:space="preserve">тия, предусмотренного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 (S</w:t>
      </w:r>
      <w:r>
        <w:rPr>
          <w:vertAlign w:val="subscript"/>
        </w:rPr>
        <w:t> i2</w:t>
      </w:r>
      <w:r>
        <w:t>), по формуле:</w:t>
      </w:r>
    </w:p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926465" cy="462915"/>
            <wp:effectExtent l="1905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n</w:t>
      </w:r>
      <w:r>
        <w:rPr>
          <w:vertAlign w:val="subscript"/>
        </w:rPr>
        <w:t> i</w:t>
      </w:r>
      <w:r>
        <w:t xml:space="preserve"> - количество зданий i-го субъекта Российской Федерации, при осуществлении капитального ремонта кот</w:t>
      </w:r>
      <w:r>
        <w:t xml:space="preserve">орых возникают расходные обязательства субъекта Российской Федерации, в целях софинансирования которых предоставляется субсидия, определяемое в соответствии с </w:t>
      </w:r>
      <w:hyperlink w:anchor="sub_25013" w:history="1">
        <w:r>
          <w:rPr>
            <w:rStyle w:val="a4"/>
          </w:rPr>
          <w:t>пунктом 13</w:t>
        </w:r>
      </w:hyperlink>
      <w:r>
        <w:t xml:space="preserve"> настоящих Правил, но не превышающее число зданий в рамках г</w:t>
      </w:r>
      <w:r>
        <w:t>осударственной программы субъекта Российской Федерации по прошедшей отбор заявке i-го субъекта Российской Федерации;</w:t>
      </w:r>
    </w:p>
    <w:p w:rsidR="00000000" w:rsidRDefault="005720CD">
      <w:r>
        <w:t>k - порядковый номер здания по прошедшей отбор заявке i-го субъекта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297180" cy="273050"/>
            <wp:effectExtent l="1905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суб</w:t>
      </w:r>
      <w:r w:rsidR="005720CD">
        <w:t xml:space="preserve">сидии, предоставляемой бюджету i-го субъекта Российской Федерации на реализацию мероприятия, предусмотренного </w:t>
      </w:r>
      <w:hyperlink w:anchor="sub_250023" w:history="1">
        <w:r w:rsidR="005720CD">
          <w:rPr>
            <w:rStyle w:val="a4"/>
          </w:rPr>
          <w:t>подпунктом "в" пункта 2</w:t>
        </w:r>
      </w:hyperlink>
      <w:r w:rsidR="005720CD">
        <w:t xml:space="preserve"> настоящих Правил, в отношении k-го здания в рамках государственной программы субъекта Российск</w:t>
      </w:r>
      <w:r w:rsidR="005720CD">
        <w:t>ой Федерации по прошедшей отбор заявке.</w:t>
      </w:r>
    </w:p>
    <w:p w:rsidR="00000000" w:rsidRDefault="005720CD">
      <w:r>
        <w:t>При этом в случае если предельный уровень софинансирования расходного обязательства i-го субъекта Российской Федерации (</w:t>
      </w:r>
      <w:r w:rsidR="00C34C3C">
        <w:rPr>
          <w:noProof/>
        </w:rPr>
        <w:drawing>
          <wp:inline distT="0" distB="0" distL="0" distR="0">
            <wp:extent cx="189865" cy="237490"/>
            <wp:effectExtent l="1905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определенный в соответствии с </w:t>
      </w:r>
      <w:hyperlink r:id="rId1191" w:history="1">
        <w:r>
          <w:rPr>
            <w:rStyle w:val="a4"/>
          </w:rPr>
          <w:t>пунктом 13</w:t>
        </w:r>
      </w:hyperlink>
      <w:r>
        <w:t xml:space="preserve"> Правил формирования, предоставления и распределения субсидий, меньше (или равен) 55 процентов, размеру субсидии, предоставляемой бюджету i-го субъекта Российской Федерации на реализацию мероприятия, предусмо</w:t>
      </w:r>
      <w:r>
        <w:t xml:space="preserve">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Правил, присваивается значение, равное нулю.</w:t>
      </w:r>
    </w:p>
    <w:p w:rsidR="00000000" w:rsidRDefault="005720CD">
      <w:bookmarkStart w:id="803" w:name="sub_25012"/>
      <w:r>
        <w:t xml:space="preserve">12. Размер субсидии, предоставляемой бюджету i-го субъекта Российской Федерации на реализацию мероприятия, предусмотренного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Правил, в отношении k-го здания в рамках государственной программы субъекта Российской Федерации по прошедшей отбор заявке (</w:t>
      </w:r>
      <w:r w:rsidR="00C34C3C">
        <w:rPr>
          <w:noProof/>
        </w:rPr>
        <w:drawing>
          <wp:inline distT="0" distB="0" distL="0" distR="0">
            <wp:extent cx="308610" cy="237490"/>
            <wp:effectExtent l="1905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803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1187450" cy="462915"/>
            <wp:effectExtent l="1905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37490" cy="27305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расчетная стоимость капитального ремонта k-го здания из зданий, прошедших отбор в заявке i-го субъекта Российской Федерации;</w:t>
      </w:r>
    </w:p>
    <w:p w:rsidR="00000000" w:rsidRDefault="00C34C3C">
      <w:r>
        <w:rPr>
          <w:noProof/>
        </w:rPr>
        <w:drawing>
          <wp:inline distT="0" distB="0" distL="0" distR="0">
            <wp:extent cx="166370" cy="273050"/>
            <wp:effectExtent l="1905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предельный уровень софинансирования из федерального бю</w:t>
      </w:r>
      <w:r w:rsidR="005720CD">
        <w:t xml:space="preserve">джета расходного обязательства i-го субъекта Российской Федерации, определяемый в соответствии с </w:t>
      </w:r>
      <w:hyperlink r:id="rId1196" w:history="1">
        <w:r w:rsidR="005720CD">
          <w:rPr>
            <w:rStyle w:val="a4"/>
          </w:rPr>
          <w:t>пунктом 13</w:t>
        </w:r>
      </w:hyperlink>
      <w:r w:rsidR="005720CD">
        <w:t xml:space="preserve"> Правил формирования, предоставления и распределения субсидий.</w:t>
      </w:r>
    </w:p>
    <w:p w:rsidR="00000000" w:rsidRDefault="005720CD">
      <w:bookmarkStart w:id="804" w:name="sub_25013"/>
      <w:r>
        <w:t>13. Количес</w:t>
      </w:r>
      <w:r>
        <w:t>тво зданий i-го субъекта Российской Федерации, при осуществлении капитального ремонта которых возникают расходные обязательства субъекта Российской Федерации, в целях софинансирования которых предоставляется субсидия (n</w:t>
      </w:r>
      <w:r>
        <w:rPr>
          <w:vertAlign w:val="subscript"/>
        </w:rPr>
        <w:t> i</w:t>
      </w:r>
      <w:r>
        <w:t>), определяется посредством увеличе</w:t>
      </w:r>
      <w:r>
        <w:t xml:space="preserve">ния значения на 1 единицу каждому субъекту Российской Федерации последовательно по перечню субъектов Российской Федерации, указанному в </w:t>
      </w:r>
      <w:hyperlink w:anchor="sub_25015" w:history="1">
        <w:r>
          <w:rPr>
            <w:rStyle w:val="a4"/>
          </w:rPr>
          <w:t>пункте 15</w:t>
        </w:r>
      </w:hyperlink>
      <w:r>
        <w:t xml:space="preserve"> настоящих Правил, начиная с нулевого значения, до достижения значения, при котором </w:t>
      </w:r>
      <w:r>
        <w:t xml:space="preserve">суммарный размер части субсидии, предоставляемой бюджетам субъектов Российской Федерации на реализацию мероприятия, предусмотренного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 </w:t>
      </w:r>
      <w:r w:rsidR="00C34C3C">
        <w:rPr>
          <w:noProof/>
        </w:rPr>
        <w:drawing>
          <wp:inline distT="0" distB="0" distL="0" distR="0">
            <wp:extent cx="605790" cy="522605"/>
            <wp:effectExtent l="19050" t="0" r="381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станет больше (ил</w:t>
      </w:r>
      <w:r>
        <w:t>и равен) размера средств, предусмотренного на предоставление субсидий на реализацию мероприятия, предусмотренного подпунктом "в" пункта 2 настоящих Правил (S</w:t>
      </w:r>
      <w:r>
        <w:rPr>
          <w:vertAlign w:val="subscript"/>
        </w:rPr>
        <w:t> 02</w:t>
      </w:r>
      <w:r>
        <w:t>), определяемого по формуле:</w:t>
      </w:r>
    </w:p>
    <w:bookmarkEnd w:id="804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1330325" cy="522605"/>
            <wp:effectExtent l="1905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01930" cy="273050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средств федерального бюджета, предусмотренных на предоставление субсидий на цели, предусмотренные </w:t>
      </w:r>
      <w:hyperlink w:anchor="sub_25003" w:history="1">
        <w:r w:rsidR="005720CD">
          <w:rPr>
            <w:rStyle w:val="a4"/>
          </w:rPr>
          <w:t>пунктом 3</w:t>
        </w:r>
      </w:hyperlink>
      <w:r w:rsidR="005720CD">
        <w:t xml:space="preserve"> настоящих Правил, в соответствующем финансовом году;</w:t>
      </w:r>
    </w:p>
    <w:p w:rsidR="00000000" w:rsidRDefault="00C34C3C">
      <w:r>
        <w:rPr>
          <w:noProof/>
        </w:rPr>
        <w:drawing>
          <wp:inline distT="0" distB="0" distL="0" distR="0">
            <wp:extent cx="237490" cy="273050"/>
            <wp:effectExtent l="1905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</w:t>
      </w:r>
      <w:r w:rsidR="005720CD">
        <w:t xml:space="preserve">- размер субсидии, предоставляемый бюджету i-го субъекта Российской Федерации, заявка которого прошла отбор, на реализацию мероприятий, предусмотренных </w:t>
      </w:r>
      <w:hyperlink w:anchor="sub_250021" w:history="1">
        <w:r w:rsidR="005720CD">
          <w:rPr>
            <w:rStyle w:val="a4"/>
          </w:rPr>
          <w:t>подпунктами "а"</w:t>
        </w:r>
      </w:hyperlink>
      <w:r w:rsidR="005720CD">
        <w:t xml:space="preserve"> и </w:t>
      </w:r>
      <w:hyperlink w:anchor="sub_250022" w:history="1">
        <w:r w:rsidR="005720CD">
          <w:rPr>
            <w:rStyle w:val="a4"/>
          </w:rPr>
          <w:t>"б" пункта 2</w:t>
        </w:r>
      </w:hyperlink>
      <w:r w:rsidR="005720CD">
        <w:t xml:space="preserve"> настоящих Правил;</w:t>
      </w:r>
    </w:p>
    <w:p w:rsidR="00000000" w:rsidRDefault="005720CD">
      <w:r>
        <w:t>j - индекс суммирования;</w:t>
      </w:r>
    </w:p>
    <w:p w:rsidR="00000000" w:rsidRDefault="005720CD">
      <w:r>
        <w:t>m - количество субъектов Российской Федерации, заявки которых прошли отбор.</w:t>
      </w:r>
    </w:p>
    <w:p w:rsidR="00000000" w:rsidRDefault="005720CD">
      <w:bookmarkStart w:id="805" w:name="sub_25014"/>
      <w:r>
        <w:t xml:space="preserve">14. В случае если суммарный размер субсидий, предоставляемых бюджетам субъектов Российской Федерации на реализацию мероприятия, предусмотренного </w:t>
      </w:r>
      <w:hyperlink w:anchor="sub_250023" w:history="1">
        <w:r>
          <w:rPr>
            <w:rStyle w:val="a4"/>
          </w:rPr>
          <w:t>подпунктом "в" пункта 2</w:t>
        </w:r>
      </w:hyperlink>
      <w:r>
        <w:t xml:space="preserve"> настоящих Правил, больше (или равен) размера средств, предусмотренного на предоставление субсидий на реализацию мероприятия, предусмотренного подпунктом "в" пункта 2 настоящих Правил (S</w:t>
      </w:r>
      <w:r>
        <w:rPr>
          <w:vertAlign w:val="subscript"/>
        </w:rPr>
        <w:t> 02</w:t>
      </w:r>
      <w:r>
        <w:t>), то размер суб</w:t>
      </w:r>
      <w:r>
        <w:t>сидии, предоставляемой бюджету i-го субъекта Российской Федерации, определяется по формуле:</w:t>
      </w:r>
    </w:p>
    <w:bookmarkEnd w:id="805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2482215" cy="1033145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73050" cy="273050"/>
            <wp:effectExtent l="1905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средств федерального бюджета, предусмотренных на предоставление суб</w:t>
      </w:r>
      <w:r w:rsidR="005720CD">
        <w:t xml:space="preserve">сидий на реализацию мероприятия, предусмотренного </w:t>
      </w:r>
      <w:hyperlink w:anchor="sub_250023" w:history="1">
        <w:r w:rsidR="005720CD">
          <w:rPr>
            <w:rStyle w:val="a4"/>
          </w:rPr>
          <w:t>подпунктом "в" пункта 2</w:t>
        </w:r>
      </w:hyperlink>
      <w:r w:rsidR="005720CD">
        <w:t xml:space="preserve"> настоящих Правил, определяемый в соответствии с </w:t>
      </w:r>
      <w:hyperlink w:anchor="sub_25013" w:history="1">
        <w:r w:rsidR="005720CD">
          <w:rPr>
            <w:rStyle w:val="a4"/>
          </w:rPr>
          <w:t>пунктом 13</w:t>
        </w:r>
      </w:hyperlink>
      <w:r w:rsidR="005720CD">
        <w:t xml:space="preserve"> настоящих Правил;</w:t>
      </w:r>
    </w:p>
    <w:p w:rsidR="00000000" w:rsidRDefault="005720CD">
      <w:r>
        <w:t xml:space="preserve">n - количество зданий, капитальный ремонт которых </w:t>
      </w:r>
      <w:r>
        <w:t xml:space="preserve">софинансируется из федерального бюджета, определяемое в соответствии с </w:t>
      </w:r>
      <w:hyperlink w:anchor="sub_25013" w:history="1">
        <w:r>
          <w:rPr>
            <w:rStyle w:val="a4"/>
          </w:rPr>
          <w:t>пунктом 13</w:t>
        </w:r>
      </w:hyperlink>
      <w:r>
        <w:t xml:space="preserve"> настоящих Правил;</w:t>
      </w:r>
    </w:p>
    <w:p w:rsidR="00000000" w:rsidRDefault="00C34C3C">
      <w:r>
        <w:rPr>
          <w:noProof/>
        </w:rPr>
        <w:drawing>
          <wp:inline distT="0" distB="0" distL="0" distR="0">
            <wp:extent cx="297180" cy="273050"/>
            <wp:effectExtent l="1905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размер субсидии, предоставляемой бюджету i-го субъекта Российской Федерации на реализацию </w:t>
      </w:r>
      <w:r w:rsidR="005720CD">
        <w:t xml:space="preserve">мероприятия, предусмотренного </w:t>
      </w:r>
      <w:hyperlink w:anchor="sub_250023" w:history="1">
        <w:r w:rsidR="005720CD">
          <w:rPr>
            <w:rStyle w:val="a4"/>
          </w:rPr>
          <w:t>подпунктом "в" пункта 2</w:t>
        </w:r>
      </w:hyperlink>
      <w:r w:rsidR="005720CD">
        <w:t xml:space="preserve"> настоящих Правил, в отношении k-го здания в рамках государственной программы субъекта Российской Федерации по прошедшей отбор заявке, определяемый в соответствии с </w:t>
      </w:r>
      <w:hyperlink w:anchor="sub_25012" w:history="1">
        <w:r w:rsidR="005720CD">
          <w:rPr>
            <w:rStyle w:val="a4"/>
          </w:rPr>
          <w:t>пунктом 12</w:t>
        </w:r>
      </w:hyperlink>
      <w:r w:rsidR="005720CD">
        <w:t xml:space="preserve"> настоящих Правил;</w:t>
      </w:r>
    </w:p>
    <w:p w:rsidR="00000000" w:rsidRDefault="005720CD">
      <w:r>
        <w:t>m - количество субъектов Российской Федерации, заявки которых прошли отбор;</w:t>
      </w:r>
    </w:p>
    <w:p w:rsidR="00000000" w:rsidRDefault="005720CD">
      <w:r>
        <w:t>j - индекс суммирования.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06" w:name="sub_2501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0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13 июня 2020 г. - </w:t>
      </w:r>
      <w:hyperlink r:id="rId120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4 июня 2020 г. N 821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20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15. В целях определения очередности полу</w:t>
      </w:r>
      <w:r>
        <w:t xml:space="preserve">чения субсидии формируется перечень субъектов Российской Федерации, которые отвечают критериям, предусмотренным </w:t>
      </w:r>
      <w:hyperlink w:anchor="sub_25006" w:history="1">
        <w:r>
          <w:rPr>
            <w:rStyle w:val="a4"/>
          </w:rPr>
          <w:t>пунктом 6</w:t>
        </w:r>
      </w:hyperlink>
      <w:r>
        <w:t xml:space="preserve"> настоящих Правил.</w:t>
      </w:r>
    </w:p>
    <w:p w:rsidR="00000000" w:rsidRDefault="005720CD">
      <w:r>
        <w:t>Указанный перечень формируется в порядке убывания на основании потребности субъектов Росс</w:t>
      </w:r>
      <w:r>
        <w:t xml:space="preserve">ийской Федерации в проведении капитального ремонта в соответствии с данными федерального статистического наблюдения </w:t>
      </w:r>
      <w:hyperlink r:id="rId1206" w:history="1">
        <w:r>
          <w:rPr>
            <w:rStyle w:val="a4"/>
          </w:rPr>
          <w:t>N ОО-2</w:t>
        </w:r>
      </w:hyperlink>
      <w:r>
        <w:t xml:space="preserve"> "Сведения о материально-технической и информационной базе, финансо</w:t>
      </w:r>
      <w:r>
        <w:t>во-экономической деятельности общеобразовательной организации", а именно данными о количестве зданий, требующих капитального ремонта.</w:t>
      </w:r>
    </w:p>
    <w:p w:rsidR="00000000" w:rsidRDefault="005720CD">
      <w:r>
        <w:t>Субъект Российской Федерации, прошедший отбор, определяет очередность (приоритетность) зданий, требующих капитального ремонта, в своей заявке.</w:t>
      </w:r>
    </w:p>
    <w:p w:rsidR="00000000" w:rsidRDefault="005720CD">
      <w:bookmarkStart w:id="807" w:name="sub_2501504"/>
      <w:r>
        <w:t>В целях изменения сведений о зданиях, требующих капитального ремонта, уполномоченный орган исполнитель</w:t>
      </w:r>
      <w:r>
        <w:t>ной власти субъекта Российской Федерации направляет в Министерство просвещения Российской Федерации ходатайство о внесении изменений в представленную субъектом Российской Федерации заявку.</w:t>
      </w:r>
    </w:p>
    <w:p w:rsidR="00000000" w:rsidRDefault="005720CD">
      <w:bookmarkStart w:id="808" w:name="sub_2501505"/>
      <w:bookmarkEnd w:id="807"/>
      <w:r>
        <w:t>При этом субъект Российской Федерации в ходат</w:t>
      </w:r>
      <w:r>
        <w:t>айстве о внесении изменений в представленную субъектом Российской Федерации заявку должен гарантировать без увеличения размера субсидии:</w:t>
      </w:r>
    </w:p>
    <w:p w:rsidR="00000000" w:rsidRDefault="005720CD">
      <w:bookmarkStart w:id="809" w:name="sub_2501506"/>
      <w:bookmarkEnd w:id="808"/>
      <w:r>
        <w:t>размер расчетной стоимости капитального ремонта зданий не менее размера, указанного в прошедшей о</w:t>
      </w:r>
      <w:r>
        <w:t>тбор заявке;</w:t>
      </w:r>
    </w:p>
    <w:p w:rsidR="00000000" w:rsidRDefault="005720CD">
      <w:bookmarkStart w:id="810" w:name="sub_2501507"/>
      <w:bookmarkEnd w:id="809"/>
      <w:r>
        <w:t>достижение установленных соглашением значений результата использования субсидии.</w:t>
      </w:r>
    </w:p>
    <w:p w:rsidR="00000000" w:rsidRDefault="005720CD">
      <w:bookmarkStart w:id="811" w:name="sub_25016"/>
      <w:bookmarkEnd w:id="810"/>
      <w:r>
        <w:t>16. Объем бюджетных ассигнований бюджета субъекта Российской Федерации на финансовое обеспечение расходного обязательств</w:t>
      </w:r>
      <w:r>
        <w:t>а субъекта Российской Федерации, софинансируемого из федерального бюджета, утверждается законом субъекта Российской Федерации о бюджете субъекта Российской Федерации (определяется сводной бюджетной росписью бюджета субъекта Российской Федерации) с учетом у</w:t>
      </w:r>
      <w:r>
        <w:t>становленных соглашением значений результата использования субсидии.</w:t>
      </w:r>
    </w:p>
    <w:p w:rsidR="00000000" w:rsidRDefault="005720CD">
      <w:bookmarkStart w:id="812" w:name="sub_25017"/>
      <w:bookmarkEnd w:id="811"/>
      <w:r>
        <w:t>17. Перечисление субсидий осуществляется в установленном порядке на счета, открытые территориальным органам Федерального казначейства в учреждениях Центрального банка Ро</w:t>
      </w:r>
      <w:r>
        <w:t>ссийской Федерации для учета операций со средствами бюджетов субъектов Российской Федерации.</w:t>
      </w:r>
    </w:p>
    <w:p w:rsidR="00000000" w:rsidRDefault="005720CD">
      <w:bookmarkStart w:id="813" w:name="sub_25018"/>
      <w:bookmarkEnd w:id="812"/>
      <w:r>
        <w:t>18. Уполномоченный орган исполнительной власти субъекта Российской Федерации размещает в государственной интегрированной информационной системе у</w:t>
      </w:r>
      <w:r>
        <w:t>правления общественными финансами "Электронный бюджет" отчетность по формам и в сроки, которые установлены в соглашении.</w:t>
      </w:r>
    </w:p>
    <w:p w:rsidR="00000000" w:rsidRDefault="005720CD">
      <w:bookmarkStart w:id="814" w:name="sub_25019"/>
      <w:bookmarkEnd w:id="813"/>
      <w:r>
        <w:t>19. Оценка эффективности использования субсидий осуществляется Министерством просвещения Российской Федерации на осно</w:t>
      </w:r>
      <w:r>
        <w:t>ве достижения значения результата использования субсидий - количества зданий, в которых выполнены мероприятия по благоустройству зданий.</w:t>
      </w:r>
    </w:p>
    <w:p w:rsidR="00000000" w:rsidRDefault="005720CD">
      <w:bookmarkStart w:id="815" w:name="sub_25020"/>
      <w:bookmarkEnd w:id="814"/>
      <w:r>
        <w:t>20. В случае если субъектом Российской Федерации по состоянию на 31 декабря года предоставления субси</w:t>
      </w:r>
      <w:r>
        <w:t xml:space="preserve">дии допущены нарушения обязательств, предусмотренных соглашением в соответствии с </w:t>
      </w:r>
      <w:hyperlink r:id="rId1207" w:history="1">
        <w:r>
          <w:rPr>
            <w:rStyle w:val="a4"/>
          </w:rPr>
          <w:t>подпунктом "б" пункта 10</w:t>
        </w:r>
      </w:hyperlink>
      <w:r>
        <w:t xml:space="preserve"> Правил формирования, предоставления и распределения субсидий, и до первой даты пре</w:t>
      </w:r>
      <w:r>
        <w:t>дставления отчетности о достижении значения результата использования субсидии в соответствии с соглашением в году, следующем за годом предоставления субсидии, указанные нарушения не устранены, размер средств, подлежащих возврату из бюджета субъекта Российс</w:t>
      </w:r>
      <w:r>
        <w:t xml:space="preserve">кой Федерации в федеральный бюджет, и срок возврата указанных средств определяются в соответствии с </w:t>
      </w:r>
      <w:hyperlink r:id="rId1208" w:history="1">
        <w:r>
          <w:rPr>
            <w:rStyle w:val="a4"/>
          </w:rPr>
          <w:t>пунктами 16 - 19</w:t>
        </w:r>
      </w:hyperlink>
      <w:r>
        <w:t xml:space="preserve"> Правил формирования, предоставления и распределения субсидий.</w:t>
      </w:r>
    </w:p>
    <w:bookmarkEnd w:id="815"/>
    <w:p w:rsidR="00000000" w:rsidRDefault="005720CD">
      <w:r>
        <w:t>Ос</w:t>
      </w:r>
      <w:r>
        <w:t xml:space="preserve">вобождение субъектов Российской Федерации от применения мер ответственности, предусмотренных </w:t>
      </w:r>
      <w:hyperlink r:id="rId1209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субсидий, в том числе от последующ</w:t>
      </w:r>
      <w:r>
        <w:t xml:space="preserve">его возврата средств в доход федерального бюджета, осуществляется в соответствии с </w:t>
      </w:r>
      <w:hyperlink r:id="rId1210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816" w:name="sub_25021"/>
      <w:r>
        <w:t>21. Контроль за соблюдени</w:t>
      </w:r>
      <w:r>
        <w:t>ем субъектом Российской Федерации целей, условий и порядка предоставления субсидии осуществляется Министерством просвещения Российской Федерации и уполномоченными органами государственного финансового контроля.</w:t>
      </w:r>
    </w:p>
    <w:bookmarkEnd w:id="816"/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17" w:name="sub_26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81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Программа дополнена приложением 26 с 24 марта 2020 г. - </w:t>
      </w:r>
      <w:hyperlink r:id="rId121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12 марта 2020 г. N 266</w:t>
      </w:r>
    </w:p>
    <w:p w:rsidR="00000000" w:rsidRDefault="005720CD">
      <w:pPr>
        <w:ind w:firstLine="698"/>
        <w:jc w:val="right"/>
      </w:pPr>
      <w:r>
        <w:rPr>
          <w:rStyle w:val="a3"/>
        </w:rPr>
        <w:t>ПРИЛОЖЕНИЕ N 26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</w:t>
        </w:r>
        <w:r>
          <w:rPr>
            <w:rStyle w:val="a4"/>
          </w:rPr>
          <w:t>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Федерации, возникающих</w:t>
      </w:r>
      <w:r>
        <w:t xml:space="preserve"> при реализации мероприятий по модернизации региональных и муниципальных детских школ искусств по видам искусств</w:t>
      </w:r>
    </w:p>
    <w:p w:rsidR="00000000" w:rsidRDefault="005720CD"/>
    <w:p w:rsidR="00000000" w:rsidRDefault="005720CD">
      <w:bookmarkStart w:id="818" w:name="sub_26001"/>
      <w:r>
        <w:t>1. Настоящие Правила устанавливают цели, условия и порядок предоставления и распределения субсидий из федерального бюджета бюджетам с</w:t>
      </w:r>
      <w:r>
        <w:t>убъектов Российской Федерации в целях софинансирования расходных обязательств субъектов Российской Федерации, возникающих при реализации мероприятий по модернизации региональных детских школ искусств по видам искусств (далее - объекты) путем их реконструкц</w:t>
      </w:r>
      <w:r>
        <w:t>ии, капитального ремонта и (или) предоставления субсидий из бюджетов субъектов Российской Федерации местным бюджетам в целях софинансирования расходных обязательств муниципальных образований, расположенных на территории субъекта Российской Федерации (далее</w:t>
      </w:r>
      <w:r>
        <w:t xml:space="preserve"> - муниципальные образования), которые возникают при реализации мероприятий по модернизации муниципальных объектов путем их реконструкции, капитального ремонта (далее соответственно - модернизация, субсидии), в рамках </w:t>
      </w:r>
      <w:hyperlink w:anchor="sub_1000" w:history="1">
        <w:r>
          <w:rPr>
            <w:rStyle w:val="a4"/>
          </w:rPr>
          <w:t>государственной</w:t>
        </w:r>
        <w:r>
          <w:rPr>
            <w:rStyle w:val="a4"/>
          </w:rPr>
          <w:t xml:space="preserve"> программы</w:t>
        </w:r>
      </w:hyperlink>
      <w:r>
        <w:t xml:space="preserve"> Российской Федерации "Развитие образования".</w:t>
      </w:r>
    </w:p>
    <w:bookmarkEnd w:id="818"/>
    <w:p w:rsidR="00000000" w:rsidRDefault="005720CD">
      <w:r>
        <w:t>Субсидии не предоставляются в целях софинансирования расходных обязательств субъектов Российской Федерации по проектированию объектов.</w:t>
      </w:r>
    </w:p>
    <w:p w:rsidR="00000000" w:rsidRDefault="005720CD">
      <w:bookmarkStart w:id="819" w:name="sub_26002"/>
      <w:r>
        <w:t>2. Субсидии предоставляются бюджетам субъект</w:t>
      </w:r>
      <w:r>
        <w:t xml:space="preserve">ов Российской Федерации в пределах лимитов бюджетных обязательств, доведенных в установленном порядке до Министерства культуры Российской Федерации как получателя средств федерального бюджета на предоставление субсидий на цели, указанные в </w:t>
      </w:r>
      <w:hyperlink r:id="rId1212" w:history="1">
        <w:r>
          <w:rPr>
            <w:rStyle w:val="a4"/>
          </w:rPr>
          <w:t>пункте 1</w:t>
        </w:r>
      </w:hyperlink>
      <w:r>
        <w:t xml:space="preserve"> настоящих Правил.</w:t>
      </w:r>
    </w:p>
    <w:p w:rsidR="00000000" w:rsidRDefault="005720CD">
      <w:bookmarkStart w:id="820" w:name="sub_26003"/>
      <w:bookmarkEnd w:id="819"/>
      <w:r>
        <w:t xml:space="preserve">3. Распределение субсидий между субъектами Российской Федерации утверждается </w:t>
      </w:r>
      <w:hyperlink r:id="rId1213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период.</w:t>
      </w:r>
    </w:p>
    <w:bookmarkEnd w:id="820"/>
    <w:p w:rsidR="00000000" w:rsidRDefault="005720CD">
      <w:r>
        <w:rPr>
          <w:color w:val="000000"/>
        </w:rPr>
        <w:t>Адресное (пообъектное) распределение субсидий по объектам (в части модернизации объектов путем их реконструкции) определяется соглашением о предоставлении субсидий, заключ</w:t>
      </w:r>
      <w:r>
        <w:rPr>
          <w:color w:val="000000"/>
        </w:rPr>
        <w:t>аемым между Министерством культуры Российской Федерации и высшим исполнительным органом государственной власти субъекта Российской Федерации (далее - соглашение), на основании решений Министерства культуры Российской Федерации, формируемых в государственно</w:t>
      </w:r>
      <w:r>
        <w:rPr>
          <w:color w:val="000000"/>
        </w:rPr>
        <w:t xml:space="preserve">й интегрированной информационной системе управления общественными финансами "Электронный бюджет" (далее - система "Электронный бюджет") в форме электронного документа, который подписывается усиленной квалифицированной </w:t>
      </w:r>
      <w:hyperlink r:id="rId1214" w:history="1">
        <w:r>
          <w:rPr>
            <w:rStyle w:val="a4"/>
          </w:rPr>
          <w:t>электронной подписью</w:t>
        </w:r>
      </w:hyperlink>
      <w:r>
        <w:rPr>
          <w:color w:val="000000"/>
        </w:rPr>
        <w:t xml:space="preserve"> Министра культуры Российской Федерации (уполномоченного им лица).</w:t>
      </w:r>
    </w:p>
    <w:p w:rsidR="00000000" w:rsidRDefault="005720CD">
      <w:bookmarkStart w:id="821" w:name="sub_26004"/>
      <w:r>
        <w:t>4. Условиями предоставления субсидий являются:</w:t>
      </w:r>
    </w:p>
    <w:p w:rsidR="00000000" w:rsidRDefault="005720CD">
      <w:bookmarkStart w:id="822" w:name="sub_26020"/>
      <w:bookmarkEnd w:id="821"/>
      <w:r>
        <w:t xml:space="preserve">а) наличие государственной программы субъекта Российской Федерации, </w:t>
      </w:r>
      <w:r>
        <w:t xml:space="preserve">предусматривающей мероприятия, указанные в </w:t>
      </w:r>
      <w:hyperlink r:id="rId1215" w:history="1">
        <w:r>
          <w:rPr>
            <w:rStyle w:val="a4"/>
          </w:rPr>
          <w:t>пункте 1</w:t>
        </w:r>
      </w:hyperlink>
      <w:r>
        <w:t xml:space="preserve"> настоящих Правил, при реализации которых возникают расходные обязательства субъекта Российской Федерации, в целях софинансирования котор</w:t>
      </w:r>
      <w:r>
        <w:t>ых предоставляются субсидии;</w:t>
      </w:r>
    </w:p>
    <w:p w:rsidR="00000000" w:rsidRDefault="005720CD">
      <w:bookmarkStart w:id="823" w:name="sub_26021"/>
      <w:bookmarkEnd w:id="822"/>
      <w:r>
        <w:t>б) наличие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бюджета,</w:t>
      </w:r>
      <w:r>
        <w:t xml:space="preserve"> в объеме, необходимом для его исполнения, включающем размер планируемых к предоставлению из федерального бюджета субсидий;</w:t>
      </w:r>
    </w:p>
    <w:p w:rsidR="00000000" w:rsidRDefault="005720CD">
      <w:bookmarkStart w:id="824" w:name="sub_26022"/>
      <w:bookmarkEnd w:id="823"/>
      <w:r>
        <w:t xml:space="preserve">в) заключение соглашения в соответствии с </w:t>
      </w:r>
      <w:hyperlink r:id="rId1216" w:history="1">
        <w:r>
          <w:rPr>
            <w:rStyle w:val="a4"/>
          </w:rPr>
          <w:t>пунктом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217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</w:t>
      </w:r>
      <w:r>
        <w:t xml:space="preserve"> Федерации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- Правила формирования, предоставления и распределения субсидий).</w:t>
      </w:r>
    </w:p>
    <w:p w:rsidR="00000000" w:rsidRDefault="005720CD">
      <w:bookmarkStart w:id="825" w:name="sub_26005"/>
      <w:bookmarkEnd w:id="824"/>
      <w:r>
        <w:t xml:space="preserve">5. </w:t>
      </w:r>
      <w:r>
        <w:t>Субсидии предоставляются бюджетам субъектов Российской Федерации на основании соглашений, заключаемых с использованием системы "Электронный бюджет" в соответствии с типовой формой соглашения, утвержденной Министерством финансов Российской Федерации.</w:t>
      </w:r>
    </w:p>
    <w:p w:rsidR="00000000" w:rsidRDefault="005720CD">
      <w:bookmarkStart w:id="826" w:name="sub_26006"/>
      <w:bookmarkEnd w:id="825"/>
      <w:r>
        <w:t xml:space="preserve">6. Субсидии предоставляются бюджетам субъектов Российской Федерации на основании прошедших отбор в порядке, установленном Министерством культуры Российской Федерации, заявок о предоставлении из федерального бюджета субсидий, подписанных высшим </w:t>
      </w:r>
      <w:r>
        <w:t>должностным лицом субъекта Российской Федерации (руководителем высшего исполнительного органа государственной власти субъекта Российской Федерации) либо уполномоченным им должностным лицом (далее - заявки). Отбор заявок осуществляется комиссией, состав кот</w:t>
      </w:r>
      <w:r>
        <w:t>орой и положение о которой утверждаются Министерством культуры Российской Федерации.</w:t>
      </w:r>
    </w:p>
    <w:p w:rsidR="00000000" w:rsidRDefault="005720CD">
      <w:bookmarkStart w:id="827" w:name="sub_26007"/>
      <w:bookmarkEnd w:id="826"/>
      <w:r>
        <w:t>7. Критериями отбора субъектов Российской Федерации для предоставления субсидий являются:</w:t>
      </w:r>
    </w:p>
    <w:p w:rsidR="00000000" w:rsidRDefault="005720CD">
      <w:bookmarkStart w:id="828" w:name="sub_26023"/>
      <w:bookmarkEnd w:id="827"/>
      <w:r>
        <w:t>а) наличие заявки;</w:t>
      </w:r>
    </w:p>
    <w:p w:rsidR="00000000" w:rsidRDefault="005720CD">
      <w:bookmarkStart w:id="829" w:name="sub_26024"/>
      <w:bookmarkEnd w:id="828"/>
      <w:r>
        <w:t>б) налич</w:t>
      </w:r>
      <w:r>
        <w:t>ие утвержденной в установленном порядке проектно-сметной документации на реконструкцию объекта и (или) сметы расходов на капитальный ремонт либо гарантийного письма, подписанного высшим должностным лицом субъекта Российской Федерации (руководителем высшего</w:t>
      </w:r>
      <w:r>
        <w:t xml:space="preserve"> исполнительного органа государственной власти субъекта Российской Федерации) либо уполномоченным им должностным лицом, подтверждающего представление такой документации с указанием планируемой даты ее утверждения.</w:t>
      </w:r>
    </w:p>
    <w:bookmarkEnd w:id="829"/>
    <w:p w:rsidR="00000000" w:rsidRDefault="005720CD">
      <w:r>
        <w:t>Корректировка проектной документа</w:t>
      </w:r>
      <w:r>
        <w:t xml:space="preserve">ции по объекту, на которую Министерству культуры Российской Федерации субъектом Российской Федерации при подаче заявки представлены положительные заключения государственной экспертизы проектной документации и (или) положительное заключение о достоверности </w:t>
      </w:r>
      <w:r>
        <w:t>определения сметной стоимости объекта, а также корректировка сметы расходов на капитальный ремонт, утвержденной уполномоченным исполнительным органом государственной власти субъекта Российской Федерации, в рамках соглашения не допускаются;</w:t>
      </w:r>
    </w:p>
    <w:p w:rsidR="00000000" w:rsidRDefault="005720CD">
      <w:bookmarkStart w:id="830" w:name="sub_26025"/>
      <w:r>
        <w:t>в) обяз</w:t>
      </w:r>
      <w:r>
        <w:t>ательство субъекта Российской Федерации при необходимости обеспечить за счет средств бюджета субъекта Российской Федерации оснащение модернизируемых объектов.</w:t>
      </w:r>
    </w:p>
    <w:p w:rsidR="00000000" w:rsidRDefault="005720CD">
      <w:bookmarkStart w:id="831" w:name="sub_26008"/>
      <w:bookmarkEnd w:id="830"/>
      <w:r>
        <w:t>8. Распределение субсидии осуществляется с учетом ранжирования субъектов Россий</w:t>
      </w:r>
      <w:r>
        <w:t>ской Федерации в порядке убывания по коэффициенту потребности i-гo субъекта Российской Федерации на очередной финансовый год и плановый период в модернизации объектов (К</w:t>
      </w:r>
      <w:r>
        <w:rPr>
          <w:vertAlign w:val="subscript"/>
        </w:rPr>
        <w:t> iпотр</w:t>
      </w:r>
      <w:r>
        <w:t>) (далее - коэффициент потребности), который определяется по формуле:</w:t>
      </w:r>
    </w:p>
    <w:bookmarkEnd w:id="831"/>
    <w:p w:rsidR="00000000" w:rsidRDefault="005720CD"/>
    <w:p w:rsidR="00000000" w:rsidRDefault="005720CD">
      <w:pPr>
        <w:ind w:firstLine="698"/>
        <w:jc w:val="center"/>
      </w:pPr>
      <w:r>
        <w:t>К</w:t>
      </w:r>
      <w:r>
        <w:rPr>
          <w:vertAlign w:val="subscript"/>
        </w:rPr>
        <w:t> iпотр</w:t>
      </w:r>
      <w:r>
        <w:t xml:space="preserve"> = К</w:t>
      </w:r>
      <w:r>
        <w:rPr>
          <w:vertAlign w:val="subscript"/>
        </w:rPr>
        <w:t> iкр</w:t>
      </w:r>
      <w:r>
        <w:t xml:space="preserve"> + К</w:t>
      </w:r>
      <w:r>
        <w:rPr>
          <w:vertAlign w:val="subscript"/>
        </w:rPr>
        <w:t> iав</w:t>
      </w:r>
      <w:r>
        <w:t>,</w:t>
      </w:r>
    </w:p>
    <w:p w:rsidR="00000000" w:rsidRDefault="005720CD"/>
    <w:p w:rsidR="00000000" w:rsidRDefault="005720CD">
      <w:r>
        <w:t>где К</w:t>
      </w:r>
      <w:r>
        <w:rPr>
          <w:vertAlign w:val="subscript"/>
        </w:rPr>
        <w:t> iкр</w:t>
      </w:r>
      <w:r>
        <w:t xml:space="preserve"> - коэффициент наличия зданий, требующих капитального ремонта, в i-м субъекте Российской Федерации, который определяется по формуле:</w:t>
      </w:r>
    </w:p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985520" cy="498475"/>
            <wp:effectExtent l="1905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p</w:t>
      </w:r>
      <w:r>
        <w:rPr>
          <w:vertAlign w:val="subscript"/>
        </w:rPr>
        <w:t> 3i</w:t>
      </w:r>
      <w:r>
        <w:t xml:space="preserve"> - количество зданий, требующих капитального ремонта, в i-м субъекте Российской Федерации согласно данным федерального статистического наблюдения на последнюю отчетную дату;</w:t>
      </w:r>
    </w:p>
    <w:p w:rsidR="00000000" w:rsidRDefault="005720CD">
      <w:r>
        <w:t>К</w:t>
      </w:r>
      <w:r>
        <w:rPr>
          <w:vertAlign w:val="subscript"/>
        </w:rPr>
        <w:t> iав</w:t>
      </w:r>
      <w:r>
        <w:t xml:space="preserve"> - коэффициент наличия зданий, </w:t>
      </w:r>
      <w:r>
        <w:t>находящихся в аварийном состоянии, в i-м субъекте Российской Федерации, который определяется по формуле:</w:t>
      </w:r>
    </w:p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985520" cy="498475"/>
            <wp:effectExtent l="1905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 p</w:t>
      </w:r>
      <w:r>
        <w:rPr>
          <w:vertAlign w:val="subscript"/>
        </w:rPr>
        <w:t> 4i</w:t>
      </w:r>
      <w:r>
        <w:t xml:space="preserve"> - количество зданий, находящихся в аварийном состоянии, в i-м субъекте Российской Федерации согласно дан</w:t>
      </w:r>
      <w:r>
        <w:t>ным федерального статистического наблюдения на последнюю отчетную дату.</w:t>
      </w:r>
    </w:p>
    <w:p w:rsidR="00000000" w:rsidRDefault="005720CD">
      <w:r>
        <w:t xml:space="preserve">В случае если коэффициент потребности превышает средние значения такого коэффициента, увеличенного вдвое, по всем субъектам Российской Федерации, заявки которых прошли отбор, то такой </w:t>
      </w:r>
      <w:r>
        <w:t>коэффициент приравнивается к среднему значению коэффициента потребности, увеличенного вдвое.</w:t>
      </w:r>
    </w:p>
    <w:p w:rsidR="00000000" w:rsidRDefault="005720CD">
      <w:bookmarkStart w:id="832" w:name="sub_26009"/>
      <w:r>
        <w:t>9. Общий размер субсидии i-му субъекту Российской Федерации (Si) определяется по формуле:</w:t>
      </w:r>
    </w:p>
    <w:bookmarkEnd w:id="832"/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748030" cy="522605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n - общее количество объектов, указанных в прошедшей отбор заявке;</w:t>
      </w:r>
    </w:p>
    <w:p w:rsidR="00000000" w:rsidRDefault="005720CD">
      <w:r>
        <w:t>j - порядковый номер объекта в рамках прошедшей отбор заявки i-гo субъекта Российской Федерации, при этом j = l...n;</w:t>
      </w:r>
    </w:p>
    <w:p w:rsidR="00000000" w:rsidRDefault="005720CD">
      <w:r>
        <w:t>S</w:t>
      </w:r>
      <w:r>
        <w:rPr>
          <w:vertAlign w:val="subscript"/>
        </w:rPr>
        <w:t> ij</w:t>
      </w:r>
      <w:r>
        <w:t xml:space="preserve"> - размер субсидии, предоставляемой бюджету i-гo субъекта Российской</w:t>
      </w:r>
      <w:r>
        <w:t xml:space="preserve"> Федерации на реализацию мероприятий по созданию j-гo объекта региональной программы в рамках прошедшей отбор заявки;</w:t>
      </w:r>
    </w:p>
    <w:p w:rsidR="00000000" w:rsidRDefault="005720CD">
      <w:r>
        <w:t>i - порядковый номер субъекта Российской Федерации, заявка которого прошла отбор.</w:t>
      </w:r>
    </w:p>
    <w:p w:rsidR="00000000" w:rsidRDefault="005720CD">
      <w:bookmarkStart w:id="833" w:name="sub_26010"/>
      <w:r>
        <w:t>10. Общий размер субсидии i-му субъекту Российс</w:t>
      </w:r>
      <w:r>
        <w:t>кой Федерации определяется в несколько этапов:</w:t>
      </w:r>
    </w:p>
    <w:p w:rsidR="00000000" w:rsidRDefault="005720CD">
      <w:bookmarkStart w:id="834" w:name="sub_26026"/>
      <w:bookmarkEnd w:id="833"/>
      <w:r>
        <w:t>а) на первом этапе расчет осуществляется в отношении модернизации наиболее приоритетного объекта, указанного в заявке, прошедшей отбор.</w:t>
      </w:r>
    </w:p>
    <w:bookmarkEnd w:id="834"/>
    <w:p w:rsidR="00000000" w:rsidRDefault="005720CD">
      <w:r>
        <w:t>Субъект Российской Федерации определяет приори</w:t>
      </w:r>
      <w:r>
        <w:t>тетность объектов самостоятельно при направлении заявок в Министерство культуры Российской Федерации.</w:t>
      </w:r>
    </w:p>
    <w:p w:rsidR="00000000" w:rsidRDefault="005720CD">
      <w:r>
        <w:t>Размер субсидии, предоставляемой бюджету i-гo субъекта Российской Федерации на реализацию мероприятий по модернизации приоритетного j-гo объекта региональ</w:t>
      </w:r>
      <w:r>
        <w:t>ной программы в рамках прошедшей отбор заявки (S</w:t>
      </w:r>
      <w:r>
        <w:rPr>
          <w:vertAlign w:val="subscript"/>
        </w:rPr>
        <w:t> ij</w:t>
      </w:r>
      <w:r>
        <w:t>), определяется по формуле:</w:t>
      </w:r>
    </w:p>
    <w:p w:rsidR="00000000" w:rsidRDefault="005720CD"/>
    <w:p w:rsidR="00000000" w:rsidRDefault="00C34C3C">
      <w:r>
        <w:rPr>
          <w:noProof/>
        </w:rPr>
        <w:drawing>
          <wp:inline distT="0" distB="0" distL="0" distR="0">
            <wp:extent cx="1080770" cy="462915"/>
            <wp:effectExtent l="19050" t="0" r="508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Z</w:t>
      </w:r>
      <w:r>
        <w:rPr>
          <w:vertAlign w:val="subscript"/>
        </w:rPr>
        <w:t> ij</w:t>
      </w:r>
      <w:r>
        <w:t xml:space="preserve"> - стоимость модернизации объекта путем капитального ремонта и (или) реконструкции j-гo объекта, указанного в прошедшей отбор заяв</w:t>
      </w:r>
      <w:r>
        <w:t>ке, устанавливаемая в соответствии со сметой расходов на капитальный ремонт и (или) проектно-сметной документацией, прошедшей государственную экспертизу;</w:t>
      </w:r>
    </w:p>
    <w:p w:rsidR="00000000" w:rsidRDefault="005720CD">
      <w:r>
        <w:t>Y</w:t>
      </w:r>
      <w:r>
        <w:rPr>
          <w:vertAlign w:val="subscript"/>
        </w:rPr>
        <w:t> i</w:t>
      </w:r>
      <w:r>
        <w:t xml:space="preserve"> - предельный уровень софинансирования расходного обязательства i-гo субъекта Российской Федерации,</w:t>
      </w:r>
      <w:r>
        <w:t xml:space="preserve"> установленный Правительством Российской Федерации.</w:t>
      </w:r>
    </w:p>
    <w:p w:rsidR="00000000" w:rsidRDefault="005720CD">
      <w:r>
        <w:t>Расчет размера субсидии производится до момента, когда суммарный размер субсидии, предоставляемой бюджетам субъектов Российской Федерации на реализацию мероприятий по модернизации приоритетных объектов ре</w:t>
      </w:r>
      <w:r>
        <w:t xml:space="preserve">гиональных программ в рамках прошедших отбор заявок, станет равен объему (больше объема) бюджетных ассигнований, предусмотренных </w:t>
      </w:r>
      <w:hyperlink r:id="rId1222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</w:t>
      </w:r>
      <w:r>
        <w:t>ансовый год и плановый период, на предоставление субсидии в целях софинансирования расходных обязательств субъектов Российской Федерации, возникающих при реализации мероприятий региональных программ в очередном финансовом году, при расчете субсидии на очер</w:t>
      </w:r>
      <w:r>
        <w:t>едной финансовый год.</w:t>
      </w:r>
    </w:p>
    <w:p w:rsidR="00000000" w:rsidRDefault="005720CD">
      <w:r>
        <w:t>В случае если при расчете размера субсидии, предоставляемой бюджету i-гo субъекта Российской Федерации на реализацию мероприятий по модернизации j-го объекта региональной программы в рамках прошедшей отбор заявки, суммарный размер суб</w:t>
      </w:r>
      <w:r>
        <w:t xml:space="preserve">сидии, предоставляемой бюджетам субъектов Российской Федерации на реализацию мероприятий по модернизации объектов региональных программ в рамках прошедших отбор заявок, станет больше объема бюджетных ассигнований, предусмотренных </w:t>
      </w:r>
      <w:hyperlink r:id="rId1223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период, на предоставление субсидии в целях софинансирования расходных обязательств субъектов Российской Федерации, возникающих при р</w:t>
      </w:r>
      <w:r>
        <w:t>еализации мероприятий в очередном финансовом году, субсидия бюджету i-гo субъекта Российской Федерации на реализацию мероприятий по модернизации j-гo объекта предоставляется в очередном финансовом году и первом году планового периода.</w:t>
      </w:r>
    </w:p>
    <w:p w:rsidR="00000000" w:rsidRDefault="005720CD">
      <w:r>
        <w:t>В случае если суммарн</w:t>
      </w:r>
      <w:r>
        <w:t xml:space="preserve">ый размер субсидии, предоставляемой бюджетам субъектов Российской Федерации на реализацию мероприятий по модернизации приоритетных объектов региональных программ в рамках прошедших отбор заявок, меньше объема бюджетных ассигнований, предусмотренных </w:t>
      </w:r>
      <w:hyperlink r:id="rId1224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период, на предоставление субсидии в целях софинансирования расходных обязательств субъектов Российской Федерации</w:t>
      </w:r>
      <w:r>
        <w:t xml:space="preserve">, возникающих при реализации мероприятий в очередном финансовом году, то расчет нераспределенного остатка субсидии производится дополнительно согласно расчетам на последующих этапах в соответствии с </w:t>
      </w:r>
      <w:hyperlink r:id="rId1225" w:history="1">
        <w:r>
          <w:rPr>
            <w:rStyle w:val="a4"/>
          </w:rPr>
          <w:t>подпунктом "б"</w:t>
        </w:r>
      </w:hyperlink>
      <w:r>
        <w:t xml:space="preserve"> настоящего пункта.</w:t>
      </w:r>
    </w:p>
    <w:p w:rsidR="00000000" w:rsidRDefault="005720CD">
      <w:r>
        <w:t xml:space="preserve">При расчете субсидии на первый (второй) год планового периода указанный объем средств определяется в порядке, предусмотренном </w:t>
      </w:r>
      <w:hyperlink r:id="rId1226" w:history="1">
        <w:r>
          <w:rPr>
            <w:rStyle w:val="a4"/>
          </w:rPr>
          <w:t>пунктом 12</w:t>
        </w:r>
      </w:hyperlink>
      <w:r>
        <w:t xml:space="preserve"> настоя</w:t>
      </w:r>
      <w:r>
        <w:t>щих Правил;</w:t>
      </w:r>
    </w:p>
    <w:p w:rsidR="00000000" w:rsidRDefault="005720CD">
      <w:bookmarkStart w:id="835" w:name="sub_26027"/>
      <w:r>
        <w:t>б) на втором и последующих этапах расчет размера субсидии применяется в случае, если в результате распределения средств субсидии на предыдущем этапе образовался нераспределенный остаток средств субсидии. В этом случае расчет субсидии п</w:t>
      </w:r>
      <w:r>
        <w:t>роизводится по второму и последующим приоритетным объектам, определяемым субъектами Российской Федерации, заявки которых прошли отбор, в соответствии с коэффициентом потребности в порядке убывания.</w:t>
      </w:r>
    </w:p>
    <w:p w:rsidR="00000000" w:rsidRDefault="005720CD">
      <w:bookmarkStart w:id="836" w:name="sub_26011"/>
      <w:bookmarkEnd w:id="835"/>
      <w:r>
        <w:t>11. Срок реализации мероприятий по модер</w:t>
      </w:r>
      <w:r>
        <w:t>низации приоритетного объекта региональной программы за счет средств федерального бюджета и срок его ввода в эксплуатацию устанавливаются соглашением.</w:t>
      </w:r>
    </w:p>
    <w:p w:rsidR="00000000" w:rsidRDefault="005720CD">
      <w:bookmarkStart w:id="837" w:name="sub_26012"/>
      <w:bookmarkEnd w:id="836"/>
      <w:r>
        <w:t xml:space="preserve">12. Расчет размера субсидии, предоставляемой бюджетам субъектов Российской Федерации в </w:t>
      </w:r>
      <w:r>
        <w:t xml:space="preserve">первом (втором) году планового периода, осуществляется в соответствии с </w:t>
      </w:r>
      <w:hyperlink r:id="rId1227" w:history="1">
        <w:r>
          <w:rPr>
            <w:rStyle w:val="a4"/>
          </w:rPr>
          <w:t>пунктами 8 - 10</w:t>
        </w:r>
      </w:hyperlink>
      <w:r>
        <w:t xml:space="preserve"> настоящих Правил с учетом определенных на очередной год приоритетных объектов.</w:t>
      </w:r>
    </w:p>
    <w:p w:rsidR="00000000" w:rsidRDefault="005720CD">
      <w:bookmarkStart w:id="838" w:name="sub_26013"/>
      <w:bookmarkEnd w:id="837"/>
      <w:r>
        <w:t>13.</w:t>
      </w:r>
      <w:r>
        <w:t xml:space="preserve"> Оценка эффективности использования субсидий субъектами Российской Федерации осуществляется Министерством культуры Российской Федерации по итогам финансового года путем сравнения фактически достигнутых значений и установленных соглашением значений результа</w:t>
      </w:r>
      <w:r>
        <w:t>та использования субсидий - количество реконструированных и (или) капитально отремонтированных региональных и муниципальных объектов.</w:t>
      </w:r>
    </w:p>
    <w:p w:rsidR="00000000" w:rsidRDefault="005720CD">
      <w:bookmarkStart w:id="839" w:name="sub_26014"/>
      <w:bookmarkEnd w:id="838"/>
      <w:r>
        <w:t>14. Перечисление субсидий осуществляется в установленном порядке на счета, открытые территориальным орга</w:t>
      </w:r>
      <w:r>
        <w:t>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Федерации.</w:t>
      </w:r>
    </w:p>
    <w:p w:rsidR="00000000" w:rsidRDefault="005720CD">
      <w:bookmarkStart w:id="840" w:name="sub_26015"/>
      <w:bookmarkEnd w:id="839"/>
      <w:r>
        <w:t>15. В случае если субъектом Российской Федерации по состоянию на 31 декабря года</w:t>
      </w:r>
      <w:r>
        <w:t xml:space="preserve"> предоставления субсидии допущены нарушения обязательств, предусмотренных соглашением, объем средств, подлежащий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1228" w:history="1">
        <w:r>
          <w:rPr>
            <w:rStyle w:val="a4"/>
          </w:rPr>
          <w:t>пунктами 16 - 19</w:t>
        </w:r>
      </w:hyperlink>
      <w:hyperlink r:id="rId1229" w:history="1">
        <w:r>
          <w:rPr>
            <w:rStyle w:val="a4"/>
            <w:vertAlign w:val="superscript"/>
          </w:rPr>
          <w:t> 1</w:t>
        </w:r>
      </w:hyperlink>
      <w:r>
        <w:t xml:space="preserve"> Правил формирования, предоставления и распределения субсидий.</w:t>
      </w:r>
    </w:p>
    <w:bookmarkEnd w:id="840"/>
    <w:p w:rsidR="00000000" w:rsidRDefault="005720CD">
      <w:r>
        <w:t>Освобождение субъектов Российской Федерац</w:t>
      </w:r>
      <w:r>
        <w:t xml:space="preserve">ии от применения мер ответственности, предусмотренных указанными пунктами Правил формирования, предоставления и распределения субсидий, в том числе последующего возврата средств в доход федерального бюджета, осуществляется в соответствии с </w:t>
      </w:r>
      <w:hyperlink r:id="rId1230" w:history="1">
        <w:r>
          <w:rPr>
            <w:rStyle w:val="a4"/>
          </w:rPr>
          <w:t>пунктом 20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841" w:name="sub_26016"/>
      <w:r>
        <w:t>16. Уполномоченный высшим исполнительным органом государственной власти субъекта Российской Федерации орган исполнительной в</w:t>
      </w:r>
      <w:r>
        <w:t>ласти субъекта Российской Федерации размещает в системе "Электронный бюджет" отчет о расходах бюджета субъекта Российской Федерации, отчет о достижении значения результата использования субсидии в сроки, установленные соглашением.</w:t>
      </w:r>
    </w:p>
    <w:p w:rsidR="00000000" w:rsidRDefault="005720CD">
      <w:bookmarkStart w:id="842" w:name="sub_26017"/>
      <w:bookmarkEnd w:id="841"/>
      <w:r>
        <w:t>17. В с</w:t>
      </w:r>
      <w:r>
        <w:t xml:space="preserve">лучае нецелевого использования субсидии субъектом Российской Федерации к нему применяются бюджетные меры принуждения, предусмотренные </w:t>
      </w:r>
      <w:hyperlink r:id="rId1231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720CD">
      <w:bookmarkStart w:id="843" w:name="sub_26018"/>
      <w:bookmarkEnd w:id="842"/>
      <w:r>
        <w:t>18. Ответственность за достоверность представляемых в Министерство культуры Российской Федерации сведений возлагается на высший исполнительный орган государственной власти субъекта Российской Федерации.</w:t>
      </w:r>
    </w:p>
    <w:p w:rsidR="00000000" w:rsidRDefault="005720CD">
      <w:bookmarkStart w:id="844" w:name="sub_26019"/>
      <w:bookmarkEnd w:id="843"/>
      <w:r>
        <w:t>19. Контроль за соблюдением субъектами Российской Федерации целей, условий и порядка предоставления субсидий осуществляется Министерством культуры Российской Федерации и органами государственного финансового контроля.</w:t>
      </w:r>
    </w:p>
    <w:bookmarkEnd w:id="844"/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845" w:name="sub_27000"/>
      <w:r>
        <w:rPr>
          <w:color w:val="000000"/>
          <w:sz w:val="16"/>
          <w:szCs w:val="16"/>
          <w:shd w:val="clear" w:color="auto" w:fill="F0F0F0"/>
        </w:rPr>
        <w:t>Информация об измен</w:t>
      </w:r>
      <w:r>
        <w:rPr>
          <w:color w:val="000000"/>
          <w:sz w:val="16"/>
          <w:szCs w:val="16"/>
          <w:shd w:val="clear" w:color="auto" w:fill="F0F0F0"/>
        </w:rPr>
        <w:t>ениях:</w:t>
      </w:r>
    </w:p>
    <w:bookmarkEnd w:id="84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Приложение 27 изменено с 9 марта 2021 г. - </w:t>
      </w:r>
      <w:hyperlink r:id="rId123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22 февраля 2021 г. N 247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23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27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</w:t>
      </w:r>
      <w:r>
        <w:t>з федерального бюджета бюджетам отдельных субъектов Российской Федерации на софинансирование расходных обязательств субъектов Российской Федерации, возникающих при реализации региональных проектов, предусматривающих создание в субъектах Российской Федераци</w:t>
      </w:r>
      <w:r>
        <w:t>и дополнительных мест в общеобразовательных организациях в связи с ростом числа обучающихся, вызванным демографическим фактором, в рамках государственной программы Российской Федерации "Развитие образования"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22 февраля 202</w:t>
      </w:r>
      <w:r>
        <w:rPr>
          <w:shd w:val="clear" w:color="auto" w:fill="EAEFED"/>
        </w:rPr>
        <w:t>1 г.</w:t>
      </w:r>
    </w:p>
    <w:p w:rsidR="00000000" w:rsidRDefault="005720CD"/>
    <w:p w:rsidR="00000000" w:rsidRDefault="005720CD">
      <w:bookmarkStart w:id="846" w:name="sub_27001"/>
      <w:r>
        <w:t>1. Настоящие Правила устанавливают цели, условия и порядок предоставления и распределения субсидий из федерального бюджета бюджетам отдельных субъектов Российской Федерации на софинансирование расходных обязательств субъектов Российской Феде</w:t>
      </w:r>
      <w:r>
        <w:t>рации, возникающих при реализации региональных проектов, целями которых является создание в субъектах Российской Федерации дополнительных мест в общеобразовательных организациях в связи с ростом числа обучающихся, вызванным демографическим фактором, в рамк</w:t>
      </w:r>
      <w:r>
        <w:t xml:space="preserve">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дополнительные места, региональные проекты, субсидии).</w:t>
      </w:r>
    </w:p>
    <w:p w:rsidR="00000000" w:rsidRDefault="005720CD">
      <w:bookmarkStart w:id="847" w:name="sub_27002"/>
      <w:bookmarkEnd w:id="846"/>
      <w:r>
        <w:t>2. Понятия, используемые в настоящих Правилах, означают след</w:t>
      </w:r>
      <w:r>
        <w:t>ующее:</w:t>
      </w:r>
    </w:p>
    <w:bookmarkEnd w:id="847"/>
    <w:p w:rsidR="00000000" w:rsidRDefault="005720CD">
      <w:r>
        <w:rPr>
          <w:rStyle w:val="a3"/>
        </w:rPr>
        <w:t>"объект образования"</w:t>
      </w:r>
      <w:r>
        <w:t xml:space="preserve"> - здание (пристройка к зданию), строение, сооружение, комплекс зданий (пристроек к зданию), строений, сооружений, оснащенные в том числе оборудованием, средствами обучения и воспитания, необходимыми для реализации образ</w:t>
      </w:r>
      <w:r>
        <w:t>овательных программ начального общего, основного общего и среднего общего образования (далее - средства обучения и воспитания), строительство (реконструкция) или приобретение которых обеспечивает создание в субъекте Российской Федерации дополнительных мест</w:t>
      </w:r>
      <w:r>
        <w:t>. Объект образования может входить в состав многофункционального образовательного комплекса, включающего в себя объекты различных уровней общего образования и (или) подвидов дополнительного образования, и (или) объекты спортивной инфраструктуры, и (или) ин</w:t>
      </w:r>
      <w:r>
        <w:t>ые объекты социальной инфраструктуры;</w:t>
      </w:r>
    </w:p>
    <w:p w:rsidR="00000000" w:rsidRDefault="005720CD">
      <w:r>
        <w:rPr>
          <w:rStyle w:val="a3"/>
        </w:rPr>
        <w:t>"создание (реконструкция) объекта образования"</w:t>
      </w:r>
      <w:r>
        <w:t xml:space="preserve"> - выполнение работ по инженерным изысканиям и (или) по подготовке проектной документации, прохождение экспертизы результатов инженерных изысканий и (или) проектной докумен</w:t>
      </w:r>
      <w:r>
        <w:t>тации, по подготовке территории, необходимой для создания (реконструкции) объекта образования, выполнение работ по строительству (реконструкции) объекта образования, включая строительно-монтажные работы, оснащение объекта образования оборудованием, средств</w:t>
      </w:r>
      <w:r>
        <w:t>ами обучения и воспитания и (или) выполнение работ по монтажу оборудования, средств обучения и воспитания, пусконаладочные работы, осуществление ввода объекта образования в эксплуатацию;</w:t>
      </w:r>
    </w:p>
    <w:p w:rsidR="00000000" w:rsidRDefault="005720CD">
      <w:r>
        <w:rPr>
          <w:rStyle w:val="a3"/>
        </w:rPr>
        <w:t>"проект"</w:t>
      </w:r>
      <w:r>
        <w:t xml:space="preserve"> - ограниченный по времени и ресурсам комплекс мероприятий, н</w:t>
      </w:r>
      <w:r>
        <w:t xml:space="preserve">аправленных на создание (реконструкцию) или приобретение одного или более объектов образования в государственную собственность субъекта Российской Федерации (муниципальную собственность) и в случае реализации проекта на основании концессионного соглашения </w:t>
      </w:r>
      <w:r>
        <w:t>- их использование (эксплуатацию), реализуемых после 1 января 2021 г., для целей создания дополнительных мест в общеобразовательных организациях в связи с ростом числа обучающихся, вызванным демографическим фактором;</w:t>
      </w:r>
    </w:p>
    <w:p w:rsidR="00000000" w:rsidRDefault="005720CD">
      <w:r>
        <w:rPr>
          <w:rStyle w:val="a3"/>
        </w:rPr>
        <w:t>"капитальный грант"</w:t>
      </w:r>
      <w:r>
        <w:t xml:space="preserve"> - часть расходов по</w:t>
      </w:r>
      <w:r>
        <w:t xml:space="preserve"> концессионному соглашению, принимаемая на себя концедентом в целях софинансирования расходов концессионера на создание (реконструкцию) объекта образования (без учета налога на добавленную стоимость в составе таких затрат), в соответствии с условиями конце</w:t>
      </w:r>
      <w:r>
        <w:t>ссионного соглашения до ввода такого объекта образования в эксплуатацию;</w:t>
      </w:r>
    </w:p>
    <w:p w:rsidR="00000000" w:rsidRDefault="005720CD">
      <w:r>
        <w:rPr>
          <w:rStyle w:val="a3"/>
        </w:rPr>
        <w:t>"плата концедента"</w:t>
      </w:r>
      <w:r>
        <w:t xml:space="preserve"> - средства, предоставляемые концедентом концессионеру в целях финансового обеспечения и (или) возмещения следующих расходов концессионера, определенных условиями ко</w:t>
      </w:r>
      <w:r>
        <w:t>нцессионного соглашения:</w:t>
      </w:r>
    </w:p>
    <w:p w:rsidR="00000000" w:rsidRDefault="005720CD">
      <w:r>
        <w:t>расходы в связи с созданием (реконструкцией) объекта образования (без учета налога на добавленную стоимость в составе таких расходов), не покрытые капитальным грантом;</w:t>
      </w:r>
    </w:p>
    <w:p w:rsidR="00000000" w:rsidRDefault="005720CD">
      <w:r>
        <w:t>расходы на уплату процентов и комиссий по кредитам (займам);</w:t>
      </w:r>
    </w:p>
    <w:p w:rsidR="00000000" w:rsidRDefault="005720CD">
      <w:r>
        <w:t>ча</w:t>
      </w:r>
      <w:r>
        <w:t>сть расходов на использование (эксплуатацию) объекта образования, в том числе на поддержание объекта образования в исправном состоянии, проведение текущего и капитального ремонта, иных расходов на содержание объекта образования, обновление имущества и упла</w:t>
      </w:r>
      <w:r>
        <w:t>ту налогов после ввода объекта образования (части объекта образования) в эксплуатацию;</w:t>
      </w:r>
    </w:p>
    <w:p w:rsidR="00000000" w:rsidRDefault="005720CD">
      <w:r>
        <w:rPr>
          <w:rStyle w:val="a3"/>
        </w:rPr>
        <w:t>"расходы концессионера в связи с созданием (реконструкцией) объекта образования"</w:t>
      </w:r>
      <w:r>
        <w:t xml:space="preserve"> - расходы концессионера на создание (реконструкцию) объекта образования, подключение объ</w:t>
      </w:r>
      <w:r>
        <w:t>екта образования к сетям инженерно-технологического обеспечения, уплату процентов и комиссий по кредитам (займам), комиссии за предоставление обеспечения исполнения обязательств по концессионному соглашению и страхование в соответствии с концессионным согл</w:t>
      </w:r>
      <w:r>
        <w:t>ашением, возникшие до ввода объекта образования в эксплуатацию;</w:t>
      </w:r>
    </w:p>
    <w:p w:rsidR="00000000" w:rsidRDefault="005720CD">
      <w:r>
        <w:rPr>
          <w:rStyle w:val="a3"/>
        </w:rPr>
        <w:t>"кредитор"</w:t>
      </w:r>
      <w:r>
        <w:t xml:space="preserve"> - государственная корпорация развития "ВЭБ.РФ", банк, иная кредитная организация или владельцы (держатели) облигаций, средства которых концессионер привлекает на возвратной основе д</w:t>
      </w:r>
      <w:r>
        <w:t>ля исполнения своих обязательств по концессионному соглашению;</w:t>
      </w:r>
    </w:p>
    <w:p w:rsidR="00000000" w:rsidRDefault="005720CD">
      <w:r>
        <w:rPr>
          <w:rStyle w:val="a3"/>
        </w:rPr>
        <w:t>"плата образовательной организации"</w:t>
      </w:r>
      <w:r>
        <w:t xml:space="preserve"> - платежи, поступающие концессионеру по договору об использовании объекта концессионного соглашения, заключенному между образовательной организацией и концес</w:t>
      </w:r>
      <w:r>
        <w:t>сионером, в том числе направленные на возмещение образовательной организацией затрат концессионера по содержанию объекта концессионного соглашения и уплате налога на имущество организаций.</w:t>
      </w:r>
    </w:p>
    <w:p w:rsidR="00000000" w:rsidRDefault="005720CD">
      <w:bookmarkStart w:id="848" w:name="sub_27003"/>
      <w:r>
        <w:t>3. Создание дополнительных мест осуществляется путем созда</w:t>
      </w:r>
      <w:r>
        <w:t>ния (реконструкции) объекта образования или приобретения в государственную собственность субъекта Российской Федерации (муниципальную собственность) объекта образования, мощность которого обеспечивает создание дополнительных мест.</w:t>
      </w:r>
    </w:p>
    <w:p w:rsidR="00000000" w:rsidRDefault="005720CD">
      <w:bookmarkStart w:id="849" w:name="sub_27004"/>
      <w:bookmarkEnd w:id="848"/>
      <w:r>
        <w:t>4. Субс</w:t>
      </w:r>
      <w:r>
        <w:t xml:space="preserve">идии предоставляются в пределах лимитов бюджетных обязательств, доведенных до Министерства просвещения Российской Федерации как получателя средств федерального бюджета на предоставление субсидий на цели, указанные в </w:t>
      </w:r>
      <w:hyperlink w:anchor="sub_27001" w:history="1">
        <w:r>
          <w:rPr>
            <w:rStyle w:val="a4"/>
          </w:rPr>
          <w:t>пункте 1</w:t>
        </w:r>
      </w:hyperlink>
      <w:r>
        <w:t xml:space="preserve"> наст</w:t>
      </w:r>
      <w:r>
        <w:t xml:space="preserve">оящих Правил, и размера средств федерального бюджета на текущий финансовый год, плановый период и за пределами планового периода для предоставления субсидий согласно </w:t>
      </w:r>
      <w:hyperlink r:id="rId1234" w:history="1">
        <w:r>
          <w:rPr>
            <w:rStyle w:val="a4"/>
          </w:rPr>
          <w:t>приложению N 1</w:t>
        </w:r>
      </w:hyperlink>
      <w:r>
        <w:t>.</w:t>
      </w:r>
    </w:p>
    <w:bookmarkEnd w:id="849"/>
    <w:p w:rsidR="00000000" w:rsidRDefault="005720CD">
      <w:r>
        <w:t>Указанные средства предусмотрены на предоставление субсидий федеральным законом о федеральном бюджете на текущий финансовый год и плановый период, а также планируются к предоставлению из федерального бюджета на предоставление субсидий за пределами план</w:t>
      </w:r>
      <w:r>
        <w:t>ового периода.</w:t>
      </w:r>
    </w:p>
    <w:p w:rsidR="00000000" w:rsidRDefault="005720CD">
      <w:bookmarkStart w:id="850" w:name="sub_27005"/>
      <w:r>
        <w:t>5. Субсидии предоставляются бюджетам субъектов Российской Федерации на реализацию проектов, отобранных в порядке, установленном Министерством просвещения Российской Федерации, с учето</w:t>
      </w:r>
      <w:r>
        <w:t>м настоящих Правил (далее - порядок проведения отбора проектов).</w:t>
      </w:r>
    </w:p>
    <w:p w:rsidR="00000000" w:rsidRDefault="005720CD">
      <w:bookmarkStart w:id="851" w:name="sub_27006"/>
      <w:bookmarkEnd w:id="850"/>
      <w:r>
        <w:t>6. Отбор проектов для предоставления субсидии осуществляется комиссией, создаваемой Министерством просвещения Российской Федерации.</w:t>
      </w:r>
    </w:p>
    <w:p w:rsidR="00000000" w:rsidRDefault="005720CD">
      <w:bookmarkStart w:id="852" w:name="sub_27007"/>
      <w:bookmarkEnd w:id="851"/>
      <w:r>
        <w:t>7. Проект допускается к</w:t>
      </w:r>
      <w:r>
        <w:t>омиссией к отбору проектов для предоставления субсидии, если:</w:t>
      </w:r>
    </w:p>
    <w:p w:rsidR="00000000" w:rsidRDefault="005720CD">
      <w:bookmarkStart w:id="853" w:name="sub_27071"/>
      <w:bookmarkEnd w:id="852"/>
      <w:r>
        <w:t xml:space="preserve">а) проект субъекта Российской Федерации, подавшего заявку, соответствует критериям, указанным в </w:t>
      </w:r>
      <w:hyperlink w:anchor="sub_27008" w:history="1">
        <w:r>
          <w:rPr>
            <w:rStyle w:val="a4"/>
          </w:rPr>
          <w:t>пункте 8</w:t>
        </w:r>
      </w:hyperlink>
      <w:r>
        <w:t xml:space="preserve"> настоящих Правил;</w:t>
      </w:r>
    </w:p>
    <w:p w:rsidR="00000000" w:rsidRDefault="005720CD">
      <w:bookmarkStart w:id="854" w:name="sub_27072"/>
      <w:bookmarkEnd w:id="853"/>
      <w:r>
        <w:t>б) заявк</w:t>
      </w:r>
      <w:r>
        <w:t>а составлена по форме, предусмотренной порядком проведения отбора проектов.</w:t>
      </w:r>
    </w:p>
    <w:p w:rsidR="00000000" w:rsidRDefault="005720CD">
      <w:bookmarkStart w:id="855" w:name="sub_27008"/>
      <w:bookmarkEnd w:id="854"/>
      <w:r>
        <w:t>8. Отбор проектов для предоставления субсидии, включая отбор субъектов Российской Федерации для предоставления субсидии, осуществляется исходя из следующих критер</w:t>
      </w:r>
      <w:r>
        <w:t>иев:</w:t>
      </w:r>
    </w:p>
    <w:p w:rsidR="00000000" w:rsidRDefault="005720CD">
      <w:bookmarkStart w:id="856" w:name="sub_27081"/>
      <w:bookmarkEnd w:id="855"/>
      <w:r>
        <w:t xml:space="preserve">а) проект реализуется на территории муниципального образования субъекта Российской Федерации, имеющего значение коэффициента потребности муниципального образования субъекта Российской Федерации, рассчитываемого в соответствии с </w:t>
      </w:r>
      <w:hyperlink w:anchor="sub_27015" w:history="1">
        <w:r>
          <w:rPr>
            <w:rStyle w:val="a4"/>
          </w:rPr>
          <w:t>пунктом 15</w:t>
        </w:r>
      </w:hyperlink>
      <w:r>
        <w:t xml:space="preserve"> настоящих Правил, больше нуля;</w:t>
      </w:r>
    </w:p>
    <w:p w:rsidR="00000000" w:rsidRDefault="005720CD">
      <w:bookmarkStart w:id="857" w:name="sub_27082"/>
      <w:bookmarkEnd w:id="856"/>
      <w:r>
        <w:t>б) заявка субъекта Российской Федерации на участие в отборе проектов для предоставления субсидии (далее - заявка) содержит следующие обязательства субъекта Российской Федерац</w:t>
      </w:r>
      <w:r>
        <w:t>ии:</w:t>
      </w:r>
    </w:p>
    <w:bookmarkEnd w:id="857"/>
    <w:p w:rsidR="00000000" w:rsidRDefault="005720CD">
      <w:r>
        <w:t xml:space="preserve">реализация проекта, соответствующего требованиям, установленным </w:t>
      </w:r>
      <w:hyperlink w:anchor="sub_27009" w:history="1">
        <w:r>
          <w:rPr>
            <w:rStyle w:val="a4"/>
          </w:rPr>
          <w:t>пунктом 9</w:t>
        </w:r>
      </w:hyperlink>
      <w:r>
        <w:t xml:space="preserve"> настоящих Правил;</w:t>
      </w:r>
    </w:p>
    <w:p w:rsidR="00000000" w:rsidRDefault="005720CD">
      <w:r>
        <w:t>обеспечение создания дополнительных мест с учетом прогнозируемой потребности и соблюдения современных условий обучения, вклю</w:t>
      </w:r>
      <w:r>
        <w:t xml:space="preserve">чая их оснащение средствами обучения и воспитания в соответствии с санитарно-эпидемиологическими требованиями, строительными и противопожарными нормами, </w:t>
      </w:r>
      <w:hyperlink r:id="rId1235" w:history="1">
        <w:r>
          <w:rPr>
            <w:rStyle w:val="a4"/>
          </w:rPr>
          <w:t>федеральными государственными образовател</w:t>
        </w:r>
        <w:r>
          <w:rPr>
            <w:rStyle w:val="a4"/>
          </w:rPr>
          <w:t>ьными стандартами</w:t>
        </w:r>
      </w:hyperlink>
      <w:r>
        <w:t xml:space="preserve"> общего образования, а также в соответствии с перечнем средств обучения и воспитания, соответствующих современным условиям обучения, необходимых при оснащении общеобразовательных организаций. Указанный </w:t>
      </w:r>
      <w:hyperlink r:id="rId1236" w:history="1">
        <w:r>
          <w:rPr>
            <w:rStyle w:val="a4"/>
          </w:rPr>
          <w:t>перечень</w:t>
        </w:r>
      </w:hyperlink>
      <w:r>
        <w:t xml:space="preserve">, </w:t>
      </w:r>
      <w:hyperlink r:id="rId1237" w:history="1">
        <w:r>
          <w:rPr>
            <w:rStyle w:val="a4"/>
          </w:rPr>
          <w:t>критерии</w:t>
        </w:r>
      </w:hyperlink>
      <w:r>
        <w:t xml:space="preserve"> его формирования и требования к функциональному оснащению, а также </w:t>
      </w:r>
      <w:hyperlink r:id="rId1238" w:history="1">
        <w:r>
          <w:rPr>
            <w:rStyle w:val="a4"/>
          </w:rPr>
          <w:t>норматив</w:t>
        </w:r>
      </w:hyperlink>
      <w:r>
        <w:t xml:space="preserve"> стоимости оснащения одного места обучающегося средствами обучения и воспитания утверждаются Министерством просвещения Российской Федерации;</w:t>
      </w:r>
    </w:p>
    <w:p w:rsidR="00000000" w:rsidRDefault="005720CD">
      <w:bookmarkStart w:id="858" w:name="sub_27083"/>
      <w:r>
        <w:t>в) наличие в субъекте Российской Федерации утвержденных в установленном порядке паспортов региональных п</w:t>
      </w:r>
      <w:r>
        <w:t xml:space="preserve">роектов, обеспечивающих достижение целей, показателей и результатов </w:t>
      </w:r>
      <w:hyperlink r:id="rId1239" w:history="1">
        <w:r>
          <w:rPr>
            <w:rStyle w:val="a4"/>
          </w:rPr>
          <w:t>федерального проекта</w:t>
        </w:r>
      </w:hyperlink>
      <w:r>
        <w:t xml:space="preserve"> "Современная школа", входящего в состав национального проекта "Образование";</w:t>
      </w:r>
    </w:p>
    <w:p w:rsidR="00000000" w:rsidRDefault="005720CD">
      <w:bookmarkStart w:id="859" w:name="sub_27084"/>
      <w:bookmarkEnd w:id="858"/>
      <w:r>
        <w:t>г) нали</w:t>
      </w:r>
      <w:r>
        <w:t xml:space="preserve">чие согласованного с Министерством просвещения Российской Федерации и утвержденного актом субъекта Российской Федерации паспорта региональной системы общего образования, включающего региональный план мероприятий ("дорожную карту") по кадровому обеспечению </w:t>
      </w:r>
      <w:r>
        <w:t xml:space="preserve">региональных систем общего образования (инфраструктурная часть) (далее - паспорт региональной системы общего образования), в соответствии с </w:t>
      </w:r>
      <w:hyperlink r:id="rId1240" w:history="1">
        <w:r>
          <w:rPr>
            <w:rStyle w:val="a4"/>
          </w:rPr>
          <w:t>основными принципами</w:t>
        </w:r>
      </w:hyperlink>
      <w:r>
        <w:t xml:space="preserve"> национальной системы професс</w:t>
      </w:r>
      <w:r>
        <w:t xml:space="preserve">ионального роста педагогических работников Российской Федерации, включая национальную систему учительского роста, утвержденными </w:t>
      </w:r>
      <w:hyperlink r:id="rId1241" w:history="1">
        <w:r>
          <w:rPr>
            <w:rStyle w:val="a4"/>
          </w:rPr>
          <w:t>распоряжением</w:t>
        </w:r>
      </w:hyperlink>
      <w:r>
        <w:t xml:space="preserve"> Правительства Российской Федерации от 31 декабря 2</w:t>
      </w:r>
      <w:r>
        <w:t>019 г. N 3273-р.</w:t>
      </w:r>
    </w:p>
    <w:p w:rsidR="00000000" w:rsidRDefault="005720CD">
      <w:bookmarkStart w:id="860" w:name="sub_27009"/>
      <w:bookmarkEnd w:id="859"/>
      <w:r>
        <w:t>9. Проект должен соответствовать следующим требованиям:</w:t>
      </w:r>
    </w:p>
    <w:p w:rsidR="00000000" w:rsidRDefault="005720CD">
      <w:bookmarkStart w:id="861" w:name="sub_27091"/>
      <w:bookmarkEnd w:id="860"/>
      <w:r>
        <w:t>а) в случае если объекты образования являются объектами концессионного соглашения:</w:t>
      </w:r>
    </w:p>
    <w:bookmarkEnd w:id="861"/>
    <w:p w:rsidR="00000000" w:rsidRDefault="005720CD">
      <w:r>
        <w:t>концессионные соглашения соответствуют требованиям к ко</w:t>
      </w:r>
      <w:r>
        <w:t xml:space="preserve">нцессионным соглашениям согласно </w:t>
      </w:r>
      <w:hyperlink r:id="rId1242" w:history="1">
        <w:r>
          <w:rPr>
            <w:rStyle w:val="a4"/>
          </w:rPr>
          <w:t>приложению N 2</w:t>
        </w:r>
      </w:hyperlink>
      <w:r>
        <w:t>;</w:t>
      </w:r>
    </w:p>
    <w:p w:rsidR="00000000" w:rsidRDefault="005720CD">
      <w:r>
        <w:t xml:space="preserve">структура финансового обеспечения проекта соответствует </w:t>
      </w:r>
      <w:hyperlink w:anchor="sub_27010" w:history="1">
        <w:r>
          <w:rPr>
            <w:rStyle w:val="a4"/>
          </w:rPr>
          <w:t>пункту 10</w:t>
        </w:r>
      </w:hyperlink>
      <w:r>
        <w:t xml:space="preserve"> настоящих Правил;</w:t>
      </w:r>
    </w:p>
    <w:p w:rsidR="00000000" w:rsidRDefault="005720CD">
      <w:r>
        <w:t>срок реализации проекта сос</w:t>
      </w:r>
      <w:r>
        <w:t>тавляет не более 15 лет с даты заключения концессионного соглашения, в том числе не более 3 лет на создание (реконструкцию) объекта образования;</w:t>
      </w:r>
    </w:p>
    <w:p w:rsidR="00000000" w:rsidRDefault="005720CD">
      <w:r>
        <w:t>обеспечивается 24-часовое онлайн-видеонаблюдение с трансляцией в информационно-телекоммуникационной сети "Интер</w:t>
      </w:r>
      <w:r>
        <w:t>нет" за создаваемыми (реконструируемыми) объектами образования;</w:t>
      </w:r>
    </w:p>
    <w:p w:rsidR="00000000" w:rsidRDefault="005720CD">
      <w:bookmarkStart w:id="862" w:name="sub_27092"/>
      <w:r>
        <w:t>б) в случае создания (реконструкции) или приобретения объектов образования на основании государственного (муниципального) контракта:</w:t>
      </w:r>
    </w:p>
    <w:bookmarkEnd w:id="862"/>
    <w:p w:rsidR="00000000" w:rsidRDefault="005720CD">
      <w:r>
        <w:t>используется проектная документация, разр</w:t>
      </w:r>
      <w:r>
        <w:t>аботанная с применением экономически эффективной проектной документации повторного использования (типовой проектной документации) из соответствующих реестров Министерства строительства и жилищно-коммунального хозяйства Российской Федерации;</w:t>
      </w:r>
    </w:p>
    <w:p w:rsidR="00000000" w:rsidRDefault="005720CD">
      <w:r>
        <w:t>требования обес</w:t>
      </w:r>
      <w:r>
        <w:t>печения исполнения контракта на создание (реконструкцию) объекта образования устанавливаются в извещении об осуществлении закупки, документации о закупке и проекте контракта в размере 30 процентов начальной (максимальной) цены контракта, за исключением пре</w:t>
      </w:r>
      <w:r>
        <w:t>дусмотренных законодательством Российской Федерации случаев, когда требование такого обеспечения не устанавливается или устанавливается в меньшем размере;</w:t>
      </w:r>
    </w:p>
    <w:p w:rsidR="00000000" w:rsidRDefault="005720CD">
      <w:r>
        <w:t>обеспечивается 24-часовое онлайн-видеонаблюдение с трансляцией в информационно-телекоммуникационной с</w:t>
      </w:r>
      <w:r>
        <w:t>ети "Интернет" за созданием (реконструкцией) объектов образования в соответствии с рекомендациями Министерства просвещения Российской Федерации;</w:t>
      </w:r>
    </w:p>
    <w:p w:rsidR="00000000" w:rsidRDefault="005720CD">
      <w:r>
        <w:t>срок создания (реконструкции) объекта образования составляет не более 3 лет;</w:t>
      </w:r>
    </w:p>
    <w:p w:rsidR="00000000" w:rsidRDefault="005720CD">
      <w:bookmarkStart w:id="863" w:name="sub_27093"/>
      <w:r>
        <w:t>в) применяются иные требо</w:t>
      </w:r>
      <w:r>
        <w:t>вания, предусмотренные порядком проведения отбора проектов.</w:t>
      </w:r>
    </w:p>
    <w:p w:rsidR="00000000" w:rsidRDefault="005720CD">
      <w:bookmarkStart w:id="864" w:name="sub_27010"/>
      <w:bookmarkEnd w:id="863"/>
      <w:r>
        <w:t>10. В случае если объект образования является объектом концессионного соглашения, субсидии предоставляются с учетом следующей структуры финансового обеспечения проекта:</w:t>
      </w:r>
    </w:p>
    <w:p w:rsidR="00000000" w:rsidRDefault="005720CD">
      <w:bookmarkStart w:id="865" w:name="sub_27101"/>
      <w:bookmarkEnd w:id="864"/>
      <w:r>
        <w:t>а) создание (реконструкция) объектов образования обеспечивается концессионером за счет собственных и (или) привлеченных (заемных) инвестиций и капитального гранта;</w:t>
      </w:r>
    </w:p>
    <w:p w:rsidR="00000000" w:rsidRDefault="005720CD">
      <w:bookmarkStart w:id="866" w:name="sub_27102"/>
      <w:bookmarkEnd w:id="865"/>
      <w:r>
        <w:t>б) концедент осуществляет после ввода объекта образования в экспл</w:t>
      </w:r>
      <w:r>
        <w:t>уатацию выплату платы концедента;</w:t>
      </w:r>
    </w:p>
    <w:p w:rsidR="00000000" w:rsidRDefault="005720CD">
      <w:bookmarkStart w:id="867" w:name="sub_27103"/>
      <w:bookmarkEnd w:id="866"/>
      <w:r>
        <w:t xml:space="preserve">в) в части, не покрытой предоставляемой в соответствии с настоящими Правилами субсидией, концедент осуществляет предоставление капитального гранта и платы концедента концессионеру за счет средств бюджета </w:t>
      </w:r>
      <w:r>
        <w:t>субъекта Российской Федерации (местного бюджета);</w:t>
      </w:r>
    </w:p>
    <w:p w:rsidR="00000000" w:rsidRDefault="005720CD">
      <w:bookmarkStart w:id="868" w:name="sub_27104"/>
      <w:bookmarkEnd w:id="867"/>
      <w:r>
        <w:t xml:space="preserve">г) в соответствии с </w:t>
      </w:r>
      <w:hyperlink r:id="rId1243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концессионное соглашение может с</w:t>
      </w:r>
      <w:r>
        <w:t>одержать условия, предусматривающие принятие иных обязательств концедента по проекту, финансовое обеспечение которых осуществляется за счет средств бюджета субъекта Российской Федерации (местного бюджета), субсидии на софинансирование которых из федерально</w:t>
      </w:r>
      <w:r>
        <w:t>го бюджета не предоставляются, включая затраты на обновление имущества и капитальный ремонт объекта образования;</w:t>
      </w:r>
    </w:p>
    <w:p w:rsidR="00000000" w:rsidRDefault="005720CD">
      <w:bookmarkStart w:id="869" w:name="sub_27105"/>
      <w:bookmarkEnd w:id="868"/>
      <w:r>
        <w:t>д) концессионер осуществляет финансирование затрат на уплату налога на добавленную стоимость в составе расходов в связи с созданием (реконструкцией) объекта образования за счет собственных и (или) привлеченных (заемных) инвестиций;</w:t>
      </w:r>
    </w:p>
    <w:p w:rsidR="00000000" w:rsidRDefault="005720CD">
      <w:bookmarkStart w:id="870" w:name="sub_27106"/>
      <w:bookmarkEnd w:id="869"/>
      <w:r>
        <w:t>е) в с</w:t>
      </w:r>
      <w:r>
        <w:t>лучае если законодательством Российской Федерации о налогах и сборах не установлено иное, в состав платы концедента, уплачиваемой за счет средств бюджета субъекта Российской Федерации (местного бюджета), может включаться возмещение расходов концессионера н</w:t>
      </w:r>
      <w:r>
        <w:t>а уплату налога на прибыль, уплачиваемого концессионером в отношении денежных средств, полученных от концедента на финансовое обеспечение (возмещение) расходов, связанных с приобретением, созданием, реконструкцией, модернизацией, техническим перевооружение</w:t>
      </w:r>
      <w:r>
        <w:t xml:space="preserve">м амортизируемого имущества, признаваемых внереализационными доходами в соответствии с </w:t>
      </w:r>
      <w:hyperlink r:id="rId1244" w:history="1">
        <w:r>
          <w:rPr>
            <w:rStyle w:val="a4"/>
          </w:rPr>
          <w:t>пунктом 4</w:t>
        </w:r>
      </w:hyperlink>
      <w:hyperlink r:id="rId1245" w:history="1">
        <w:r>
          <w:rPr>
            <w:rStyle w:val="a4"/>
            <w:vertAlign w:val="superscript"/>
          </w:rPr>
          <w:t> 1</w:t>
        </w:r>
      </w:hyperlink>
      <w:hyperlink r:id="rId1246" w:history="1">
        <w:r>
          <w:rPr>
            <w:rStyle w:val="a4"/>
          </w:rPr>
          <w:t xml:space="preserve"> статьи 271</w:t>
        </w:r>
      </w:hyperlink>
      <w:r>
        <w:t xml:space="preserve"> Налогового кодекса Российской Федерации;</w:t>
      </w:r>
    </w:p>
    <w:p w:rsidR="00000000" w:rsidRDefault="005720CD">
      <w:bookmarkStart w:id="871" w:name="sub_27108"/>
      <w:bookmarkEnd w:id="870"/>
      <w:r>
        <w:t>ж) максимальный размер платежей концедента в форме капитального гранта и платы концедента, а также платежей концеден</w:t>
      </w:r>
      <w:r>
        <w:t xml:space="preserve">та, осуществляемых в рамках исполнения обязательств концедента, предусмотренных </w:t>
      </w:r>
      <w:hyperlink r:id="rId1247" w:history="1">
        <w:r>
          <w:rPr>
            <w:rStyle w:val="a4"/>
          </w:rPr>
          <w:t>подпунктом "г"</w:t>
        </w:r>
      </w:hyperlink>
      <w:r>
        <w:t xml:space="preserve"> настоящего пункта, в совокупности не может превышать объем фактических расходов концессионер</w:t>
      </w:r>
      <w:r>
        <w:t xml:space="preserve">а в связи с созданием (реконструкцией) и эксплуатацией объекта образования (за исключением затрат на реализацию программ дополнительного образования детей (на оказание услуг и на содержание имущества) и затрат, покрытых платой образовательной организации) </w:t>
      </w:r>
      <w:r>
        <w:t>на основании концессионного соглашения, а также расходов на уплату процентов и комиссий по кредиту (займу), привлекаемому на реализацию проекта.</w:t>
      </w:r>
    </w:p>
    <w:p w:rsidR="00000000" w:rsidRDefault="005720CD">
      <w:bookmarkStart w:id="872" w:name="sub_27011"/>
      <w:bookmarkEnd w:id="871"/>
      <w:r>
        <w:t>11. Условиями предоставления субсидии являются:</w:t>
      </w:r>
    </w:p>
    <w:p w:rsidR="00000000" w:rsidRDefault="005720CD">
      <w:bookmarkStart w:id="873" w:name="sub_27111"/>
      <w:bookmarkEnd w:id="872"/>
      <w:r>
        <w:t>а) наличие правовых актов с</w:t>
      </w:r>
      <w:r>
        <w:t>убъекта Российской Федерации, утверждающих перечень мероприятий, в целях софинансирования которых предоставляются субсидии, в соответствии с требованиями нормативных правовых актов Российской Федерации;</w:t>
      </w:r>
    </w:p>
    <w:p w:rsidR="00000000" w:rsidRDefault="005720CD">
      <w:bookmarkStart w:id="874" w:name="sub_27112"/>
      <w:bookmarkEnd w:id="873"/>
      <w:r>
        <w:t>б) заключение соглашения между Мини</w:t>
      </w:r>
      <w:r>
        <w:t xml:space="preserve">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в соответствии с </w:t>
      </w:r>
      <w:hyperlink r:id="rId1248" w:history="1">
        <w:r>
          <w:rPr>
            <w:rStyle w:val="a4"/>
          </w:rPr>
          <w:t>пунктом 10</w:t>
        </w:r>
      </w:hyperlink>
      <w:r>
        <w:t xml:space="preserve"> Правил ф</w:t>
      </w:r>
      <w:r>
        <w:t xml:space="preserve">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249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30 сентя</w:t>
      </w:r>
      <w:r>
        <w:t>бря 2014 г. N 999 "О формировании, предоставлении и распределении субсидий из федерального бюджета бюджетам субъектов Российской Федерации" (далее соответственно - соглашение, Правила формирования, предоставления и распределения субсидий);</w:t>
      </w:r>
    </w:p>
    <w:p w:rsidR="00000000" w:rsidRDefault="005720CD">
      <w:bookmarkStart w:id="875" w:name="sub_27113"/>
      <w:bookmarkEnd w:id="874"/>
      <w:r>
        <w:t>в) наличие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осуществляется из федерального бюджета.</w:t>
      </w:r>
    </w:p>
    <w:p w:rsidR="00000000" w:rsidRDefault="005720CD">
      <w:bookmarkStart w:id="876" w:name="sub_27012"/>
      <w:bookmarkEnd w:id="875"/>
      <w:r>
        <w:t>12. Соглашение заключается</w:t>
      </w:r>
      <w:r>
        <w:t xml:space="preserve"> в государственной интегрированной информационной системе управления общественными финансами "Электронный бюджет" в соответствии с типовой формой, утвержденной Министерством финансов Российской Федерации, на срок реализации проекта, но не более чем на 15 л</w:t>
      </w:r>
      <w:r>
        <w:t>ет.</w:t>
      </w:r>
    </w:p>
    <w:bookmarkEnd w:id="876"/>
    <w:p w:rsidR="00000000" w:rsidRDefault="005720CD">
      <w:r>
        <w:t>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бюджета, возникающих при реализации отдельных проектов, в случае предоставления субсиди</w:t>
      </w:r>
      <w:r>
        <w:t>и в целях софинансирования расходных обязательств субъекта Российской Федерации по реализации более одного проекта.</w:t>
      </w:r>
    </w:p>
    <w:p w:rsidR="00000000" w:rsidRDefault="005720CD">
      <w:bookmarkStart w:id="877" w:name="sub_27013"/>
      <w:r>
        <w:t>13. В целях достижения результата использования субсидии соглашением может быть предусмотрено обязательство субъекта Российской Фед</w:t>
      </w:r>
      <w:r>
        <w:t>ерации по предоставлению субсидии из бюджета субъекта Российской Федерации местным бюджетам.</w:t>
      </w:r>
    </w:p>
    <w:p w:rsidR="00000000" w:rsidRDefault="005720CD">
      <w:bookmarkStart w:id="878" w:name="sub_27014"/>
      <w:bookmarkEnd w:id="877"/>
      <w:r>
        <w:t>14. Перечисление субсидий осуществляется в установленном порядке на единые счета бюджетов, открытые финансовым органам субъектов Российской Федер</w:t>
      </w:r>
      <w:r>
        <w:t>ации в территориальных органах Федерального казначейства.</w:t>
      </w:r>
    </w:p>
    <w:p w:rsidR="00000000" w:rsidRDefault="005720CD">
      <w:bookmarkStart w:id="879" w:name="sub_27015"/>
      <w:bookmarkEnd w:id="878"/>
      <w:r>
        <w:t>15. Коэффициент потребности k-го муниципального образования i-го субъекта Российской Федерации на 2024 год (K</w:t>
      </w:r>
      <w:r>
        <w:rPr>
          <w:vertAlign w:val="subscript"/>
        </w:rPr>
        <w:t> ki</w:t>
      </w:r>
      <w:r>
        <w:t>), применяемый для допуска проектов к отбору проектов для предоставл</w:t>
      </w:r>
      <w:r>
        <w:t xml:space="preserve">ения субсидии в соответствии с </w:t>
      </w:r>
      <w:hyperlink w:anchor="sub_27008" w:history="1">
        <w:r>
          <w:rPr>
            <w:rStyle w:val="a4"/>
          </w:rPr>
          <w:t>пунктом 8</w:t>
        </w:r>
      </w:hyperlink>
      <w:r>
        <w:t xml:space="preserve"> настоящих Правил, определяется по формуле:</w:t>
      </w:r>
    </w:p>
    <w:bookmarkEnd w:id="879"/>
    <w:p w:rsidR="00000000" w:rsidRDefault="005720CD"/>
    <w:p w:rsidR="00000000" w:rsidRDefault="005720CD">
      <w:pPr>
        <w:ind w:firstLine="698"/>
        <w:jc w:val="center"/>
      </w:pPr>
      <w:r>
        <w:t>K</w:t>
      </w:r>
      <w:r>
        <w:rPr>
          <w:vertAlign w:val="subscript"/>
        </w:rPr>
        <w:t>ki</w:t>
      </w:r>
      <w:r>
        <w:t xml:space="preserve"> = p</w:t>
      </w:r>
      <w:r>
        <w:rPr>
          <w:vertAlign w:val="subscript"/>
        </w:rPr>
        <w:t>ki</w:t>
      </w:r>
      <w:r>
        <w:t xml:space="preserve"> - m</w:t>
      </w:r>
      <w:r>
        <w:rPr>
          <w:vertAlign w:val="subscript"/>
        </w:rPr>
        <w:t>ki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Sm</w:t>
      </w:r>
      <w:r>
        <w:rPr>
          <w:vertAlign w:val="subscript"/>
        </w:rPr>
        <w:t>i</w:t>
      </w:r>
      <w:r>
        <w:t xml:space="preserve"> - f</w:t>
      </w:r>
      <w:r>
        <w:rPr>
          <w:vertAlign w:val="subscript"/>
        </w:rPr>
        <w:t>ki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y - r</w:t>
      </w:r>
      <w:r>
        <w:rPr>
          <w:vertAlign w:val="subscript"/>
        </w:rPr>
        <w:t>ki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max(y; Sm</w:t>
      </w:r>
      <w:r>
        <w:rPr>
          <w:vertAlign w:val="subscript"/>
        </w:rPr>
        <w:t>i</w:t>
      </w:r>
      <w:r>
        <w:t>),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p</w:t>
      </w:r>
      <w:r>
        <w:rPr>
          <w:vertAlign w:val="subscript"/>
        </w:rPr>
        <w:t> ki</w:t>
      </w:r>
      <w:r>
        <w:t xml:space="preserve"> - прогнозная численность обучающихся в общеобразовательных организациях в k-м муниципальном образовании i-го субъекта Российской Федерации в 2024 году;</w:t>
      </w:r>
    </w:p>
    <w:p w:rsidR="00000000" w:rsidRDefault="005720CD">
      <w:r>
        <w:t>m</w:t>
      </w:r>
      <w:r>
        <w:rPr>
          <w:vertAlign w:val="subscript"/>
        </w:rPr>
        <w:t> ki</w:t>
      </w:r>
      <w:r>
        <w:t xml:space="preserve"> - количество мест в функционирующих общеобразовательных организация</w:t>
      </w:r>
      <w:r>
        <w:t>х в k-м муниципальном образовании i-го субъекта Российской Федерации, по данным паспорта региональной системы общего образования;</w:t>
      </w:r>
    </w:p>
    <w:p w:rsidR="00000000" w:rsidRDefault="005720CD">
      <w:r>
        <w:t>Sm</w:t>
      </w:r>
      <w:r>
        <w:rPr>
          <w:vertAlign w:val="subscript"/>
        </w:rPr>
        <w:t> i</w:t>
      </w:r>
      <w:r>
        <w:t xml:space="preserve"> - доля детей, обучающихся в i-м субъекте Российской Федерации во 2-ю смену, по данным федерального статистического наблюд</w:t>
      </w:r>
      <w:r>
        <w:t>ения на последнюю отчетную дату;</w:t>
      </w:r>
    </w:p>
    <w:p w:rsidR="00000000" w:rsidRDefault="005720CD">
      <w:r>
        <w:t>f</w:t>
      </w:r>
      <w:r>
        <w:rPr>
          <w:vertAlign w:val="subscript"/>
        </w:rPr>
        <w:t> ki</w:t>
      </w:r>
      <w:r>
        <w:t xml:space="preserve"> - количество дополнительных мест, в целях создания которых в k-м муниципальном образовании i-го субъекта Российской Федерации в текущем финансовом году и плановом периоде осуществляется софинансирование расходных обяза</w:t>
      </w:r>
      <w:r>
        <w:t>тельств субъекта Российской Федерации (муниципального образования) из федерального бюджета, по данным паспорта региональной системы общего образования;</w:t>
      </w:r>
    </w:p>
    <w:p w:rsidR="00000000" w:rsidRDefault="005720CD">
      <w:r>
        <w:t>y - среднероссийский коэффициент, характеризующий долю обучающихся во 2-ю смену в общеобразовательных ор</w:t>
      </w:r>
      <w:r>
        <w:t>ганизациях субъектов Российской Федерации, по данным федерального статистического наблюдения на последнюю отчетную дату;</w:t>
      </w:r>
    </w:p>
    <w:p w:rsidR="00000000" w:rsidRDefault="005720CD">
      <w:r>
        <w:t>r</w:t>
      </w:r>
      <w:r>
        <w:rPr>
          <w:vertAlign w:val="subscript"/>
        </w:rPr>
        <w:t> ki</w:t>
      </w:r>
      <w:r>
        <w:t xml:space="preserve"> - количество дополнительных мест, в целях создания которых в k-м муниципальном образовании i-го субъекта Российской Федерации в те</w:t>
      </w:r>
      <w:r>
        <w:t>кущем финансовом году и плановом периоде не осуществляется софинансирование расходных обязательств субъекта Российской Федерации (муниципального образования) из федерального бюджета, по данным паспорта региональной системы общего образования.</w:t>
      </w:r>
    </w:p>
    <w:p w:rsidR="00000000" w:rsidRDefault="005720CD">
      <w:bookmarkStart w:id="880" w:name="sub_27016"/>
      <w:r>
        <w:t xml:space="preserve">16. </w:t>
      </w:r>
      <w:r>
        <w:t>Прогнозная численность обучающихся в общеобразовательных организациях в k-м муниципальном образовании i-го субъекта Российской Федерации в 2024 году (p</w:t>
      </w:r>
      <w:r>
        <w:rPr>
          <w:vertAlign w:val="subscript"/>
        </w:rPr>
        <w:t> ki</w:t>
      </w:r>
      <w:r>
        <w:t>) определяется по формуле:</w:t>
      </w:r>
    </w:p>
    <w:bookmarkEnd w:id="880"/>
    <w:p w:rsidR="00000000" w:rsidRDefault="005720CD"/>
    <w:p w:rsidR="00000000" w:rsidRDefault="005720CD">
      <w:pPr>
        <w:ind w:firstLine="698"/>
        <w:jc w:val="center"/>
      </w:pPr>
      <w:r>
        <w:t>p</w:t>
      </w:r>
      <w:r>
        <w:rPr>
          <w:vertAlign w:val="subscript"/>
        </w:rPr>
        <w:t> ki</w:t>
      </w:r>
      <w:r>
        <w:t xml:space="preserve"> = p</w:t>
      </w:r>
      <w:r>
        <w:rPr>
          <w:vertAlign w:val="subscript"/>
        </w:rPr>
        <w:t> ki(2 - 9кл)</w:t>
      </w:r>
      <w:r>
        <w:t xml:space="preserve"> + p</w:t>
      </w:r>
      <w:r>
        <w:rPr>
          <w:vertAlign w:val="subscript"/>
        </w:rPr>
        <w:t> ki(11кл)</w:t>
      </w:r>
      <w:r>
        <w:t xml:space="preserve"> + p</w:t>
      </w:r>
      <w:r>
        <w:rPr>
          <w:vertAlign w:val="subscript"/>
        </w:rPr>
        <w:t> ki(12кл)</w:t>
      </w:r>
      <w:r>
        <w:t xml:space="preserve"> + p</w:t>
      </w:r>
      <w:r>
        <w:rPr>
          <w:vertAlign w:val="subscript"/>
        </w:rPr>
        <w:t> ki(1кл)</w:t>
      </w:r>
      <w:r>
        <w:t xml:space="preserve"> + p</w:t>
      </w:r>
      <w:r>
        <w:rPr>
          <w:vertAlign w:val="subscript"/>
        </w:rPr>
        <w:t> ki</w:t>
      </w:r>
      <w:r>
        <w:rPr>
          <w:vertAlign w:val="subscript"/>
        </w:rPr>
        <w:t>(10кл)</w:t>
      </w:r>
      <w:r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p</w:t>
      </w:r>
      <w:r>
        <w:rPr>
          <w:vertAlign w:val="subscript"/>
        </w:rPr>
        <w:t> ki(2 - 9кл)</w:t>
      </w:r>
      <w:r>
        <w:t xml:space="preserve"> - прогнозная численность обучающихся в 2 - 9-х классах, равная численности обучающихся в 1 - 8-х классах общеобразовательных организаций в k-м муниципальном образовании i-го субъекта Российской Федерации в 2023 году, по данным ф</w:t>
      </w:r>
      <w:r>
        <w:t>едерального статистического наблюдения;</w:t>
      </w:r>
    </w:p>
    <w:p w:rsidR="00000000" w:rsidRDefault="005720CD">
      <w:r>
        <w:t>p</w:t>
      </w:r>
      <w:r>
        <w:rPr>
          <w:vertAlign w:val="subscript"/>
        </w:rPr>
        <w:t> ki(11кл)</w:t>
      </w:r>
      <w:r>
        <w:t xml:space="preserve"> - прогнозная численность обучающихся в 11-х классах, равная численности обучающихся в 10-х классах общеобразовательных организаций в k-м муниципальном образовании i-го субъекта Российской Федерации в 2023 </w:t>
      </w:r>
      <w:r>
        <w:t>году, по данным федерального статистического наблюдения;</w:t>
      </w:r>
    </w:p>
    <w:p w:rsidR="00000000" w:rsidRDefault="005720CD">
      <w:r>
        <w:t>p</w:t>
      </w:r>
      <w:r>
        <w:rPr>
          <w:vertAlign w:val="subscript"/>
        </w:rPr>
        <w:t> ki(12кл)</w:t>
      </w:r>
      <w:r>
        <w:t xml:space="preserve"> - прогнозная численность обучающихся в 12-х классах, равная численности обучающихся в 11-х классах общеобразовательных организаций в k-м муниципальном образовании i-го субъекта Российской </w:t>
      </w:r>
      <w:r>
        <w:t>Федерации (в случае обучения по 12-летней образовательной программе) в 2023 году, по данным федерального статистического наблюдения;</w:t>
      </w:r>
    </w:p>
    <w:p w:rsidR="00000000" w:rsidRDefault="005720CD">
      <w:r>
        <w:t>p</w:t>
      </w:r>
      <w:r>
        <w:rPr>
          <w:vertAlign w:val="subscript"/>
        </w:rPr>
        <w:t> ki(1кл)</w:t>
      </w:r>
      <w:r>
        <w:t xml:space="preserve"> - прогнозная численность обучающихся в 1-х классах общеобразовательных организаций в k-м муниципальном образовани</w:t>
      </w:r>
      <w:r>
        <w:t>и i-го субъекта Российской Федерации в 2024 году;</w:t>
      </w:r>
    </w:p>
    <w:p w:rsidR="00000000" w:rsidRDefault="005720CD">
      <w:r>
        <w:t>p</w:t>
      </w:r>
      <w:r>
        <w:rPr>
          <w:vertAlign w:val="subscript"/>
        </w:rPr>
        <w:t> ki(10кл)</w:t>
      </w:r>
      <w:r>
        <w:t xml:space="preserve"> - прогнозная численность обучающихся в 10-х классах общеобразовательных организаций в k-м муниципальном образовании i-го субъекта Российской Федерации в 2024 году.</w:t>
      </w:r>
    </w:p>
    <w:p w:rsidR="00000000" w:rsidRDefault="005720CD">
      <w:bookmarkStart w:id="881" w:name="sub_27017"/>
      <w:r>
        <w:t>17. Прогнозная численн</w:t>
      </w:r>
      <w:r>
        <w:t>ость обучающихся в 1-х классах общеобразовательных организаций в k-м муниципальном образовании i-го субъекта Российской Федерации в 2024 году (p</w:t>
      </w:r>
      <w:r>
        <w:rPr>
          <w:vertAlign w:val="subscript"/>
        </w:rPr>
        <w:t> ki(1кл)</w:t>
      </w:r>
      <w:r>
        <w:t>) определяется по формуле:</w:t>
      </w:r>
    </w:p>
    <w:bookmarkEnd w:id="881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781175" cy="510540"/>
            <wp:effectExtent l="1905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N</w:t>
      </w:r>
      <w:r>
        <w:rPr>
          <w:vertAlign w:val="subscript"/>
        </w:rPr>
        <w:t> j</w:t>
      </w:r>
      <w:r>
        <w:t xml:space="preserve"> - коэффициент j-го однолетнего возраста, отражающий долю детей j-го однолетнего возраста в общем числе обучающихся в 1-х классах, в 2023 году, по данным федерального статистического наблюдения;</w:t>
      </w:r>
    </w:p>
    <w:p w:rsidR="00000000" w:rsidRDefault="005720CD">
      <w:r>
        <w:t>DP</w:t>
      </w:r>
      <w:r>
        <w:rPr>
          <w:vertAlign w:val="subscript"/>
        </w:rPr>
        <w:t> jik</w:t>
      </w:r>
      <w:r>
        <w:t xml:space="preserve"> - численность детей j-го однолетнего возраста в k-м му</w:t>
      </w:r>
      <w:r>
        <w:t>ниципальном образовании i-го субъекта Российской Федерации в 2023 году, по данным паспорта региональной системы общего образования;</w:t>
      </w:r>
    </w:p>
    <w:p w:rsidR="00000000" w:rsidRDefault="005720CD">
      <w:r>
        <w:t>j - индекс суммирования, равный однолетнему возрасту от 5 до 12 лет.</w:t>
      </w:r>
    </w:p>
    <w:p w:rsidR="00000000" w:rsidRDefault="005720CD">
      <w:bookmarkStart w:id="882" w:name="sub_27018"/>
      <w:r>
        <w:t xml:space="preserve">18. Прогнозная численность обучающихся в 10-х </w:t>
      </w:r>
      <w:r>
        <w:t>классах общеобразовательных организаций в k-м муниципальном образовании i-го субъекта Российской Федерации в 2024 году (p</w:t>
      </w:r>
      <w:r>
        <w:rPr>
          <w:vertAlign w:val="subscript"/>
        </w:rPr>
        <w:t> ki(10кл)</w:t>
      </w:r>
      <w:r>
        <w:t>) определяется по формуле:</w:t>
      </w:r>
    </w:p>
    <w:bookmarkEnd w:id="882"/>
    <w:p w:rsidR="00000000" w:rsidRDefault="005720CD"/>
    <w:p w:rsidR="00000000" w:rsidRDefault="005720CD">
      <w:pPr>
        <w:ind w:firstLine="698"/>
        <w:jc w:val="center"/>
      </w:pPr>
      <w:r>
        <w:t>p</w:t>
      </w:r>
      <w:r>
        <w:rPr>
          <w:vertAlign w:val="subscript"/>
        </w:rPr>
        <w:t>ki(10кл)</w:t>
      </w:r>
      <w:r>
        <w:t xml:space="preserve"> = p</w:t>
      </w:r>
      <w:r>
        <w:rPr>
          <w:vertAlign w:val="subscript"/>
        </w:rPr>
        <w:t>ki(9кл)-1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SPO</w:t>
      </w:r>
      <w:r>
        <w:rPr>
          <w:vertAlign w:val="subscript"/>
        </w:rPr>
        <w:t>i</w:t>
      </w:r>
      <w:r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p</w:t>
      </w:r>
      <w:r>
        <w:rPr>
          <w:vertAlign w:val="subscript"/>
        </w:rPr>
        <w:t> ki(9кл)-1</w:t>
      </w:r>
      <w:r>
        <w:t xml:space="preserve"> - числ</w:t>
      </w:r>
      <w:r>
        <w:t>енность обучающихся в 9-х классах общеобразовательных организаций в k-м муниципальном образовании i-го субъекта Российской Федерации в 2023 году, по данным федерального статистического наблюдения;</w:t>
      </w:r>
    </w:p>
    <w:p w:rsidR="00000000" w:rsidRDefault="005720CD">
      <w:r>
        <w:t>SPO</w:t>
      </w:r>
      <w:r>
        <w:rPr>
          <w:vertAlign w:val="subscript"/>
        </w:rPr>
        <w:t> i</w:t>
      </w:r>
      <w:r>
        <w:t xml:space="preserve"> - доля обучающихся в 9-х классах общеобразовательных </w:t>
      </w:r>
      <w:r>
        <w:t>организаций в i-м субъекте Российской Федерации, перешедших на обучение в 10-й класс в 2023 году, по данным федерального статистического наблюдения.</w:t>
      </w:r>
    </w:p>
    <w:p w:rsidR="00000000" w:rsidRDefault="005720CD">
      <w:bookmarkStart w:id="883" w:name="sub_27019"/>
      <w:r>
        <w:t>19. В целях определения очередности получения субсидии формируется перечень муниципальных образова</w:t>
      </w:r>
      <w:r>
        <w:t xml:space="preserve">ний субъектов Российской Федерации, имеющих значение коэффициента потребности больше нуля в соответствии с </w:t>
      </w:r>
      <w:hyperlink w:anchor="sub_27015" w:history="1">
        <w:r>
          <w:rPr>
            <w:rStyle w:val="a4"/>
          </w:rPr>
          <w:t>пунктом 15</w:t>
        </w:r>
      </w:hyperlink>
      <w:r>
        <w:t xml:space="preserve"> настоящих Правил на 2024 год (в порядке убывания значения коэффициента потребности).</w:t>
      </w:r>
    </w:p>
    <w:p w:rsidR="00000000" w:rsidRDefault="005720CD">
      <w:bookmarkStart w:id="884" w:name="sub_27020"/>
      <w:bookmarkEnd w:id="883"/>
      <w:r>
        <w:t>20. Пред</w:t>
      </w:r>
      <w:r>
        <w:t>ельное значение числа дополнительных мест, в целях создания которых софинансируются расходные обязательства субъекта Российской Федерации из федерального бюджета для i-го субъекта Российской Федерации (Lim</w:t>
      </w:r>
      <w:r>
        <w:rPr>
          <w:vertAlign w:val="subscript"/>
        </w:rPr>
        <w:t> i</w:t>
      </w:r>
      <w:r>
        <w:t>), определяется по формуле:</w:t>
      </w:r>
    </w:p>
    <w:bookmarkEnd w:id="884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175385" cy="237490"/>
            <wp:effectExtent l="19050" t="0" r="5715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 Lim</w:t>
      </w:r>
      <w:r>
        <w:rPr>
          <w:vertAlign w:val="subscript"/>
        </w:rPr>
        <w:t> ki</w:t>
      </w:r>
      <w:r>
        <w:t xml:space="preserve"> - предельное значение числа дополнительных мест k-го муниципального образования i-го субъекта Российской Федерации, создание которых софинансируется из федерального бюджета.</w:t>
      </w:r>
    </w:p>
    <w:p w:rsidR="00000000" w:rsidRDefault="005720CD">
      <w:bookmarkStart w:id="885" w:name="sub_27021"/>
      <w:r>
        <w:t>21. Предельное значение числа допо</w:t>
      </w:r>
      <w:r>
        <w:t>лнительных мест, в целях создания которых софинансируются расходные обязательства субъекта Российской Федерации из федерального бюджета для i-го субъекта Российской Федерации, округленного по математическим правилам до ближайшего целого числа, кратного 100</w:t>
      </w:r>
      <w:r>
        <w:t xml:space="preserve">, не должно превышать сумму коэффициентов потребности k-х муниципальных образований i-го субъекта Российской Федерации на 2024 год, рассчитанных в соответствии с </w:t>
      </w:r>
      <w:hyperlink w:anchor="sub_27015" w:history="1">
        <w:r>
          <w:rPr>
            <w:rStyle w:val="a4"/>
          </w:rPr>
          <w:t>пунктом 15</w:t>
        </w:r>
      </w:hyperlink>
      <w:r>
        <w:t xml:space="preserve"> настоящих Правил.</w:t>
      </w:r>
    </w:p>
    <w:bookmarkEnd w:id="885"/>
    <w:p w:rsidR="00000000" w:rsidRDefault="005720CD">
      <w:r>
        <w:t>Если в заявке i-го субъекта Р</w:t>
      </w:r>
      <w:r>
        <w:t>оссийской Федерации число дополнительных мест j-го объекта муниципального образования i-го субъекта Российской Федерации превышает предельное значение числа дополнительных мест, в целях создания которых софинансируются расходные обязательства субъекта Росс</w:t>
      </w:r>
      <w:r>
        <w:t>ийской Федерации из федерального бюджета для i-го субъекта Российской Федерации, расчет размера субсидии производится исходя из предельного значения числа дополнительных мест для этого муниципального образования i-го субъекта Российской Федерации.</w:t>
      </w:r>
    </w:p>
    <w:p w:rsidR="00000000" w:rsidRDefault="005720CD">
      <w:bookmarkStart w:id="886" w:name="sub_27022"/>
      <w:r>
        <w:t>22. Заявка подписывается высшим должностным лицом субъекта Российской Федерации (руководителем высшего исполнительного органа государственной власти субъекта Российской Федерации) и должна содержать по каждому проекту:</w:t>
      </w:r>
    </w:p>
    <w:p w:rsidR="00000000" w:rsidRDefault="005720CD">
      <w:bookmarkStart w:id="887" w:name="sub_27221"/>
      <w:bookmarkEnd w:id="886"/>
      <w:r>
        <w:t>а) сведения о количестве дополнительных мест, которые будут созданы в результате реализации проекта;</w:t>
      </w:r>
    </w:p>
    <w:p w:rsidR="00000000" w:rsidRDefault="005720CD">
      <w:bookmarkStart w:id="888" w:name="sub_27222"/>
      <w:bookmarkEnd w:id="887"/>
      <w:r>
        <w:t>б) сведения об объектах образования, которые будут созданы (реконструированы) или приобретены в результате реализации проекта, в том числ</w:t>
      </w:r>
      <w:r>
        <w:t>е адреса размещения объектов образования;</w:t>
      </w:r>
    </w:p>
    <w:p w:rsidR="00000000" w:rsidRDefault="005720CD">
      <w:bookmarkStart w:id="889" w:name="sub_27223"/>
      <w:bookmarkEnd w:id="888"/>
      <w:r>
        <w:t>в) сведения о предварительной стоимости создания (реконструкции) или приобретения объектов образования в рамках проекта или при наличии положительного заключения государственной экспертизы проектн</w:t>
      </w:r>
      <w:r>
        <w:t xml:space="preserve">ой документации и результатов инженерных изысканий, выполненных для подготовки такой проектной документации, и положительного заключения о достоверности сметной стоимости создаваемых (реконструируемых) в результате реализации проекта объектов капитального </w:t>
      </w:r>
      <w:r>
        <w:t>строительства - о стоимости создания объекта образования в соответствии с такой документацией;</w:t>
      </w:r>
    </w:p>
    <w:p w:rsidR="00000000" w:rsidRDefault="005720CD">
      <w:bookmarkStart w:id="890" w:name="sub_27224"/>
      <w:bookmarkEnd w:id="889"/>
      <w:r>
        <w:t>г) в случае создания (реконструкции) объектов образования на основании концессионного соглашения:</w:t>
      </w:r>
    </w:p>
    <w:bookmarkEnd w:id="890"/>
    <w:p w:rsidR="00000000" w:rsidRDefault="005720CD">
      <w:r>
        <w:t>копию проекта концессионного соглаше</w:t>
      </w:r>
      <w:r>
        <w:t xml:space="preserve">ния по проекту, по которому принято решение уполномоченного органа о заключении концессионного соглашения в соответствии со </w:t>
      </w:r>
      <w:hyperlink r:id="rId1256" w:history="1">
        <w:r>
          <w:rPr>
            <w:rStyle w:val="a4"/>
          </w:rPr>
          <w:t>статьей 22</w:t>
        </w:r>
      </w:hyperlink>
      <w:r>
        <w:t xml:space="preserve"> Федерального закона "О концессионных соглашениях", либо </w:t>
      </w:r>
      <w:r>
        <w:t xml:space="preserve">копию проекта концессионного соглашения по проекту, в отношении которого принято решение уполномоченного органа о возможности заключения концессионного соглашения в соответствии со </w:t>
      </w:r>
      <w:hyperlink r:id="rId1257" w:history="1">
        <w:r>
          <w:rPr>
            <w:rStyle w:val="a4"/>
          </w:rPr>
          <w:t>статьей 37</w:t>
        </w:r>
      </w:hyperlink>
      <w:r>
        <w:t xml:space="preserve"> указанного Федерального закона;</w:t>
      </w:r>
    </w:p>
    <w:p w:rsidR="00000000" w:rsidRDefault="005720CD">
      <w:r>
        <w:t>копии нормативных правовых актов субъекта Российской Федерации, которыми установлены льготы по налогу на прибыль, налогу на имущество организаций для налогоплательщиков, являющихся концессионерами по концессионным соглашени</w:t>
      </w:r>
      <w:r>
        <w:t>ям (при наличии);</w:t>
      </w:r>
    </w:p>
    <w:p w:rsidR="00000000" w:rsidRDefault="005720CD">
      <w:r>
        <w:t>копии нормативных правовых актов субъекта Российской Федерации (муниципальных нормативных правовых актов), которыми установлены льготы по оплате арендной платы по договорам аренды земельных участков, заключенным концессионерами по концесс</w:t>
      </w:r>
      <w:r>
        <w:t>ионным соглашениям (при наличии);</w:t>
      </w:r>
    </w:p>
    <w:p w:rsidR="00000000" w:rsidRDefault="005720CD">
      <w:r>
        <w:t>сведения об обязательствах концедента, предусмотренных проектом концессионного соглашения;</w:t>
      </w:r>
    </w:p>
    <w:p w:rsidR="00000000" w:rsidRDefault="005720CD">
      <w:r>
        <w:t>сведения, полученные от лица, выступающего с инициативой заключения концессионного соглашения, о предварительных условиях привлечен</w:t>
      </w:r>
      <w:r>
        <w:t xml:space="preserve">ия потенциальным концессионером кредитов (займов) на реализацию проекта со стороны кредиторов, утвержденных уполномоченным лицом кредитора, в случае заключения концессионного соглашения без проведения конкурса в соответствии со </w:t>
      </w:r>
      <w:hyperlink r:id="rId1258" w:history="1">
        <w:r>
          <w:rPr>
            <w:rStyle w:val="a4"/>
          </w:rPr>
          <w:t>статьей 37</w:t>
        </w:r>
      </w:hyperlink>
      <w:r>
        <w:t xml:space="preserve"> Федерального закона "О концессионных соглашениях";</w:t>
      </w:r>
    </w:p>
    <w:p w:rsidR="00000000" w:rsidRDefault="005720CD">
      <w:bookmarkStart w:id="891" w:name="sub_27225"/>
      <w:r>
        <w:t xml:space="preserve">д) в случае создания (реконструкции) или приобретения объектов образования в соответствии с </w:t>
      </w:r>
      <w:hyperlink r:id="rId1259" w:history="1">
        <w:r>
          <w:rPr>
            <w:rStyle w:val="a4"/>
          </w:rPr>
          <w:t>подпунктом "б" пункта 9</w:t>
        </w:r>
      </w:hyperlink>
      <w:r>
        <w:t xml:space="preserve"> настоящих Правил - проект конкурсной документации (документации об аукционе), предусматривающей заключение государственного (муниципального) контракта на создание (реконструкцию) объектов образования, либо проект госуда</w:t>
      </w:r>
      <w:r>
        <w:t>рственного (муниципального) контракта на приобретение объектов образования;</w:t>
      </w:r>
    </w:p>
    <w:p w:rsidR="00000000" w:rsidRDefault="005720CD">
      <w:bookmarkStart w:id="892" w:name="sub_27226"/>
      <w:bookmarkEnd w:id="891"/>
      <w:r>
        <w:t xml:space="preserve">е) предполагаемый расчет размеров субсидии на текущий финансовый год и прогнозный период согласно </w:t>
      </w:r>
      <w:hyperlink w:anchor="sub_27026" w:history="1">
        <w:r>
          <w:rPr>
            <w:rStyle w:val="a4"/>
          </w:rPr>
          <w:t>пунктам 26 - 32</w:t>
        </w:r>
      </w:hyperlink>
      <w:r>
        <w:t xml:space="preserve"> настоящих Правил;</w:t>
      </w:r>
    </w:p>
    <w:p w:rsidR="00000000" w:rsidRDefault="005720CD">
      <w:bookmarkStart w:id="893" w:name="sub_27227"/>
      <w:bookmarkEnd w:id="892"/>
      <w:r>
        <w:t>ж) иные сведения, предусмотренные порядком проведения отбора проектов.</w:t>
      </w:r>
    </w:p>
    <w:p w:rsidR="00000000" w:rsidRDefault="005720CD">
      <w:bookmarkStart w:id="894" w:name="sub_27023"/>
      <w:bookmarkEnd w:id="893"/>
      <w:r>
        <w:t xml:space="preserve">23. В случае создания (реконструкции) объектов образования на основании концессионного соглашения бюджету субъекта Российской Федерации предоставляется </w:t>
      </w:r>
      <w:r>
        <w:t xml:space="preserve">субсидия на софинансирование капитального гранта и части платы концедента, определенной в соответствии с </w:t>
      </w:r>
      <w:hyperlink w:anchor="sub_27031" w:history="1">
        <w:r>
          <w:rPr>
            <w:rStyle w:val="a4"/>
          </w:rPr>
          <w:t>пунктом 31</w:t>
        </w:r>
      </w:hyperlink>
      <w:r>
        <w:t xml:space="preserve"> настоящих Правил.</w:t>
      </w:r>
    </w:p>
    <w:p w:rsidR="00000000" w:rsidRDefault="005720CD">
      <w:bookmarkStart w:id="895" w:name="sub_27024"/>
      <w:bookmarkEnd w:id="894"/>
      <w:r>
        <w:t>24. В случае создания (реконструкции) или приобретения объектов образования в</w:t>
      </w:r>
      <w:r>
        <w:t xml:space="preserve"> соответствии с </w:t>
      </w:r>
      <w:hyperlink r:id="rId1260" w:history="1">
        <w:r>
          <w:rPr>
            <w:rStyle w:val="a4"/>
          </w:rPr>
          <w:t>подпунктом "б" пункта 9</w:t>
        </w:r>
      </w:hyperlink>
      <w:r>
        <w:t xml:space="preserve"> настоящих Правил бюджету субъекта Российской Федерации предоставляется субсидия на создание (реконструкцию) или приобретение объектов образования.</w:t>
      </w:r>
    </w:p>
    <w:p w:rsidR="00000000" w:rsidRDefault="005720CD">
      <w:bookmarkStart w:id="896" w:name="sub_27025"/>
      <w:bookmarkEnd w:id="895"/>
      <w:r>
        <w:t>25. В случае создания дополнительных мест в рамках многофункциональных образовательных комплексов, реализующих образовательные программы всех уровней общего образования, расположенных в субъектах Российской Федерации, субсидия предоставля</w:t>
      </w:r>
      <w:r>
        <w:t>ется в целях софинансирования расходных обязательств субъектов Российской Федерации, возникающих в связи с созданием (реконструкцией) или приобретением объектов образования в объеме, необходимом для создания дополнительных мест для реализации образовательн</w:t>
      </w:r>
      <w:r>
        <w:t>ых программ начального общего, основного общего и среднего общего образования.</w:t>
      </w:r>
    </w:p>
    <w:p w:rsidR="00000000" w:rsidRDefault="005720CD">
      <w:bookmarkStart w:id="897" w:name="sub_27026"/>
      <w:bookmarkEnd w:id="896"/>
      <w:r>
        <w:t>26. В случае создания (реконструкции) объектов образования на основании концессионного соглашения размер субсидии, предоставляемой в целях софинансирования рас</w:t>
      </w:r>
      <w:r>
        <w:t>ходных обязательств субъекта Российской Федерации по предоставлению капитального гранта, в отношении каждого i-го проекта (</w:t>
      </w:r>
      <w:r w:rsidR="00C34C3C">
        <w:rPr>
          <w:noProof/>
        </w:rPr>
        <w:drawing>
          <wp:inline distT="0" distB="0" distL="0" distR="0">
            <wp:extent cx="297180" cy="285115"/>
            <wp:effectExtent l="19050" t="0" r="762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897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591310" cy="522605"/>
            <wp:effectExtent l="1905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m</w:t>
      </w:r>
      <w:r>
        <w:rPr>
          <w:vertAlign w:val="subscript"/>
        </w:rPr>
        <w:t> i</w:t>
      </w:r>
      <w:r>
        <w:t xml:space="preserve"> - общее колич</w:t>
      </w:r>
      <w:r>
        <w:t>ество объектов образования, создание (реконструкция) которых предусмотрено в рамках i-го проекта;</w:t>
      </w:r>
    </w:p>
    <w:p w:rsidR="00000000" w:rsidRDefault="005720CD">
      <w:r>
        <w:t>ji - номер объекта образования, создание (реконструкция) которого предусмотрено в рамках i-го проекта;</w:t>
      </w:r>
    </w:p>
    <w:p w:rsidR="00000000" w:rsidRDefault="005720CD">
      <w:r>
        <w:t>Z</w:t>
      </w:r>
      <w:r>
        <w:rPr>
          <w:vertAlign w:val="subscript"/>
        </w:rPr>
        <w:t> ji</w:t>
      </w:r>
      <w:r>
        <w:t xml:space="preserve"> - расчетный объем вложений в создание (реконструкц</w:t>
      </w:r>
      <w:r>
        <w:t>ию) и оснащение ji-го объекта образования средствами обучения и воспитания, не требующими предварительной сборки, установки и закрепления на фундаментах или опорах (далее - немонтируемые средства обучения и воспитания);</w:t>
      </w:r>
    </w:p>
    <w:p w:rsidR="00000000" w:rsidRDefault="005720CD">
      <w:r>
        <w:t>Y</w:t>
      </w:r>
      <w:r>
        <w:rPr>
          <w:vertAlign w:val="subscript"/>
        </w:rPr>
        <w:t> i</w:t>
      </w:r>
      <w:r>
        <w:t xml:space="preserve"> - соотношение капитального грант</w:t>
      </w:r>
      <w:r>
        <w:t>а к расчетному объему вложений в создание (реконструкцию) и оснащение объекта образования немонтируемыми средствами обучения и воспитания, определяемое исходя из уровня расчетной бюджетной обеспеченности субъекта Российской Федерации, определенного в соотв</w:t>
      </w:r>
      <w:r>
        <w:t xml:space="preserve">етствии со </w:t>
      </w:r>
      <w:hyperlink r:id="rId1263" w:history="1">
        <w:r>
          <w:rPr>
            <w:rStyle w:val="a4"/>
          </w:rPr>
          <w:t>статьей 131</w:t>
        </w:r>
      </w:hyperlink>
      <w:r>
        <w:t xml:space="preserve"> Бюджетного кодекса Российской Федерации, которое составляет:</w:t>
      </w:r>
    </w:p>
    <w:p w:rsidR="00000000" w:rsidRDefault="005720CD">
      <w:r>
        <w:t>для проекта, реализация которого осуществляется на территории субъекта Российской Федерации с уровнем расч</w:t>
      </w:r>
      <w:r>
        <w:t>етной бюджетной обеспеченности, равной или более 1, - 0,35;</w:t>
      </w:r>
    </w:p>
    <w:p w:rsidR="00000000" w:rsidRDefault="005720CD">
      <w:r>
        <w:t>для проекта, реализация которого осуществляется на территории субъекта Российской Федерации с уровнем расчетной бюджетной обеспеченности, равной или более 0,85 и менее 1, - 0,50;</w:t>
      </w:r>
    </w:p>
    <w:p w:rsidR="00000000" w:rsidRDefault="005720CD">
      <w:r>
        <w:t>для проекта, реал</w:t>
      </w:r>
      <w:r>
        <w:t>изация которого осуществляется на территории субъекта Российской Федерации с уровнем расчетной бюджетной обеспеченности менее 0,85, - 0,75;</w:t>
      </w:r>
    </w:p>
    <w:p w:rsidR="00000000" w:rsidRDefault="005720CD">
      <w:r>
        <w:t>X - уровень софинансирования части расходов концедента на реализацию на территории субъекта Российской Федерации про</w:t>
      </w:r>
      <w:r>
        <w:t>екта за счет субсидии, равный предельному уровню софинансирования расходного обязательства такого субъекта Российской Федерации из федерального бюджета в отношении субсидий, предоставляемых в целях софинансирования расходных обязательств субъектов Российск</w:t>
      </w:r>
      <w:r>
        <w:t xml:space="preserve">ой Федерации, возникших при реализации национальных проектов (программ) и (или) федеральных проектов, определяемый в соответствии с </w:t>
      </w:r>
      <w:hyperlink r:id="rId1264" w:history="1">
        <w:r>
          <w:rPr>
            <w:rStyle w:val="a4"/>
          </w:rPr>
          <w:t>Правилами</w:t>
        </w:r>
      </w:hyperlink>
      <w:r>
        <w:t xml:space="preserve"> формирования, предоставления и распределения суб</w:t>
      </w:r>
      <w:r>
        <w:t>сидий.</w:t>
      </w:r>
    </w:p>
    <w:p w:rsidR="00000000" w:rsidRDefault="005720CD">
      <w:bookmarkStart w:id="898" w:name="sub_27027"/>
      <w:r>
        <w:t>27. Расчетный объем вложений в создание (реконструкцию) ji-го объекта образования и оснащения немонтируемыми средствами обучения и воспитания ji-го объекта образования (Z</w:t>
      </w:r>
      <w:r>
        <w:rPr>
          <w:vertAlign w:val="subscript"/>
        </w:rPr>
        <w:t> ji</w:t>
      </w:r>
      <w:r>
        <w:t>) определяется по формуле:</w:t>
      </w:r>
    </w:p>
    <w:bookmarkEnd w:id="898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080770" cy="308610"/>
            <wp:effectExtent l="1905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60985" cy="308610"/>
            <wp:effectExtent l="0" t="0" r="571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создания (реконструкции) ji-го объекта образования без учета его оснащения немонтируемыми средствами обучения и воспитания;</w:t>
      </w:r>
    </w:p>
    <w:p w:rsidR="00000000" w:rsidRDefault="00C34C3C">
      <w:r>
        <w:rPr>
          <w:noProof/>
        </w:rPr>
        <w:drawing>
          <wp:inline distT="0" distB="0" distL="0" distR="0">
            <wp:extent cx="260985" cy="308610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стоимость оснащения немонтируемыми средствами обучения и воспитания ji-го объекта образования в соответствии с перечнем средств обучения и воспитания, соответствующих современным условиям обучения, необходимым при оснащении объекта образования, а также </w:t>
      </w:r>
      <w:r w:rsidR="005720CD">
        <w:t>в соответствии с нормативом стоимости оснащения одного места обучающегося указанными средствами обучения и воспитания, утверждаемыми Министерством просвещения Российской Федерации, с перерасчетом на проектную мощность строящихся (реконструируемых) объектов</w:t>
      </w:r>
      <w:r w:rsidR="005720CD">
        <w:t xml:space="preserve"> образования i-го проекта.</w:t>
      </w:r>
    </w:p>
    <w:p w:rsidR="00000000" w:rsidRDefault="005720CD">
      <w:bookmarkStart w:id="899" w:name="sub_27028"/>
      <w:r>
        <w:t>28. Стоимость создания (реконструкции) ji-го объекта образования, в отношении которого имеется положительное заключение государственной экспертизы проектной документации и результатов инженерных изысканий, выполненных дл</w:t>
      </w:r>
      <w:r>
        <w:t>я подготовки такой проектной документации (в случае если проведение такой экспертизы в соответствии с законодательством Российской Федерации является обязательным), и положительное заключение о достоверности сметной стоимости объекта образования, без учета</w:t>
      </w:r>
      <w:r>
        <w:t xml:space="preserve"> оснащения немонтируемыми средствами обучения и воспитания (</w:t>
      </w:r>
      <w:r w:rsidR="00C34C3C">
        <w:rPr>
          <w:noProof/>
        </w:rPr>
        <w:drawing>
          <wp:inline distT="0" distB="0" distL="0" distR="0">
            <wp:extent cx="260985" cy="308610"/>
            <wp:effectExtent l="0" t="0" r="5715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в соответствии со сметной стоимостью строительства (реконструкции) ji-го объекта образования, в отношении которой получено положительное заключени</w:t>
      </w:r>
      <w:r>
        <w:t>е государственной экспертизы по проверке достоверности определения сметной стоимости, с учетом приведения такой сметной стоимости к стоимости соответствующих лет.</w:t>
      </w:r>
    </w:p>
    <w:p w:rsidR="00000000" w:rsidRDefault="005720CD">
      <w:bookmarkStart w:id="900" w:name="sub_27029"/>
      <w:bookmarkEnd w:id="899"/>
      <w:r>
        <w:t>29. Стоимость создания (реконструкции) ji-го объекта образования, в отношен</w:t>
      </w:r>
      <w:r>
        <w:t>ии которого на дату подачи заявки отсутствует положительное заключение государственной экспертизы проектной документации и (или) результатов инженерных изысканий, выполненных для подготовки такой проектной документации (в случае если проведение такой экспе</w:t>
      </w:r>
      <w:r>
        <w:t>ртизы в соответствии с законодательством Российской Федерации является обязательным), и (или) положительное заключение о достоверности сметной стоимости объекта капитального строительства, без учета оснащения немонтируемыми средствами обучения и воспитания</w:t>
      </w:r>
      <w:r>
        <w:t xml:space="preserve"> (</w:t>
      </w:r>
      <w:r w:rsidR="00C34C3C">
        <w:rPr>
          <w:noProof/>
        </w:rPr>
        <w:drawing>
          <wp:inline distT="0" distB="0" distL="0" distR="0">
            <wp:extent cx="260985" cy="308610"/>
            <wp:effectExtent l="0" t="0" r="5715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900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341755" cy="30861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97180" cy="260985"/>
            <wp:effectExtent l="19050" t="0" r="762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дополнительных мест ji-го объекта образования, но не более предельного значения Lim</w:t>
      </w:r>
      <w:r w:rsidR="005720CD">
        <w:rPr>
          <w:vertAlign w:val="subscript"/>
        </w:rPr>
        <w:t> ki</w:t>
      </w:r>
      <w:r w:rsidR="005720CD">
        <w:t>;</w:t>
      </w:r>
    </w:p>
    <w:p w:rsidR="00000000" w:rsidRDefault="005720CD">
      <w:r>
        <w:t>НЦС</w:t>
      </w:r>
      <w:r>
        <w:rPr>
          <w:vertAlign w:val="subscript"/>
        </w:rPr>
        <w:t> ji</w:t>
      </w:r>
      <w:r>
        <w:t xml:space="preserve"> - укрупненный норматив цены строительства в расчете на одно место обучающегося, установленный Министерством строительства и жилищно-коммунального хозяйства Российской Федерации, с учетом при необходимости поправочных показателей и коэффициентов перехода о</w:t>
      </w:r>
      <w:r>
        <w:t>т цен базового района к уровню цен субъектов Российской Федерации (части территорий субъектов Российской Федерации).</w:t>
      </w:r>
    </w:p>
    <w:p w:rsidR="00000000" w:rsidRDefault="005720CD">
      <w:bookmarkStart w:id="901" w:name="sub_27030"/>
      <w:r>
        <w:t>30. Стоимость оснащения объекта немонтируемыми средствами обучения и воспитания ji-го объекта образования в соответствии с перечне</w:t>
      </w:r>
      <w:r>
        <w:t>м средств обучения и воспитания, соответствующих современным условиям обучения, необходимым при оснащении объекта образования, с перерасчетом на проектную мощность строящихся (реконструируемых) объектов образования i-го проекта (</w:t>
      </w:r>
      <w:r w:rsidR="00C34C3C">
        <w:rPr>
          <w:noProof/>
        </w:rPr>
        <w:drawing>
          <wp:inline distT="0" distB="0" distL="0" distR="0">
            <wp:extent cx="260985" cy="30861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901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033145" cy="30861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297180" cy="260985"/>
            <wp:effectExtent l="19050" t="0" r="762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дополнительных мест ji-го объекта образования;</w:t>
      </w:r>
    </w:p>
    <w:p w:rsidR="00000000" w:rsidRDefault="005720CD">
      <w:r>
        <w:t>N - норматив стоимости оснащения одного места обучающегося средствами обуче</w:t>
      </w:r>
      <w:r>
        <w:t>ния и воспитания, утвержденный Министерством просвещения Российской Федерации.</w:t>
      </w:r>
    </w:p>
    <w:p w:rsidR="00000000" w:rsidRDefault="005720CD">
      <w:bookmarkStart w:id="902" w:name="sub_27031"/>
      <w:r>
        <w:t>31. В случае создания (реконструкции) объектов образования на основании концессионного соглашения размер части субсидии в отношении каждого i-го проекта в целях финансо</w:t>
      </w:r>
      <w:r>
        <w:t>вого обеспечения части платы концедента, предоставляемой в соответствии с концессионным соглашением в отношении создания (реконструкции) объектов образования (</w:t>
      </w:r>
      <w:r w:rsidR="00C34C3C">
        <w:rPr>
          <w:noProof/>
        </w:rPr>
        <w:drawing>
          <wp:inline distT="0" distB="0" distL="0" distR="0">
            <wp:extent cx="308610" cy="285115"/>
            <wp:effectExtent l="1905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определяется по формуле:</w:t>
      </w:r>
    </w:p>
    <w:bookmarkEnd w:id="902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306195" cy="285115"/>
            <wp:effectExtent l="1905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ПК</w:t>
      </w:r>
      <w:r>
        <w:rPr>
          <w:vertAlign w:val="subscript"/>
        </w:rPr>
        <w:t> i</w:t>
      </w:r>
      <w:r>
        <w:t xml:space="preserve"> - размер платы концедента, предоставляемой в соответствии с концессионным соглашением в части возмещения следующих расходов концессионера:</w:t>
      </w:r>
    </w:p>
    <w:p w:rsidR="00000000" w:rsidRDefault="005720CD">
      <w:r>
        <w:t>фактические расходы концессионера (без учета налога на добавленную стоимость в составе таких затрат) в связи с созданием (реконструкцией) объекта концессионного соглашения, не покрытые за счет капитального гранта;</w:t>
      </w:r>
    </w:p>
    <w:p w:rsidR="00000000" w:rsidRDefault="005720CD">
      <w:r>
        <w:t>расходы на уплату процентов по кредитам (з</w:t>
      </w:r>
      <w:r>
        <w:t xml:space="preserve">аймам), привлекаемым на реализацию проекта, составляющих не более размера, определяемого исходя из действующей на дату заключения концессионного соглашения </w:t>
      </w:r>
      <w:hyperlink r:id="rId1273" w:history="1">
        <w:r>
          <w:rPr>
            <w:rStyle w:val="a4"/>
          </w:rPr>
          <w:t>ключевой ставки</w:t>
        </w:r>
      </w:hyperlink>
      <w:r>
        <w:t xml:space="preserve"> Центрального банка</w:t>
      </w:r>
      <w:r>
        <w:t xml:space="preserve"> Российской Федерации, увеличенной на 4 процентных пункта;</w:t>
      </w:r>
    </w:p>
    <w:p w:rsidR="00000000" w:rsidRDefault="00C34C3C">
      <w:r>
        <w:rPr>
          <w:noProof/>
        </w:rPr>
        <w:drawing>
          <wp:inline distT="0" distB="0" distL="0" distR="0">
            <wp:extent cx="368300" cy="285115"/>
            <wp:effectExtent l="1905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уровень софинансирования за счет субсидии платы концедента, определяемый исходя из уровня расчетной бюджетной обеспеченности субъекта Российской Федерации, оп</w:t>
      </w:r>
      <w:r w:rsidR="005720CD">
        <w:t xml:space="preserve">ределенного в соответствии со </w:t>
      </w:r>
      <w:hyperlink r:id="rId1275" w:history="1">
        <w:r w:rsidR="005720CD">
          <w:rPr>
            <w:rStyle w:val="a4"/>
          </w:rPr>
          <w:t>статьей 131</w:t>
        </w:r>
      </w:hyperlink>
      <w:r w:rsidR="005720CD">
        <w:t xml:space="preserve"> Бюджетного кодекса Российской Федерации, который составляет:</w:t>
      </w:r>
    </w:p>
    <w:p w:rsidR="00000000" w:rsidRDefault="005720CD">
      <w:r>
        <w:t>для проекта, реализация которого осуществляется на территории субъекта Российской Федер</w:t>
      </w:r>
      <w:r>
        <w:t>ации с уровнем расчетной бюджетной обеспеченности, равной или более 1, - 0,55;</w:t>
      </w:r>
    </w:p>
    <w:p w:rsidR="00000000" w:rsidRDefault="005720CD">
      <w:r>
        <w:t>для проекта, реализация которого осуществляется на территории субъекта Российской Федерации с уровнем расчетной бюджетной обеспеченности, равной или более 0,85 и менее 1, - 0,65</w:t>
      </w:r>
      <w:r>
        <w:t>;</w:t>
      </w:r>
    </w:p>
    <w:p w:rsidR="00000000" w:rsidRDefault="005720CD">
      <w:r>
        <w:t>для проекта, реализация которого осуществляется на территории субъекта Российской Федерации с уровнем расчетной бюджетной обеспеченности менее 0,85, - 0,75.</w:t>
      </w:r>
    </w:p>
    <w:p w:rsidR="00000000" w:rsidRDefault="005720CD">
      <w:bookmarkStart w:id="903" w:name="sub_27032"/>
      <w:r>
        <w:t>32. В случае создания (реконструкции) или приобретения объектов образования в соответств</w:t>
      </w:r>
      <w:r>
        <w:t xml:space="preserve">ии с </w:t>
      </w:r>
      <w:hyperlink r:id="rId1276" w:history="1">
        <w:r>
          <w:rPr>
            <w:rStyle w:val="a4"/>
          </w:rPr>
          <w:t>подпунктом "б" пункта 9</w:t>
        </w:r>
      </w:hyperlink>
      <w:r>
        <w:t xml:space="preserve"> настоящих Правил размер субсидии, предоставляемой бюджету субъекта Российской Федерации на создание (реконструкцию) или приобретение объектов образования, в о</w:t>
      </w:r>
      <w:r>
        <w:t>тношении каждого i-го проекта (</w:t>
      </w:r>
      <w:r w:rsidR="00C34C3C">
        <w:rPr>
          <w:noProof/>
        </w:rPr>
        <w:drawing>
          <wp:inline distT="0" distB="0" distL="0" distR="0">
            <wp:extent cx="213995" cy="285115"/>
            <wp:effectExtent l="1905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903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722120" cy="522605"/>
            <wp:effectExtent l="1905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ji - номер объекта образования, создание (реконструкция) которого предусмотрены в рамках i-го проекта;</w:t>
      </w:r>
    </w:p>
    <w:p w:rsidR="00000000" w:rsidRDefault="00C34C3C">
      <w:r>
        <w:rPr>
          <w:noProof/>
        </w:rPr>
        <w:drawing>
          <wp:inline distT="0" distB="0" distL="0" distR="0">
            <wp:extent cx="273050" cy="285115"/>
            <wp:effectExtent l="1905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соотношение размера субсидии к расчетному объему расходов бюджета субъекта Российской Федерации на создание (реконструкцию) или приобретение объектов образования и оснащение объекта образования немонтируемыми средствами обуч</w:t>
      </w:r>
      <w:r w:rsidR="005720CD">
        <w:t xml:space="preserve">ения и воспитания, определяемое исходя из уровня расчетной бюджетной обеспеченности субъекта Российской Федерации, определенного в соответствии со </w:t>
      </w:r>
      <w:hyperlink r:id="rId1280" w:history="1">
        <w:r w:rsidR="005720CD">
          <w:rPr>
            <w:rStyle w:val="a4"/>
          </w:rPr>
          <w:t>статьей 131</w:t>
        </w:r>
      </w:hyperlink>
      <w:r w:rsidR="005720CD">
        <w:t xml:space="preserve"> Бюджетного кодекса Российской Ф</w:t>
      </w:r>
      <w:r w:rsidR="005720CD">
        <w:t>едерации, которое составляет:</w:t>
      </w:r>
    </w:p>
    <w:p w:rsidR="00000000" w:rsidRDefault="005720CD">
      <w:r>
        <w:t>для проекта, реализация которого осуществляется на территории субъекта Российской Федерации с уровнем расчетной бюджетной обеспеченности, равной или более 1, - 0,35;</w:t>
      </w:r>
    </w:p>
    <w:p w:rsidR="00000000" w:rsidRDefault="005720CD">
      <w:r>
        <w:t>для проекта, реализация которого осуществляется на территори</w:t>
      </w:r>
      <w:r>
        <w:t>и субъекта Российской Федерации с уровнем расчетной бюджетной обеспеченности, равной или более 0,85 и менее 1, - 0,50;</w:t>
      </w:r>
    </w:p>
    <w:p w:rsidR="00000000" w:rsidRDefault="005720CD">
      <w:r>
        <w:t xml:space="preserve">для проекта, реализация которого осуществляется на территории субъекта Российской Федерации с уровнем расчетной бюджетной обеспеченности </w:t>
      </w:r>
      <w:r>
        <w:t>менее 0,85, - 0,75;</w:t>
      </w:r>
    </w:p>
    <w:p w:rsidR="00000000" w:rsidRDefault="00C34C3C">
      <w:r>
        <w:rPr>
          <w:noProof/>
        </w:rPr>
        <w:drawing>
          <wp:inline distT="0" distB="0" distL="0" distR="0">
            <wp:extent cx="273050" cy="237490"/>
            <wp:effectExtent l="1905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уровень софинансирования расходов бюджета субъекта Российской Федерации на создание (реконструкцию) или приобретение объектов образования за счет субсидии, равный предельному уровню софинансирования</w:t>
      </w:r>
      <w:r w:rsidR="005720CD">
        <w:t xml:space="preserve"> расходного обязательства такого субъекта Российской Федерации из федерального бюджета в отношении субсидий, предоставляемых в целях софинансирования расходных обязательств субъектов Российской Федерации, возникших при реализации национальных проектов (про</w:t>
      </w:r>
      <w:r w:rsidR="005720CD">
        <w:t xml:space="preserve">грамм) и (или) федеральных проектов, определяемый в соответствии с </w:t>
      </w:r>
      <w:hyperlink r:id="rId1282" w:history="1">
        <w:r w:rsidR="005720CD">
          <w:rPr>
            <w:rStyle w:val="a4"/>
          </w:rPr>
          <w:t>Правилами</w:t>
        </w:r>
      </w:hyperlink>
      <w:r w:rsidR="005720CD">
        <w:t xml:space="preserve"> формирования, предоставления и распределения субсидий.</w:t>
      </w:r>
    </w:p>
    <w:p w:rsidR="00000000" w:rsidRDefault="005720CD">
      <w:bookmarkStart w:id="904" w:name="sub_27033"/>
      <w:r>
        <w:t>33. Субсидии распределяются между субъектами Российской Федерации, проекты которых прошли отбор путем последовательного определения размера субсидии для каждого проекта субъекта Российской Федерации согласно информации о приоритетности проектов, определенн</w:t>
      </w:r>
      <w:r>
        <w:t>ой и представленной субъектами Российской Федерации в Министерство просвещения Российской Федерации в составе заявки, в порядке убывания коэффициента потребности муниципальных образований, на территориях которых планируется реализация проекта.</w:t>
      </w:r>
    </w:p>
    <w:p w:rsidR="00000000" w:rsidRDefault="005720CD">
      <w:bookmarkStart w:id="905" w:name="sub_27034"/>
      <w:bookmarkEnd w:id="904"/>
      <w:r>
        <w:t>34. В случае создания (реконструкции) объектов образования на основании концессионного соглашения срок софинансирования из федерального бюджета расходных обязательств субъекта Российской Федерации не может превышать 15 лет.</w:t>
      </w:r>
    </w:p>
    <w:p w:rsidR="00000000" w:rsidRDefault="005720CD">
      <w:bookmarkStart w:id="906" w:name="sub_27035"/>
      <w:bookmarkEnd w:id="905"/>
      <w:r>
        <w:t>35. В сл</w:t>
      </w:r>
      <w:r>
        <w:t>учае если в результате распределения субсидии образовался нераспределенный остаток, расчет субсидии производится по 2-му и последующим приоритетным проектам, определяемым субъектом Российской Федерации из числа муниципальных образований с коэффициентом пот</w:t>
      </w:r>
      <w:r>
        <w:t>ребности более 100, в соответствии с заявками в порядке убывания.</w:t>
      </w:r>
    </w:p>
    <w:bookmarkEnd w:id="906"/>
    <w:p w:rsidR="00000000" w:rsidRDefault="005720CD">
      <w:r>
        <w:t>Субсидии, от получения которых субъект Российской Федерации отказался полностью или частично до заключения соглашения или в период его действия, подлежат дальнейшему перераспределен</w:t>
      </w:r>
      <w:r>
        <w:t>ию на реализацию региональных проектов в текущем году между другими субъектами Российской Федерации, которые прошли отбор и выразили готовность к освоению перераспределенных средств в соответствии с настоящими Правилами.</w:t>
      </w:r>
    </w:p>
    <w:p w:rsidR="00000000" w:rsidRDefault="005720CD">
      <w:bookmarkStart w:id="907" w:name="sub_27036"/>
      <w:r>
        <w:t>36. В случае нарушения суб</w:t>
      </w:r>
      <w:r>
        <w:t xml:space="preserve">ъектом Российской Федерации целей, установленных при предоставлении субсидии, к нему применяются бюджетные меры принуждения, предусмотренные </w:t>
      </w:r>
      <w:hyperlink r:id="rId1283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</w:t>
      </w:r>
      <w:r>
        <w:t>.</w:t>
      </w:r>
    </w:p>
    <w:p w:rsidR="00000000" w:rsidRDefault="005720CD">
      <w:bookmarkStart w:id="908" w:name="sub_27037"/>
      <w:bookmarkEnd w:id="907"/>
      <w:r>
        <w:t xml:space="preserve">37.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284" w:history="1">
        <w:r>
          <w:rPr>
            <w:rStyle w:val="a4"/>
          </w:rPr>
          <w:t>подпунктом "б</w:t>
        </w:r>
      </w:hyperlink>
      <w:hyperlink r:id="rId1285" w:history="1">
        <w:r>
          <w:rPr>
            <w:rStyle w:val="a4"/>
            <w:vertAlign w:val="superscript"/>
          </w:rPr>
          <w:t> 1</w:t>
        </w:r>
      </w:hyperlink>
      <w:hyperlink r:id="rId1286" w:history="1">
        <w:r>
          <w:rPr>
            <w:rStyle w:val="a4"/>
          </w:rPr>
          <w:t>" пункта 10</w:t>
        </w:r>
      </w:hyperlink>
      <w:r>
        <w:t xml:space="preserve"> Правил формирования, предоставления и распределения субсидий, и в срок до перв</w:t>
      </w:r>
      <w:r>
        <w:t>ой даты представления отчетности о достижении результата использования субсидии в соответствии с соглашением в году, следующем за годом предоставления субсидии, указанные нарушения не устранены, размер средств, подлежащий возврату из бюджета субъекта Росси</w:t>
      </w:r>
      <w:r>
        <w:t xml:space="preserve">йской Федерации в федеральный бюджет, и срок возврата указанных средств определяются в соответствии с </w:t>
      </w:r>
      <w:hyperlink r:id="rId1287" w:history="1">
        <w:r>
          <w:rPr>
            <w:rStyle w:val="a4"/>
          </w:rPr>
          <w:t>пунктом 16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909" w:name="sub_27038"/>
      <w:bookmarkEnd w:id="908"/>
      <w:r>
        <w:t>38. Порядок и условия возврата средств из бюджета субъекта Российской Федерации в федеральный бюджет в случае нарушения обязательств, предусмотренных соглашением, а также основания для освобождения субъекта Российской Федерации от применения мер финансо</w:t>
      </w:r>
      <w:r>
        <w:t xml:space="preserve">вой ответственности предусмотрены </w:t>
      </w:r>
      <w:hyperlink r:id="rId1288" w:history="1">
        <w:r>
          <w:rPr>
            <w:rStyle w:val="a4"/>
          </w:rPr>
          <w:t>пунктами 16 - 19</w:t>
        </w:r>
      </w:hyperlink>
      <w:hyperlink r:id="rId1289" w:history="1">
        <w:r>
          <w:rPr>
            <w:rStyle w:val="a4"/>
            <w:vertAlign w:val="superscript"/>
          </w:rPr>
          <w:t> 1</w:t>
        </w:r>
      </w:hyperlink>
      <w:r>
        <w:t xml:space="preserve">, </w:t>
      </w:r>
      <w:hyperlink r:id="rId1290" w:history="1">
        <w:r>
          <w:rPr>
            <w:rStyle w:val="a4"/>
          </w:rPr>
          <w:t>20</w:t>
        </w:r>
      </w:hyperlink>
      <w:r>
        <w:t xml:space="preserve"> и</w:t>
      </w:r>
      <w:r>
        <w:t xml:space="preserve"> </w:t>
      </w:r>
      <w:hyperlink r:id="rId1291" w:history="1">
        <w:r>
          <w:rPr>
            <w:rStyle w:val="a4"/>
          </w:rPr>
          <w:t>20</w:t>
        </w:r>
      </w:hyperlink>
      <w:hyperlink r:id="rId1292" w:history="1">
        <w:r>
          <w:rPr>
            <w:rStyle w:val="a4"/>
            <w:vertAlign w:val="superscript"/>
          </w:rPr>
          <w:t> 1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bookmarkStart w:id="910" w:name="sub_27039"/>
      <w:bookmarkEnd w:id="909"/>
      <w:r>
        <w:t>39. Оценка эффективности использован</w:t>
      </w:r>
      <w:r>
        <w:t>ия субсидии осуществляется Министерством просвещения Российской Федерации на основании сравнения планируемого и достигнутого значений результата использования субсидии субъектом Российской Федерации - количества дополнительных мест, введенных путем реализа</w:t>
      </w:r>
      <w:r>
        <w:t>ции проектов, софинансируемых из федерального бюджета.</w:t>
      </w:r>
    </w:p>
    <w:p w:rsidR="00000000" w:rsidRDefault="005720CD">
      <w:bookmarkStart w:id="911" w:name="sub_27040"/>
      <w:bookmarkEnd w:id="910"/>
      <w:r>
        <w:t>40.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размещает в государстве</w:t>
      </w:r>
      <w:r>
        <w:t>нной интегрированной информационной системе управления общественными финансами "Электронный бюджет" отчет о расходах бюджета субъекта Российской Федерации, а также отчет о достижении значения результата использования субсидии в сроки, установленные соглаше</w:t>
      </w:r>
      <w:r>
        <w:t>нием.</w:t>
      </w:r>
    </w:p>
    <w:p w:rsidR="00000000" w:rsidRDefault="005720CD">
      <w:bookmarkStart w:id="912" w:name="sub_2741"/>
      <w:bookmarkEnd w:id="911"/>
      <w:r>
        <w:t>41. Ответственность за достоверность представляемых в Министерство просвещения Российской Федерации сведений и соблюдение условий, предусмотренных настоящими Правилами и соглашением, возлагается на уполномоченный высшим исполнительны</w:t>
      </w:r>
      <w:r>
        <w:t>м органом государственной власти субъекта Российской Федерации исполнительный орган государственной власти субъекта Российской Федерации.</w:t>
      </w:r>
    </w:p>
    <w:p w:rsidR="00000000" w:rsidRDefault="005720CD">
      <w:bookmarkStart w:id="913" w:name="sub_2742"/>
      <w:bookmarkEnd w:id="912"/>
      <w:r>
        <w:t>42. Контроль за соблюдением субъектами Российской Федерации условий, предусмотренных при предоставлени</w:t>
      </w:r>
      <w:r>
        <w:t>и субсидий, осуществляется Министерством просвещения Российской Федерации и уполномоченными органами государственного финансового контроля.</w:t>
      </w:r>
    </w:p>
    <w:p w:rsidR="00000000" w:rsidRDefault="005720CD">
      <w:pPr>
        <w:ind w:firstLine="698"/>
        <w:jc w:val="right"/>
      </w:pPr>
      <w:bookmarkStart w:id="914" w:name="sub_10000"/>
      <w:bookmarkEnd w:id="913"/>
      <w:r>
        <w:rPr>
          <w:rStyle w:val="a3"/>
        </w:rPr>
        <w:t>Приложение N 1</w:t>
      </w:r>
      <w:r>
        <w:rPr>
          <w:rStyle w:val="a3"/>
        </w:rPr>
        <w:br/>
        <w:t xml:space="preserve">к </w:t>
      </w:r>
      <w:hyperlink w:anchor="sub_27000" w:history="1">
        <w:r>
          <w:rPr>
            <w:rStyle w:val="a4"/>
          </w:rPr>
          <w:t>Правилам</w:t>
        </w:r>
      </w:hyperlink>
      <w:r>
        <w:rPr>
          <w:rStyle w:val="a3"/>
        </w:rPr>
        <w:t xml:space="preserve"> предоставления</w:t>
      </w:r>
      <w:r>
        <w:rPr>
          <w:rStyle w:val="a3"/>
        </w:rPr>
        <w:br/>
      </w:r>
      <w:r>
        <w:rPr>
          <w:rStyle w:val="a3"/>
        </w:rPr>
        <w:t>и распределения субсидий из федерального</w:t>
      </w:r>
      <w:r>
        <w:rPr>
          <w:rStyle w:val="a3"/>
        </w:rPr>
        <w:br/>
        <w:t>бюджета бюджетам отдельных субъектов</w:t>
      </w:r>
      <w:r>
        <w:rPr>
          <w:rStyle w:val="a3"/>
        </w:rPr>
        <w:br/>
        <w:t>Российской Федерации на софинансирование</w:t>
      </w:r>
      <w:r>
        <w:rPr>
          <w:rStyle w:val="a3"/>
        </w:rPr>
        <w:br/>
        <w:t>расходных обязательств субъектов Российской</w:t>
      </w:r>
      <w:r>
        <w:rPr>
          <w:rStyle w:val="a3"/>
        </w:rPr>
        <w:br/>
        <w:t>Федерации, возникающих при реализации</w:t>
      </w:r>
      <w:r>
        <w:rPr>
          <w:rStyle w:val="a3"/>
        </w:rPr>
        <w:br/>
        <w:t>региональных проектов, предусматривающих</w:t>
      </w:r>
      <w:r>
        <w:rPr>
          <w:rStyle w:val="a3"/>
        </w:rPr>
        <w:br/>
        <w:t>создание в суб</w:t>
      </w:r>
      <w:r>
        <w:rPr>
          <w:rStyle w:val="a3"/>
        </w:rPr>
        <w:t>ъектах Российской Федерации</w:t>
      </w:r>
      <w:r>
        <w:rPr>
          <w:rStyle w:val="a3"/>
        </w:rPr>
        <w:br/>
        <w:t>дополнительных мест в общеобразовательных</w:t>
      </w:r>
      <w:r>
        <w:rPr>
          <w:rStyle w:val="a3"/>
        </w:rPr>
        <w:br/>
        <w:t>организациях в связи с ростом числа</w:t>
      </w:r>
      <w:r>
        <w:rPr>
          <w:rStyle w:val="a3"/>
        </w:rPr>
        <w:br/>
        <w:t>обучающихся, вызванным демографическим</w:t>
      </w:r>
      <w:r>
        <w:rPr>
          <w:rStyle w:val="a3"/>
        </w:rPr>
        <w:br/>
        <w:t>фактором, в рамках государственной</w:t>
      </w:r>
      <w:r>
        <w:rPr>
          <w:rStyle w:val="a3"/>
        </w:rPr>
        <w:br/>
        <w:t>программы Российской Федерации</w:t>
      </w:r>
      <w:r>
        <w:rPr>
          <w:rStyle w:val="a3"/>
        </w:rPr>
        <w:br/>
        <w:t>"Развитие образования"</w:t>
      </w:r>
    </w:p>
    <w:bookmarkEnd w:id="914"/>
    <w:p w:rsidR="00000000" w:rsidRDefault="005720CD"/>
    <w:p w:rsidR="00000000" w:rsidRDefault="005720CD">
      <w:pPr>
        <w:pStyle w:val="1"/>
      </w:pPr>
      <w:r>
        <w:t>Размеры</w:t>
      </w:r>
      <w:r>
        <w:br/>
        <w:t>сред</w:t>
      </w:r>
      <w:r>
        <w:t xml:space="preserve">ств федерального бюджета на текущий финансовый год, плановый период и за пределами планового периода для предоставления субсидий из федерального бюджета бюджетам отдельных субъектов Российской Федерации на софинансирование расходных обязательств субъектов </w:t>
      </w:r>
      <w:r>
        <w:t>Российской Федерации, возникающих при реализации региональных проектов, предусматривающих создание в субъектах Российской Федерации дополнительных мест в общеобразовательных организациях в связи с ростом числа обучающихся, вызванным демографическим факторо</w:t>
      </w:r>
      <w:r>
        <w:t>м, в рамках государственной программы Российской Федерации "Развитие образования"</w:t>
      </w:r>
    </w:p>
    <w:p w:rsidR="00000000" w:rsidRDefault="005720C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09"/>
        <w:gridCol w:w="69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1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5720CD">
            <w:pPr>
              <w:pStyle w:val="aa"/>
              <w:jc w:val="right"/>
            </w:pPr>
            <w:r>
              <w:t>(тыс. рублей)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720CD">
            <w:pPr>
              <w:pStyle w:val="aa"/>
              <w:jc w:val="center"/>
            </w:pPr>
            <w:r>
              <w:t>Год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0000" w:rsidRDefault="005720CD">
            <w:pPr>
              <w:pStyle w:val="aa"/>
              <w:jc w:val="center"/>
            </w:pPr>
            <w:r>
              <w:t>Размер средств федерального бюджета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2021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32790157,7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2022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38009174,9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2023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73815058,4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2024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90064000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2025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14153605,8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2026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2027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2028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2029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2030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2031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2032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2033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2034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2035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22463045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2036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19179262,6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2037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15372819,8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2038</w:t>
            </w:r>
          </w:p>
        </w:tc>
        <w:tc>
          <w:tcPr>
            <w:tcW w:w="69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720CD">
            <w:pPr>
              <w:pStyle w:val="aa"/>
              <w:jc w:val="center"/>
            </w:pPr>
            <w:r>
              <w:t>8309439,2</w:t>
            </w:r>
          </w:p>
        </w:tc>
      </w:tr>
    </w:tbl>
    <w:p w:rsidR="00000000" w:rsidRDefault="005720CD"/>
    <w:p w:rsidR="00000000" w:rsidRDefault="005720CD">
      <w:pPr>
        <w:ind w:firstLine="698"/>
        <w:jc w:val="right"/>
      </w:pPr>
      <w:bookmarkStart w:id="915" w:name="sub_20000"/>
      <w:r>
        <w:rPr>
          <w:rStyle w:val="a3"/>
        </w:rPr>
        <w:t>Приложение N 2</w:t>
      </w:r>
      <w:r>
        <w:rPr>
          <w:rStyle w:val="a3"/>
        </w:rPr>
        <w:br/>
        <w:t xml:space="preserve">к </w:t>
      </w:r>
      <w:hyperlink w:anchor="sub_27000" w:history="1">
        <w:r>
          <w:rPr>
            <w:rStyle w:val="a4"/>
          </w:rPr>
          <w:t>Правилам</w:t>
        </w:r>
      </w:hyperlink>
      <w:r>
        <w:rPr>
          <w:rStyle w:val="a3"/>
        </w:rPr>
        <w:t xml:space="preserve"> предоставления</w:t>
      </w:r>
      <w:r>
        <w:rPr>
          <w:rStyle w:val="a3"/>
        </w:rPr>
        <w:br/>
      </w:r>
      <w:r>
        <w:rPr>
          <w:rStyle w:val="a3"/>
        </w:rPr>
        <w:t>и распределения субсидий из федерального</w:t>
      </w:r>
      <w:r>
        <w:rPr>
          <w:rStyle w:val="a3"/>
        </w:rPr>
        <w:br/>
        <w:t>бюджета бюджетам отдельных субъектов</w:t>
      </w:r>
      <w:r>
        <w:rPr>
          <w:rStyle w:val="a3"/>
        </w:rPr>
        <w:br/>
        <w:t>Российской Федерации на софинансирование</w:t>
      </w:r>
      <w:r>
        <w:rPr>
          <w:rStyle w:val="a3"/>
        </w:rPr>
        <w:br/>
        <w:t>расходных обязательств субъектов Российской</w:t>
      </w:r>
      <w:r>
        <w:rPr>
          <w:rStyle w:val="a3"/>
        </w:rPr>
        <w:br/>
        <w:t>Федерации, возникающих при реализации</w:t>
      </w:r>
      <w:r>
        <w:rPr>
          <w:rStyle w:val="a3"/>
        </w:rPr>
        <w:br/>
        <w:t>региональных проектов, предусматривающих</w:t>
      </w:r>
      <w:r>
        <w:rPr>
          <w:rStyle w:val="a3"/>
        </w:rPr>
        <w:br/>
        <w:t>создание в суб</w:t>
      </w:r>
      <w:r>
        <w:rPr>
          <w:rStyle w:val="a3"/>
        </w:rPr>
        <w:t>ъектах Российской Федерации</w:t>
      </w:r>
      <w:r>
        <w:rPr>
          <w:rStyle w:val="a3"/>
        </w:rPr>
        <w:br/>
        <w:t>дополнительных мест в общеобразовательных</w:t>
      </w:r>
      <w:r>
        <w:rPr>
          <w:rStyle w:val="a3"/>
        </w:rPr>
        <w:br/>
        <w:t>организациях в связи с ростом числа</w:t>
      </w:r>
      <w:r>
        <w:rPr>
          <w:rStyle w:val="a3"/>
        </w:rPr>
        <w:br/>
        <w:t>обучающихся, вызванным демографическим</w:t>
      </w:r>
      <w:r>
        <w:rPr>
          <w:rStyle w:val="a3"/>
        </w:rPr>
        <w:br/>
        <w:t>фактором, в рамках государственной</w:t>
      </w:r>
      <w:r>
        <w:rPr>
          <w:rStyle w:val="a3"/>
        </w:rPr>
        <w:br/>
        <w:t>программы Российской Федерации</w:t>
      </w:r>
      <w:r>
        <w:rPr>
          <w:rStyle w:val="a3"/>
        </w:rPr>
        <w:br/>
        <w:t>"Развитие образования"</w:t>
      </w:r>
    </w:p>
    <w:bookmarkEnd w:id="915"/>
    <w:p w:rsidR="00000000" w:rsidRDefault="005720CD"/>
    <w:p w:rsidR="00000000" w:rsidRDefault="005720CD">
      <w:pPr>
        <w:pStyle w:val="1"/>
      </w:pPr>
      <w:r>
        <w:t>Требования</w:t>
      </w:r>
      <w:r>
        <w:br/>
        <w:t>к</w:t>
      </w:r>
      <w:r>
        <w:t xml:space="preserve"> концессионным соглашениям в отношении создания (реконструкции) и осуществления деятельности с использованием (эксплуатацией) одного или более объектов образования</w:t>
      </w:r>
    </w:p>
    <w:p w:rsidR="00000000" w:rsidRDefault="005720CD"/>
    <w:p w:rsidR="00000000" w:rsidRDefault="005720CD">
      <w:bookmarkStart w:id="916" w:name="sub_20001"/>
      <w:r>
        <w:t>1. Настоящий документ устанавливает требования к концессионным соглашениям в отнош</w:t>
      </w:r>
      <w:r>
        <w:t xml:space="preserve">ении создания (реконструкции) объекта концессионного соглашения и осуществления концессионером деятельности с использованием (эксплуатацией) объекта концессионного соглашения по региональному проекту, целью которого является создание в субъекте Российской </w:t>
      </w:r>
      <w:r>
        <w:t xml:space="preserve">Федерации дополнительных мест в общеобразовательных организациях в связи с ростом числа обучающихся, вызванным демографическим фактором,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образования". Требования, у</w:t>
      </w:r>
      <w:r>
        <w:t>становленные настоящим документом, распространяются на концессионные соглашения по региональному проекту, при реализации которого возникают расходные обязательства субъекта Российской Федерации, на софинансирование которых предоставляется субсидия из федер</w:t>
      </w:r>
      <w:r>
        <w:t>ального бюджета бюджету такого субъекта Российской Федерации (далее - субсидия).</w:t>
      </w:r>
    </w:p>
    <w:p w:rsidR="00000000" w:rsidRDefault="005720CD">
      <w:bookmarkStart w:id="917" w:name="sub_20002"/>
      <w:bookmarkEnd w:id="916"/>
      <w:r>
        <w:t>2. Понятия, используемые в настоящем документе, означают следующее:</w:t>
      </w:r>
    </w:p>
    <w:bookmarkEnd w:id="917"/>
    <w:p w:rsidR="00000000" w:rsidRDefault="005720CD">
      <w:r>
        <w:rPr>
          <w:rStyle w:val="a3"/>
        </w:rPr>
        <w:t>"объект образования"</w:t>
      </w:r>
      <w:r>
        <w:t xml:space="preserve"> - здание (пристройка к зданию), строение, сооружение, комплекс зданий (пристроек к зданию), строений, сооружений, оснащенные в том числе оборудованием, средствами обучения и воспитания, необходимыми для реализации образовательных программ начального общег</w:t>
      </w:r>
      <w:r>
        <w:t>о, основного общего и среднего общего образования (далее - средства обучения и воспитания), строительство (реконструкция) или приобретение которых обеспечивает создание в субъекте Российской Федерации дополнительных мест. Объект образования может входить в</w:t>
      </w:r>
      <w:r>
        <w:t xml:space="preserve"> состав многофункционального образовательного комплекса, включающего в себя объекты различных уровней общего образования и (или) подвидов дополнительного образования, и (или) спортивной инфраструктуры, и (или) иные объекты социальной инфраструктуры;</w:t>
      </w:r>
    </w:p>
    <w:p w:rsidR="00000000" w:rsidRDefault="005720CD">
      <w:r>
        <w:rPr>
          <w:rStyle w:val="a3"/>
        </w:rPr>
        <w:t>"объек</w:t>
      </w:r>
      <w:r>
        <w:rPr>
          <w:rStyle w:val="a3"/>
        </w:rPr>
        <w:t>т концессионного соглашения"</w:t>
      </w:r>
      <w:r>
        <w:t xml:space="preserve"> - один или более объектов образования либо многофункциональный образовательный комплекс, включающий в себя объекты различных уровней общего образования и (или) подвидов дополнительного образования, и (или) объекты спортивной ин</w:t>
      </w:r>
      <w:r>
        <w:t>фраструктуры, и (или) иные объекты социальной инфраструктуры;</w:t>
      </w:r>
    </w:p>
    <w:p w:rsidR="00000000" w:rsidRDefault="005720CD">
      <w:r>
        <w:rPr>
          <w:rStyle w:val="a3"/>
        </w:rPr>
        <w:t>"земельный участок"</w:t>
      </w:r>
      <w:r>
        <w:t xml:space="preserve"> - один или более земельных участков, необходимых для создания (реконструкции) объекта концессионного соглашения и (или) осуществления деятельности, предусмотренной концессион</w:t>
      </w:r>
      <w:r>
        <w:t>ным соглашением, предоставляемых концессионеру на основании договора аренды земельного участка;</w:t>
      </w:r>
    </w:p>
    <w:p w:rsidR="00000000" w:rsidRDefault="005720CD">
      <w:r>
        <w:rPr>
          <w:rStyle w:val="a3"/>
        </w:rPr>
        <w:t>"капитальный грант"</w:t>
      </w:r>
      <w:r>
        <w:t xml:space="preserve"> - часть расходов по концессионному соглашению, принимаемая на себя концедентом в целях софинансирования расходов концессионера на создание (</w:t>
      </w:r>
      <w:r>
        <w:t>реконструкцию) объекта образования (без учета налога на добавленную стоимость в составе таких затрат), в соответствии с условиями концессионного соглашения до ввода такого объекта образования в эксплуатацию;</w:t>
      </w:r>
    </w:p>
    <w:p w:rsidR="00000000" w:rsidRDefault="005720CD">
      <w:r>
        <w:rPr>
          <w:rStyle w:val="a3"/>
        </w:rPr>
        <w:t>"плата концедента"</w:t>
      </w:r>
      <w:r>
        <w:t xml:space="preserve"> - средства, предоставляемые к</w:t>
      </w:r>
      <w:r>
        <w:t>онцедентом концессионеру в целях финансового обеспечения и (или) возмещения следующих расходов концессионера, определенных условиями концессионного соглашения:</w:t>
      </w:r>
    </w:p>
    <w:p w:rsidR="00000000" w:rsidRDefault="005720CD">
      <w:r>
        <w:t>расходы в связи с созданием (реконструкцией) объекта образования (без учета налога на добавленну</w:t>
      </w:r>
      <w:r>
        <w:t>ю стоимость в составе таких расходов), не покрытые капитальным грантом;</w:t>
      </w:r>
    </w:p>
    <w:p w:rsidR="00000000" w:rsidRDefault="005720CD">
      <w:r>
        <w:t>расходы на уплату процентов и комиссий по кредитам (займам);</w:t>
      </w:r>
    </w:p>
    <w:p w:rsidR="00000000" w:rsidRDefault="005720CD">
      <w:r>
        <w:t>часть расходов на использование (эксплуатацию) объекта образования, в том числе на поддержание объекта образования в исправ</w:t>
      </w:r>
      <w:r>
        <w:t>ном состоянии, проведение текущего и капитального ремонта, иных расходов на содержание объекта образования, обновление имущества и уплату налогов после ввода объекта образования (части объекта образования) в эксплуатацию;</w:t>
      </w:r>
    </w:p>
    <w:p w:rsidR="00000000" w:rsidRDefault="005720CD">
      <w:r>
        <w:rPr>
          <w:rStyle w:val="a3"/>
        </w:rPr>
        <w:t>"денежные обязательства концедента</w:t>
      </w:r>
      <w:r>
        <w:rPr>
          <w:rStyle w:val="a3"/>
        </w:rPr>
        <w:t>"</w:t>
      </w:r>
      <w:r>
        <w:t xml:space="preserve"> - обязательства, принимаемые концедентом в целях софинансирования части расходов концессионера на создание (реконструкцию) объекта концессионного соглашения (капитального гранта), использование (эксплуатацию) объекта концессионного соглашения, и (или) об</w:t>
      </w:r>
      <w:r>
        <w:t>язательства по выплате концессионеру платы концедента;</w:t>
      </w:r>
    </w:p>
    <w:p w:rsidR="00000000" w:rsidRDefault="005720CD">
      <w:r>
        <w:rPr>
          <w:rStyle w:val="a3"/>
        </w:rPr>
        <w:t>"кредитор"</w:t>
      </w:r>
      <w:r>
        <w:t xml:space="preserve"> - государственная корпорация развития "ВЭБ.РФ", банк, иная кредитная организация или владельцы (держатели) облигаций, средства которых концессионер привлекает на возвратной основе для исполн</w:t>
      </w:r>
      <w:r>
        <w:t>ения своих обязательств по концессионному соглашению;</w:t>
      </w:r>
    </w:p>
    <w:p w:rsidR="00000000" w:rsidRDefault="005720CD">
      <w:r>
        <w:rPr>
          <w:rStyle w:val="a3"/>
        </w:rPr>
        <w:t>"прямое соглашение"</w:t>
      </w:r>
      <w:r>
        <w:t xml:space="preserve"> - соглашение, заключаемое между концедентом, концессионером и кредитором в соответствии с </w:t>
      </w:r>
      <w:hyperlink r:id="rId1293" w:history="1">
        <w:r>
          <w:rPr>
            <w:rStyle w:val="a4"/>
          </w:rPr>
          <w:t>частью 4 статьи 5</w:t>
        </w:r>
      </w:hyperlink>
      <w:r>
        <w:t xml:space="preserve"> Федеральн</w:t>
      </w:r>
      <w:r>
        <w:t xml:space="preserve">ого закона "О концессионных соглашениях", в котором определяются права и обязанности сторон такого соглашения (в том числе ответственность в случае неисполнения или ненадлежащего исполнения концессионером своих обязательств перед концедентом и кредитором) </w:t>
      </w:r>
      <w:r>
        <w:t>при использовании прав концессионера по концессионному соглашению в качестве способа обеспечения исполнения обязательств концессионера перед кредитором в порядке и на условиях, которые определены концессионным соглашением в соответствии с указанным Федерал</w:t>
      </w:r>
      <w:r>
        <w:t>ьным законом.</w:t>
      </w:r>
    </w:p>
    <w:p w:rsidR="00000000" w:rsidRDefault="005720CD">
      <w:bookmarkStart w:id="918" w:name="sub_20003"/>
      <w:r>
        <w:t xml:space="preserve">3. Концессионное соглашение должно соответствовать следующим требованиям, установленным настоящим документом в соответствии с </w:t>
      </w:r>
      <w:hyperlink r:id="rId1294" w:history="1">
        <w:r>
          <w:rPr>
            <w:rStyle w:val="a4"/>
          </w:rPr>
          <w:t>Федеральным законом</w:t>
        </w:r>
      </w:hyperlink>
      <w:r>
        <w:t xml:space="preserve"> "О концессионных соглаш</w:t>
      </w:r>
      <w:r>
        <w:t>ениях", другими федеральными законами и иными нормативными правовыми актами Российской Федерации:</w:t>
      </w:r>
    </w:p>
    <w:p w:rsidR="00000000" w:rsidRDefault="005720CD">
      <w:bookmarkStart w:id="919" w:name="sub_20031"/>
      <w:bookmarkEnd w:id="918"/>
      <w:r>
        <w:t xml:space="preserve">3.1. в соответствии с </w:t>
      </w:r>
      <w:hyperlink r:id="rId1295" w:history="1">
        <w:r>
          <w:rPr>
            <w:rStyle w:val="a4"/>
          </w:rPr>
          <w:t>пунктом 4 части 1 статьи 10</w:t>
        </w:r>
      </w:hyperlink>
      <w:r>
        <w:t xml:space="preserve"> Федерального закона "О</w:t>
      </w:r>
      <w:r>
        <w:t xml:space="preserve"> концессионных соглашениях" в отношении описания, в том числе технико-экономических показателей, объекта концессионного соглашения:</w:t>
      </w:r>
    </w:p>
    <w:p w:rsidR="00000000" w:rsidRDefault="005720CD">
      <w:bookmarkStart w:id="920" w:name="sub_200311"/>
      <w:bookmarkEnd w:id="919"/>
      <w:r>
        <w:t>а) наличие исчерпывающего перечня недвижимого и движимого имущества, входящего в состав объекта концессио</w:t>
      </w:r>
      <w:r>
        <w:t>нного соглашения;</w:t>
      </w:r>
    </w:p>
    <w:p w:rsidR="00000000" w:rsidRDefault="005720CD">
      <w:bookmarkStart w:id="921" w:name="sub_200312"/>
      <w:bookmarkEnd w:id="920"/>
      <w:r>
        <w:t>б) наличие порядка внесения изменений в перечень движимого имущества, входящего в состав объекта концессионного соглашения, в предусмотренных концессионным соглашением случаях;</w:t>
      </w:r>
    </w:p>
    <w:p w:rsidR="00000000" w:rsidRDefault="005720CD">
      <w:bookmarkStart w:id="922" w:name="sub_200313"/>
      <w:bookmarkEnd w:id="921"/>
      <w:r>
        <w:t>в) в случае включения</w:t>
      </w:r>
      <w:r>
        <w:t xml:space="preserve"> в состав объекта концессионного соглашения нескольких объектов недвижимого имущества, в том числе объектов образования, - наличие технологической связи между такими объектами;</w:t>
      </w:r>
    </w:p>
    <w:p w:rsidR="00000000" w:rsidRDefault="005720CD">
      <w:bookmarkStart w:id="923" w:name="sub_20032"/>
      <w:bookmarkEnd w:id="922"/>
      <w:r>
        <w:t xml:space="preserve">3.2. в соответствии со </w:t>
      </w:r>
      <w:hyperlink r:id="rId1296" w:history="1">
        <w:r>
          <w:rPr>
            <w:rStyle w:val="a4"/>
          </w:rPr>
          <w:t>статьей 431</w:t>
        </w:r>
      </w:hyperlink>
      <w:hyperlink r:id="rId1297" w:history="1">
        <w:r>
          <w:rPr>
            <w:rStyle w:val="a4"/>
            <w:vertAlign w:val="superscript"/>
          </w:rPr>
          <w:t> 2</w:t>
        </w:r>
      </w:hyperlink>
      <w:r>
        <w:t> Гражданского кодекса Российской Федерации наличие следующих заверений сторон об обстоятельствах:</w:t>
      </w:r>
    </w:p>
    <w:p w:rsidR="00000000" w:rsidRDefault="005720CD">
      <w:bookmarkStart w:id="924" w:name="sub_20321"/>
      <w:bookmarkEnd w:id="923"/>
      <w:r>
        <w:t>а) заверения концедента об обс</w:t>
      </w:r>
      <w:r>
        <w:t>тоятельствах того, что на дату заключения концессионного соглашения:</w:t>
      </w:r>
    </w:p>
    <w:bookmarkEnd w:id="924"/>
    <w:p w:rsidR="00000000" w:rsidRDefault="005720CD">
      <w:r>
        <w:t>концессионное соглашение заключено концедентом в соответствии с требованиями к заключению концессионных соглашений, установленными законодательством Российской Федерации, и являе</w:t>
      </w:r>
      <w:r>
        <w:t>тся действительным;</w:t>
      </w:r>
    </w:p>
    <w:p w:rsidR="00000000" w:rsidRDefault="005720CD">
      <w:r>
        <w:t>концедент принимает на себя денежные обязательства концедента в соответствии с требованиями законодательства Российской Федерации;</w:t>
      </w:r>
    </w:p>
    <w:p w:rsidR="00000000" w:rsidRDefault="005720CD">
      <w:r>
        <w:t xml:space="preserve">правовые акты, которые должны быть приняты на дату заключения концессионного соглашения в соответствии с </w:t>
      </w:r>
      <w:r>
        <w:t>законодательством Российской Федерации для действительности денежных обязательств концедента по концессионному соглашению, были приняты;</w:t>
      </w:r>
    </w:p>
    <w:p w:rsidR="00000000" w:rsidRDefault="005720CD">
      <w:r>
        <w:t>размещение объекта концессионного соглашения соответствует государственной программе субъекта Российской Федерации (для</w:t>
      </w:r>
      <w:r>
        <w:t xml:space="preserve"> проектов, концедентом по которым является субъект Российской Федерации) или муниципальной программе (для проектов, концедентом по которым является муниципальное образование);</w:t>
      </w:r>
    </w:p>
    <w:p w:rsidR="00000000" w:rsidRDefault="005720CD">
      <w:r>
        <w:t>установленные концессионным соглашением технико-экономические показатели объекта</w:t>
      </w:r>
      <w:r>
        <w:t xml:space="preserve"> концессионного соглашения соответствуют законодательству Российской Федерации;</w:t>
      </w:r>
    </w:p>
    <w:p w:rsidR="00000000" w:rsidRDefault="005720CD">
      <w:r>
        <w:t>объем обязательств концессионера по осуществлению деятельности с использованием (эксплуатацией) объекта концессионного соглашения, установленный концессионным соглашением, явля</w:t>
      </w:r>
      <w:r>
        <w:t>ется достаточным для достижения цели заключения концессионного соглашения, указанной в концессионном соглашении;</w:t>
      </w:r>
    </w:p>
    <w:p w:rsidR="00000000" w:rsidRDefault="005720CD">
      <w:r>
        <w:t>исполнение концедентом своих обязательств в соответствии с концессионным соглашением, исполнение концедентом сделок с его участием, предусмотре</w:t>
      </w:r>
      <w:r>
        <w:t>нных концессионным соглашением, не противоречит законодательству Российской Федерации, условиям договоров и (или) соглашений, стороной которых является концедент, и (или) действие которых касается концедента, а также не приводит к их нарушению и не являетс</w:t>
      </w:r>
      <w:r>
        <w:t>я нарушением обязательств по ним;</w:t>
      </w:r>
    </w:p>
    <w:p w:rsidR="00000000" w:rsidRDefault="005720CD">
      <w:bookmarkStart w:id="925" w:name="sub_20322"/>
      <w:r>
        <w:t>б) заверения концессионера об обстоятельствах того, что на дату заключения концессионного соглашения:</w:t>
      </w:r>
    </w:p>
    <w:bookmarkEnd w:id="925"/>
    <w:p w:rsidR="00000000" w:rsidRDefault="005720CD">
      <w:r>
        <w:t>концессионером соблюдены все требования, предусмотренные в отношении решений органов управления концес</w:t>
      </w:r>
      <w:r>
        <w:t>сионера законодательством Российской Федерации, учредительными и (или) внутренними документами концессионера, регулирующими деятельность органов управления концессионера, необходимые для заключения концессионного соглашения;</w:t>
      </w:r>
    </w:p>
    <w:p w:rsidR="00000000" w:rsidRDefault="005720CD">
      <w:r>
        <w:t xml:space="preserve">у концессионера, его органов и </w:t>
      </w:r>
      <w:r>
        <w:t>должностных лиц, заключивших концессионное соглашение, имелись необходимые для этого полномочия в соответствии с законодательством Российской Федерации;</w:t>
      </w:r>
    </w:p>
    <w:p w:rsidR="00000000" w:rsidRDefault="005720CD">
      <w:r>
        <w:t>в отношении концессионера не принято определение суда о возбуждении производства по делу о его банкротс</w:t>
      </w:r>
      <w:r>
        <w:t>тве и (или) не принято решение о его ликвидации;</w:t>
      </w:r>
    </w:p>
    <w:p w:rsidR="00000000" w:rsidRDefault="005720CD">
      <w:r>
        <w:t>деятельность концессионера не была приостановлена в предусмотренном законодательством Российской Федерации порядке;</w:t>
      </w:r>
    </w:p>
    <w:p w:rsidR="00000000" w:rsidRDefault="005720CD">
      <w:r>
        <w:t>у концессионера отсутствуют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</w:t>
      </w:r>
      <w:r>
        <w:t xml:space="preserve">ветствии с </w:t>
      </w:r>
      <w:hyperlink r:id="rId1298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</w:t>
      </w:r>
      <w:r>
        <w:t>ю силу решение суда о признании обязанности лица по уплате этих сумм исполненной) за прошедший календарный год, размер которых превышает 25 процентов балансовой стоимости активов концессионера, по данным бухгалтерской (финансовой) отчетности за последний о</w:t>
      </w:r>
      <w:r>
        <w:t>тчетный период;</w:t>
      </w:r>
    </w:p>
    <w:p w:rsidR="00000000" w:rsidRDefault="005720CD">
      <w:r>
        <w:t xml:space="preserve">информация о концессионере не содержится в реестре недобросовестных поставщиков (подрядчиков, исполнителей), предусмотренном </w:t>
      </w:r>
      <w:hyperlink r:id="rId1299" w:history="1">
        <w:r>
          <w:rPr>
            <w:rStyle w:val="a4"/>
          </w:rPr>
          <w:t>Федеральным законом</w:t>
        </w:r>
      </w:hyperlink>
      <w:r>
        <w:t xml:space="preserve"> "О контрактной системе в сфер</w:t>
      </w:r>
      <w:r>
        <w:t xml:space="preserve">е закупок товаров, работ, услуг для обеспечения государственных и муниципальных нужд", и (или) реестре недобросовестных поставщиков, предусмотренном </w:t>
      </w:r>
      <w:hyperlink r:id="rId1300" w:history="1">
        <w:r>
          <w:rPr>
            <w:rStyle w:val="a4"/>
          </w:rPr>
          <w:t>Федеральным законом</w:t>
        </w:r>
      </w:hyperlink>
      <w:r>
        <w:t xml:space="preserve"> "О закупках товаров, ра</w:t>
      </w:r>
      <w:r>
        <w:t>бот, услуг отдельными видами юридических лиц";</w:t>
      </w:r>
    </w:p>
    <w:p w:rsidR="00000000" w:rsidRDefault="005720CD">
      <w:r>
        <w:t>исполнение концессионером своих обязательств в соответствии с концессионным соглашением, исполнение концессионером сделок с его участием, предусмотренных концессионным соглашением, не противоречит законодатель</w:t>
      </w:r>
      <w:r>
        <w:t>ству Российской Федерации, условиям договоров и (или) соглашений, стороной которых является концессионер, и (или) действие которых касается концессионера, а также не приводит к их нарушению и не является нарушением обязательств по ним;</w:t>
      </w:r>
    </w:p>
    <w:p w:rsidR="00000000" w:rsidRDefault="005720CD">
      <w:bookmarkStart w:id="926" w:name="sub_20033"/>
      <w:r>
        <w:t>3.3. в соот</w:t>
      </w:r>
      <w:r>
        <w:t xml:space="preserve">ветствии с </w:t>
      </w:r>
      <w:hyperlink r:id="rId1301" w:history="1">
        <w:r>
          <w:rPr>
            <w:rStyle w:val="a4"/>
          </w:rPr>
          <w:t>пунктом 5 части 1 статьи 10</w:t>
        </w:r>
      </w:hyperlink>
      <w:r>
        <w:t xml:space="preserve"> Федерального закона "О концессионных соглашениях" наличие обязательств концедента по предоставлению концессионеру одного или более земельных участков</w:t>
      </w:r>
      <w:r>
        <w:t>, каждый из которых должен соответствовать следующим требованиям (земельные участки должны соответствовать указанным требованиям начиная с даты предоставления земельного участка или иной даты, определяемой в соответствии с условиями концессионного соглашен</w:t>
      </w:r>
      <w:r>
        <w:t>ия):</w:t>
      </w:r>
    </w:p>
    <w:p w:rsidR="00000000" w:rsidRDefault="005720CD">
      <w:bookmarkStart w:id="927" w:name="sub_20331"/>
      <w:bookmarkEnd w:id="926"/>
      <w:r>
        <w:t>а) земельный участок, необходимый для реализации проекта, сформирован и соответствует, в том числе в части вида разрешенного использования, санитарно-гигиеническим и техническим требованиям по размещению объектов образования, создани</w:t>
      </w:r>
      <w:r>
        <w:t>е и (или) реконструкция которых планируются в результате реализации проекта, и условиям концессионного соглашения;</w:t>
      </w:r>
    </w:p>
    <w:p w:rsidR="00000000" w:rsidRDefault="005720CD">
      <w:bookmarkStart w:id="928" w:name="sub_20332"/>
      <w:bookmarkEnd w:id="927"/>
      <w:r>
        <w:t>б) правовой режим и состояние земельного участка, в том числе его местоположение, категория, разрешенное использование, кон</w:t>
      </w:r>
      <w:r>
        <w:t>фигурация, площадь и размеры, должны позволять концессионеру осуществлять создание (реконструкцию) объекта концессионного соглашения и деятельность, предусмотренную концессионным соглашением, в течение всего срока действия концессионного соглашения без доп</w:t>
      </w:r>
      <w:r>
        <w:t>олнительных обязательств, ограничений, обременений и расходов концессионера, за исключением расходов, предусмотренных концессионным соглашением;</w:t>
      </w:r>
    </w:p>
    <w:p w:rsidR="00000000" w:rsidRDefault="005720CD">
      <w:bookmarkStart w:id="929" w:name="sub_20333"/>
      <w:bookmarkEnd w:id="928"/>
      <w:r>
        <w:t>в) существует техническая возможность подключения (технологического присоединения) объекта ко</w:t>
      </w:r>
      <w:r>
        <w:t>нцессионного соглашения к сетям инженерно-технического обеспечения с объемами потребления (мощностью) и иными характеристиками, необходимыми и достаточными для осуществления деятельности, предусмотренной концессионным соглашением;</w:t>
      </w:r>
    </w:p>
    <w:p w:rsidR="00000000" w:rsidRDefault="005720CD">
      <w:bookmarkStart w:id="930" w:name="sub_20334"/>
      <w:bookmarkEnd w:id="929"/>
      <w:r>
        <w:t>г) суще</w:t>
      </w:r>
      <w:r>
        <w:t>ствует возможность подключения (технологического присоединения) объекта концессионного соглашения к сетям инженерно-технического обеспечения с общим размером платы за такое подключение, не превышающим установленный концессионным соглашением предельный разм</w:t>
      </w:r>
      <w:r>
        <w:t>ер расходов (затрат) для подключения к указанным сетям;</w:t>
      </w:r>
    </w:p>
    <w:p w:rsidR="00000000" w:rsidRDefault="005720CD">
      <w:bookmarkStart w:id="931" w:name="sub_20335"/>
      <w:bookmarkEnd w:id="930"/>
      <w:r>
        <w:t>д) земельный участок должен быть свободен от прав третьих лиц;</w:t>
      </w:r>
    </w:p>
    <w:p w:rsidR="00000000" w:rsidRDefault="005720CD">
      <w:bookmarkStart w:id="932" w:name="sub_20034"/>
      <w:bookmarkEnd w:id="931"/>
      <w:r>
        <w:t xml:space="preserve">3.4. в соответствии с </w:t>
      </w:r>
      <w:hyperlink r:id="rId1302" w:history="1">
        <w:r>
          <w:rPr>
            <w:rStyle w:val="a4"/>
          </w:rPr>
          <w:t>частью 2 статьи</w:t>
        </w:r>
        <w:r>
          <w:rPr>
            <w:rStyle w:val="a4"/>
          </w:rPr>
          <w:t xml:space="preserve"> 10</w:t>
        </w:r>
      </w:hyperlink>
      <w:r>
        <w:t xml:space="preserve"> Федерального закона "О концессионных соглашениях" наличие обязательств концедента:</w:t>
      </w:r>
    </w:p>
    <w:p w:rsidR="00000000" w:rsidRDefault="005720CD">
      <w:bookmarkStart w:id="933" w:name="sub_20341"/>
      <w:bookmarkEnd w:id="932"/>
      <w:r>
        <w:t>а) по заключению прямого соглашения, основные условия которого соответствуют условиям концессионного соглашения, с концессионером и кредиторами по требованию концессионера и (или) кредиторов;</w:t>
      </w:r>
    </w:p>
    <w:p w:rsidR="00000000" w:rsidRDefault="005720CD">
      <w:bookmarkStart w:id="934" w:name="sub_20342"/>
      <w:bookmarkEnd w:id="933"/>
      <w:r>
        <w:t xml:space="preserve">б) по предоставлению концессионеру выписок из </w:t>
      </w:r>
      <w:r>
        <w:t>закона субъекта Российской Федерации о бюджете субъекта Российской Федерации, решения представительного органа муниципального образования о местном бюджете, подтверждающих включение в бюджет субъекта Российской Федерации (местный бюджет) в порядке, предусм</w:t>
      </w:r>
      <w:r>
        <w:t xml:space="preserve">отренном </w:t>
      </w:r>
      <w:hyperlink r:id="rId1303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Федерации, соответствующих бюджетных ассигнований на исполнение расходного обязательства субъекта Российской Федерации (муниципального образован</w:t>
      </w:r>
      <w:r>
        <w:t>ия) в размере, установленном концессионным соглашением;</w:t>
      </w:r>
    </w:p>
    <w:p w:rsidR="00000000" w:rsidRDefault="005720CD">
      <w:bookmarkStart w:id="935" w:name="sub_20343"/>
      <w:bookmarkEnd w:id="934"/>
      <w:r>
        <w:t>в) по исполнению денежных обязательств концедента и обеспечению выплаты суммы возмещения при досрочном прекращении концессионного соглашения в порядке и на условиях, которые предусмо</w:t>
      </w:r>
      <w:r>
        <w:t>трены концессионным соглашением, в том числе по осуществлению выплаты исключительно на счета, согласованные сторонами концессионного соглашения в порядке, предусмотренном концессионным соглашением и (или) прямым соглашением (в случае его заключения);</w:t>
      </w:r>
    </w:p>
    <w:p w:rsidR="00000000" w:rsidRDefault="005720CD">
      <w:bookmarkStart w:id="936" w:name="sub_20344"/>
      <w:bookmarkEnd w:id="935"/>
      <w:r>
        <w:t>г) по согласованию проектной документации, подготовленной концессионером (в случае ее подготовки концессионером) для исполнения им своих обязательств по концессионному соглашению в соответствии с требованиями законодательства Российской Федера</w:t>
      </w:r>
      <w:r>
        <w:t>ции либо по предоставлению концессионеру имеющейся проектной документации (в случае если она уже разработана) с правом ее изменения (при необходимости), позволяющей концессионеру осуществлять создание (реконструкцию) объекта концессионного соглашения и дея</w:t>
      </w:r>
      <w:r>
        <w:t>тельность, предусмотренную концессионным соглашением;</w:t>
      </w:r>
    </w:p>
    <w:p w:rsidR="00000000" w:rsidRDefault="005720CD">
      <w:bookmarkStart w:id="937" w:name="sub_20345"/>
      <w:bookmarkEnd w:id="936"/>
      <w:r>
        <w:t>д) по согласованию квартальных отчетов концессионера о создании (реконструкции) объекта концессионного соглашения в рамках осуществления концедентом контроля за исполнением концессионн</w:t>
      </w:r>
      <w:r>
        <w:t>ого соглашения;</w:t>
      </w:r>
    </w:p>
    <w:p w:rsidR="00000000" w:rsidRDefault="005720CD">
      <w:bookmarkStart w:id="938" w:name="sub_20346"/>
      <w:bookmarkEnd w:id="937"/>
      <w:r>
        <w:t>е) по подписанию акта, подтверждающего исполнение обязательств концессионера по созданию (реконструкции) объекта концессионного соглашения, до начала осуществления деятельности с использованием (эксплуатацией) объекта конц</w:t>
      </w:r>
      <w:r>
        <w:t>ессионного соглашения;</w:t>
      </w:r>
    </w:p>
    <w:p w:rsidR="00000000" w:rsidRDefault="005720CD">
      <w:bookmarkStart w:id="939" w:name="sub_20347"/>
      <w:bookmarkEnd w:id="938"/>
      <w:r>
        <w:t>ж) по определению в установленном концессионным соглашением порядке образовательной организации для осуществления образовательной деятельности с использованием (эксплуатацией) объекта концессионного соглашения по об</w:t>
      </w:r>
      <w:r>
        <w:t>разовательным программам начального общего, основного общего и среднего общего образования;</w:t>
      </w:r>
    </w:p>
    <w:p w:rsidR="00000000" w:rsidRDefault="005720CD">
      <w:bookmarkStart w:id="940" w:name="sub_20348"/>
      <w:bookmarkEnd w:id="939"/>
      <w:r>
        <w:t>з) по осуществлению действий, необходимых для заключения договора об использовании объекта концессионного соглашения между образовательной организ</w:t>
      </w:r>
      <w:r>
        <w:t>ацией и концессионером;</w:t>
      </w:r>
    </w:p>
    <w:p w:rsidR="00000000" w:rsidRDefault="005720CD">
      <w:bookmarkStart w:id="941" w:name="sub_20349"/>
      <w:bookmarkEnd w:id="940"/>
      <w:r>
        <w:t>и) по включению объекта концессионного соглашения в документы территориального планирования концедента в предусмотренные концессионным соглашением сроки (если на дату заключения соглашения объект концессионного сог</w:t>
      </w:r>
      <w:r>
        <w:t>лашения не предусмотрен в таких документах);</w:t>
      </w:r>
    </w:p>
    <w:p w:rsidR="00000000" w:rsidRDefault="005720CD">
      <w:bookmarkStart w:id="942" w:name="sub_20035"/>
      <w:bookmarkEnd w:id="941"/>
      <w:r>
        <w:t xml:space="preserve">3.5. в соответствии с </w:t>
      </w:r>
      <w:hyperlink r:id="rId1304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наличие обязательств концессионера:</w:t>
      </w:r>
    </w:p>
    <w:p w:rsidR="00000000" w:rsidRDefault="005720CD">
      <w:bookmarkStart w:id="943" w:name="sub_20351"/>
      <w:bookmarkEnd w:id="942"/>
      <w:r>
        <w:t>а) по подготовке проектной документации объекта концессионного соглашения и обеспечению получения в отношения такой проектной документации положительного заключения государственной экспертизы и заключения о достоверности определения смет</w:t>
      </w:r>
      <w:r>
        <w:t>ной стоимости строительства (за исключением случая, когда проектная документация, в отношении которой получено положительное заключение государственной экспертизы и заключение о достоверности определения сметной стоимости строительства, передается концесси</w:t>
      </w:r>
      <w:r>
        <w:t>онеру концедентом);</w:t>
      </w:r>
    </w:p>
    <w:p w:rsidR="00000000" w:rsidRDefault="005720CD">
      <w:bookmarkStart w:id="944" w:name="sub_20352"/>
      <w:bookmarkEnd w:id="943"/>
      <w:r>
        <w:t>б) по оснащению объекта концессионного соглашения средствами обучения и воспитания, необходимыми для реализации образовательных программ начального общего, основного общего и среднего общего образования, соответствующи</w:t>
      </w:r>
      <w:r>
        <w:t xml:space="preserve">х современным условиям обучения, в соответствии с </w:t>
      </w:r>
      <w:hyperlink r:id="rId1305" w:history="1">
        <w:r>
          <w:rPr>
            <w:rStyle w:val="a4"/>
          </w:rPr>
          <w:t>перечнем</w:t>
        </w:r>
      </w:hyperlink>
      <w:r>
        <w:t>, утверждаемым Министерством просвещения Российской Федерации;</w:t>
      </w:r>
    </w:p>
    <w:p w:rsidR="00000000" w:rsidRDefault="005720CD">
      <w:bookmarkStart w:id="945" w:name="sub_20353"/>
      <w:bookmarkEnd w:id="944"/>
      <w:r>
        <w:t>в) по направлению концеденту с предусмотренной кон</w:t>
      </w:r>
      <w:r>
        <w:t>цессионным соглашением периодичностью c момента получения разрешения на строительство объекта концессионного соглашения подготовленных генеральным подрядчиком или иными привлеченными концессионером лицами актов о приемке выполненных на объекте концессионно</w:t>
      </w:r>
      <w:r>
        <w:t>го соглашения работ и справок о стоимости выполненных работ и затрат;</w:t>
      </w:r>
    </w:p>
    <w:p w:rsidR="00000000" w:rsidRDefault="005720CD">
      <w:bookmarkStart w:id="946" w:name="sub_20036"/>
      <w:bookmarkEnd w:id="945"/>
      <w:r>
        <w:t xml:space="preserve">3.6. наличие в соответствии с </w:t>
      </w:r>
      <w:hyperlink r:id="rId1306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пе</w:t>
      </w:r>
      <w:r>
        <w:t xml:space="preserve">речня обстоятельств, соответствующих условиям, предусмотренным </w:t>
      </w:r>
      <w:hyperlink r:id="rId1307" w:history="1">
        <w:r>
          <w:rPr>
            <w:rStyle w:val="a4"/>
          </w:rPr>
          <w:t>подпунктом 3.7</w:t>
        </w:r>
      </w:hyperlink>
      <w:r>
        <w:t xml:space="preserve"> (далее - особые обстоятельства), включающего в том числе следующие обстоятельства:</w:t>
      </w:r>
    </w:p>
    <w:p w:rsidR="00000000" w:rsidRDefault="005720CD">
      <w:bookmarkStart w:id="947" w:name="sub_20361"/>
      <w:bookmarkEnd w:id="946"/>
      <w:r>
        <w:t>а) невоз</w:t>
      </w:r>
      <w:r>
        <w:t>можность или ограничение доступа концессионера и (или) привлеченных концессионером третьих лиц на земельный участок и (или) объект концессионного соглашения, существенное ограничение возможности использования земельного участка и (или) объекта концессионно</w:t>
      </w:r>
      <w:r>
        <w:t>го соглашения для создания (реконструкции) объекта концессионного соглашения и (или) осуществления концессионером деятельности с использованием (эксплуатацией) объекта концессионного соглашения, предусмотренной концессионным соглашением, в том числе возник</w:t>
      </w:r>
      <w:r>
        <w:t>шие в связи с:</w:t>
      </w:r>
    </w:p>
    <w:bookmarkEnd w:id="947"/>
    <w:p w:rsidR="00000000" w:rsidRDefault="005720CD">
      <w:r>
        <w:t>выявлением, обнаружением и (или) вступлением в силу в отношении земельного участка градостроительных, строительных, экологических, гражданско-правовых и иных ограничений, в том числе связанных с состоянием грунта;</w:t>
      </w:r>
    </w:p>
    <w:p w:rsidR="00000000" w:rsidRDefault="005720CD">
      <w:r>
        <w:t xml:space="preserve">принятием решений </w:t>
      </w:r>
      <w:r>
        <w:t>об изъятии (в том числе национализации, реквизиции или изъятии для государственных или муниципальных нужд) земельного участка и (или) объекта концессионного соглашения, а также имущества концессионера и (или) генерального подрядчика концессионера, использу</w:t>
      </w:r>
      <w:r>
        <w:t>емого для исполнения концессионного соглашения, а также иных решений, действий (бездействия) органов государственной власти, приводящих к указанным в абзаце первом настоящего подпункта последствиям;</w:t>
      </w:r>
    </w:p>
    <w:p w:rsidR="00000000" w:rsidRDefault="005720CD">
      <w:r>
        <w:t>досрочным прекращением договора аренды земельного участка</w:t>
      </w:r>
      <w:r>
        <w:t xml:space="preserve"> по причинам, не связанным с существенным нарушением концессионером условий такого договора аренды;</w:t>
      </w:r>
    </w:p>
    <w:p w:rsidR="00000000" w:rsidRDefault="005720CD">
      <w:bookmarkStart w:id="948" w:name="sub_20362"/>
      <w:r>
        <w:t>б) обнаружение на земельном участке, в том числе на</w:t>
      </w:r>
      <w:r>
        <w:t xml:space="preserve"> поверхности, в почве, грунте, подземных водах, а также в недрах, которыми в соответствии с законодательством Российской Федерации концессионер как арендатор земельного участка имеет право пользоваться без получения лицензии или иного документа на пользова</w:t>
      </w:r>
      <w:r>
        <w:t>ние недрами, следующих объектов и загрязнений (в случае если указанные объекты и (или) загрязнения не указаны в концессионном соглашении и (или) проектной документации и не были и не должны были быть обнаружены концессионером при выполнении инженерных изыс</w:t>
      </w:r>
      <w:r>
        <w:t>каний для подготовки проектной документации):</w:t>
      </w:r>
    </w:p>
    <w:bookmarkEnd w:id="948"/>
    <w:p w:rsidR="00000000" w:rsidRDefault="005720CD">
      <w:r>
        <w:t>объекты культурного наследия, включая объекты археологического наследия, мавзолеи, отдельные захоронения и некрополи;</w:t>
      </w:r>
    </w:p>
    <w:p w:rsidR="00000000" w:rsidRDefault="005720CD">
      <w:r>
        <w:t xml:space="preserve">загрязнения химическими веществами, в том числе радиоактивными, иными веществами и </w:t>
      </w:r>
      <w:r>
        <w:t>микроорганизмами, загрязнения отходами производства и потребления и иными опасными веществами;</w:t>
      </w:r>
    </w:p>
    <w:p w:rsidR="00000000" w:rsidRDefault="005720CD">
      <w:r>
        <w:t>сети инженерно-технического обеспечения;</w:t>
      </w:r>
    </w:p>
    <w:p w:rsidR="00000000" w:rsidRDefault="005720CD">
      <w:r>
        <w:t>здания, строения, сооружения, объекты незавершенного строительства;</w:t>
      </w:r>
    </w:p>
    <w:p w:rsidR="00000000" w:rsidRDefault="005720CD">
      <w:r>
        <w:t xml:space="preserve">военная техника, боеприпасы, мины и иное имущество, </w:t>
      </w:r>
      <w:r>
        <w:t>подлежащее обезвреживанию (разминированию);</w:t>
      </w:r>
    </w:p>
    <w:p w:rsidR="00000000" w:rsidRDefault="005720CD">
      <w:r>
        <w:t>лесные насаждения, подлежащие вырубке для размещения объекта концессионного соглашения;</w:t>
      </w:r>
    </w:p>
    <w:p w:rsidR="00000000" w:rsidRDefault="005720CD">
      <w:bookmarkStart w:id="949" w:name="sub_20363"/>
      <w:r>
        <w:t>в) увеличение размера арендной платы (ставки арендной платы) за пользование земельным участком сверх размера арендн</w:t>
      </w:r>
      <w:r>
        <w:t>ой платы (ставки арендной платы), предусмотренного в концессионном соглашении, а также возникновение расходов, связанных с исполнением договора аренды земельного участка, не предусмотренных в концессионном соглашении;</w:t>
      </w:r>
    </w:p>
    <w:p w:rsidR="00000000" w:rsidRDefault="005720CD">
      <w:bookmarkStart w:id="950" w:name="sub_20364"/>
      <w:bookmarkEnd w:id="949"/>
      <w:r>
        <w:t>г) превышение общего</w:t>
      </w:r>
      <w:r>
        <w:t xml:space="preserve"> размера платы за подключение объекта концессионного соглашения к сетям инженерно-технического обеспечения над предельным размером таких расходов (затрат), установленным концессионным соглашением;</w:t>
      </w:r>
    </w:p>
    <w:p w:rsidR="00000000" w:rsidRDefault="005720CD">
      <w:bookmarkStart w:id="951" w:name="sub_20365"/>
      <w:bookmarkEnd w:id="950"/>
      <w:r>
        <w:t>д) выявление в случаях и порядке, установ</w:t>
      </w:r>
      <w:r>
        <w:t>ленных концессионным соглашением, необходимости изменения описания, в том числе технико-экономических показателей, объекта концессионного соглашения и (или) иных предусмотренных концессионным соглашением требований к объекту концессионного соглашения, вклю</w:t>
      </w:r>
      <w:r>
        <w:t>чая изменения в связи с изменением после даты заключения концессионного соглашения генерального плана, схемы территориального планирования, правил землепользования и застройки, документации по планировке территории или законодательства Российской Федерации</w:t>
      </w:r>
      <w:r>
        <w:t>;</w:t>
      </w:r>
    </w:p>
    <w:p w:rsidR="00000000" w:rsidRDefault="005720CD">
      <w:bookmarkStart w:id="952" w:name="sub_20366"/>
      <w:bookmarkEnd w:id="951"/>
      <w:r>
        <w:t>е) превышение сметной стоимости строительства, определенной по итогам разработки проектной документации вследствие повышения цен на оборудование, строительные материалы, необходимости выполнения дополнительных работ по созданию (реконст</w:t>
      </w:r>
      <w:r>
        <w:t>рукции) объекта концессионного соглашения или по требованию органа государственной экспертизы и (или) по иным не зависящим от концессионера причинам, над стоимостью строительства (реконструкции), указанной в концессионном соглашении;</w:t>
      </w:r>
    </w:p>
    <w:p w:rsidR="00000000" w:rsidRDefault="005720CD">
      <w:bookmarkStart w:id="953" w:name="sub_20367"/>
      <w:bookmarkEnd w:id="952"/>
      <w:r>
        <w:t>ж) в</w:t>
      </w:r>
      <w:r>
        <w:t>ыявление при создании (реконструкции) объекта концессионного соглашения необходимости выполнения работ (услуг), не предусмотренных проектной документацией, для целей ввода объекта концессионного соглашения в эксплуатацию, при условии, что:</w:t>
      </w:r>
    </w:p>
    <w:bookmarkEnd w:id="953"/>
    <w:p w:rsidR="00000000" w:rsidRDefault="005720CD">
      <w:r>
        <w:t>стоимос</w:t>
      </w:r>
      <w:r>
        <w:t>ть таких работ (услуг) не может быть осуществлена за счет предусмотренного сметной документацией резерва средств на непредвиденные работы и затраты;</w:t>
      </w:r>
    </w:p>
    <w:p w:rsidR="00000000" w:rsidRDefault="005720CD">
      <w:r>
        <w:t>стоимость таких работ (услуг) не может быть покрыта за счет выплаченного концессионеру страхового возмещени</w:t>
      </w:r>
      <w:r>
        <w:t>я;</w:t>
      </w:r>
    </w:p>
    <w:p w:rsidR="00000000" w:rsidRDefault="005720CD">
      <w:r>
        <w:t>выполнение таких работ (услуг) не связано с недостатками подготовленной концессионером проектной документации и (или) необходимостью устранения недостатков объекта концессионного соглашения, возникших по вине концессионера;</w:t>
      </w:r>
    </w:p>
    <w:p w:rsidR="00000000" w:rsidRDefault="005720CD">
      <w:bookmarkStart w:id="954" w:name="sub_20368"/>
      <w:r>
        <w:t>з) задержка ввода об</w:t>
      </w:r>
      <w:r>
        <w:t>ъекта концессионного соглашения в эксплуатацию, за исключением случаев, когда такая задержка наступила по вине концессионера и (или) привлеченных концессионером третьих лиц;</w:t>
      </w:r>
    </w:p>
    <w:p w:rsidR="00000000" w:rsidRDefault="005720CD">
      <w:bookmarkStart w:id="955" w:name="sub_20369"/>
      <w:bookmarkEnd w:id="954"/>
      <w:r>
        <w:t>и) повреждение объекта концессионного соглашения в результате на</w:t>
      </w:r>
      <w:r>
        <w:t>ступления риска, не подлежащего страхованию в соответствии с условиями концессионного соглашения;</w:t>
      </w:r>
    </w:p>
    <w:p w:rsidR="00000000" w:rsidRDefault="005720CD">
      <w:bookmarkStart w:id="956" w:name="sub_23610"/>
      <w:bookmarkEnd w:id="955"/>
      <w:r>
        <w:t>й) изменение законодательства Российской Федерации, включая изменение порядка и (или) условий налогообложения создания (реконструкции) объек</w:t>
      </w:r>
      <w:r>
        <w:t xml:space="preserve">та концессионного соглашения и (или) деятельности, предусмотренной концессионным соглашением, а также увеличение совокупной налоговой нагрузки на концессионера, в том числе по сравнению с допущениями в отношении налогообложения, согласованными сторонами в </w:t>
      </w:r>
      <w:r>
        <w:t>концессионном соглашении;</w:t>
      </w:r>
    </w:p>
    <w:p w:rsidR="00000000" w:rsidRDefault="005720CD">
      <w:bookmarkStart w:id="957" w:name="sub_23611"/>
      <w:bookmarkEnd w:id="956"/>
      <w:r>
        <w:t xml:space="preserve">к) увеличение </w:t>
      </w:r>
      <w:hyperlink r:id="rId1308" w:history="1">
        <w:r>
          <w:rPr>
            <w:rStyle w:val="a4"/>
          </w:rPr>
          <w:t>ключевой ставки</w:t>
        </w:r>
      </w:hyperlink>
      <w:r>
        <w:t xml:space="preserve"> Центрального банка Российской Федерации или индекса потребительских цен на товары и услуги по Российской Федерации, </w:t>
      </w:r>
      <w:r>
        <w:t>опубликованного Федеральной службой государственной статистики, превышающее размер, установленный в концессионном соглашении;</w:t>
      </w:r>
    </w:p>
    <w:p w:rsidR="00000000" w:rsidRDefault="005720CD">
      <w:bookmarkStart w:id="958" w:name="sub_23612"/>
      <w:bookmarkEnd w:id="957"/>
      <w:r>
        <w:t>л) решения, действия (бездействие) органа государственной власти, или органа местного самоуправления, или органи</w:t>
      </w:r>
      <w:r>
        <w:t xml:space="preserve">зации, осуществляющей эксплуатацию сетей инженерно-технического обеспечения (сетевой организации), при условии, что концессионер в сложившихся обстоятельствах предпринял все необходимые и достаточные действия для надлежащего исполнения своих обязательств, </w:t>
      </w:r>
      <w:r>
        <w:t>установленных концессионным соглашением и законодательством Российской Федерации, включая:</w:t>
      </w:r>
    </w:p>
    <w:bookmarkEnd w:id="958"/>
    <w:p w:rsidR="00000000" w:rsidRDefault="005720CD">
      <w:r>
        <w:t>вмешательство государственного органа и (или) органа местного самоуправления в хозяйственную деятельность концессионера;</w:t>
      </w:r>
    </w:p>
    <w:p w:rsidR="00000000" w:rsidRDefault="005720CD">
      <w:r>
        <w:t>нарушение сроков государственной ре</w:t>
      </w:r>
      <w:r>
        <w:t>гистрации прав концедента и (или) концессионера на объект концессионного соглашения в едином государственном реестре недвижимости;</w:t>
      </w:r>
    </w:p>
    <w:p w:rsidR="00000000" w:rsidRDefault="005720CD">
      <w:r>
        <w:t>нарушение сроков выдачи (продления) разрешений, свидетельств, лицензий или иных документов, наличие которых необходимо в соот</w:t>
      </w:r>
      <w:r>
        <w:t>ветствии с законодательством Российской Федерации для создания (реконструкции) объекта концессионного соглашения и (или) осуществления концессионером деятельности с использованием (эксплуатацией) объекта концессионного соглашения, предусмотренной концессио</w:t>
      </w:r>
      <w:r>
        <w:t>нным соглашением, отзыв, отмену или приостановление таких документов, в том числе разрешения на строительство или разрешения на ввод объекта концессионного соглашения в эксплуатацию;</w:t>
      </w:r>
    </w:p>
    <w:p w:rsidR="00000000" w:rsidRDefault="005720CD">
      <w:r>
        <w:t>нарушение сроков выдачи технических условий подключения (технологического</w:t>
      </w:r>
      <w:r>
        <w:t xml:space="preserve"> присоединения) объекта концессионного соглашения к сетям инженерно-технического обеспечения или акта о подключении (технологическом присоединении) объекта концессионного соглашения, а также фактического подключения (технологического присоединения) объекта</w:t>
      </w:r>
      <w:r>
        <w:t xml:space="preserve"> концессионного соглашения к указанным сетям (включая временное технологическое присоединение к сетям при создании (реконструкции) объекта концессионного соглашения);</w:t>
      </w:r>
    </w:p>
    <w:p w:rsidR="00000000" w:rsidRDefault="005720CD">
      <w:r>
        <w:t>нарушение сроков предоставления согласий, согласований, разрешений и (или) одобрений, утв</w:t>
      </w:r>
      <w:r>
        <w:t>ерждения документации, необходимой для создания (реконструкции) объекта концессионного соглашения и (или) осуществления концессионером деятельности с использованием (эксплуатацией) объекта концессионного соглашения, предусмотренной концессионным соглашение</w:t>
      </w:r>
      <w:r>
        <w:t>м (при условии, если такое нарушение имеет место в течение периода, установленного в концессионном соглашении, который в любом случае не может превышать 10 рабочих дней);</w:t>
      </w:r>
    </w:p>
    <w:p w:rsidR="00000000" w:rsidRDefault="005720CD">
      <w:r>
        <w:t>нарушение сроков предоставления прав на земельные участки, необходимые для создания (</w:t>
      </w:r>
      <w:r>
        <w:t>реконструкции) объекта концессионного соглашения и (или) осуществления концессионером деятельности с использованием (эксплуатацией) объекта концессионного соглашения, предусмотренной концессионным соглашением, и (или) на имущество, предоставляемое концеден</w:t>
      </w:r>
      <w:r>
        <w:t>том во владение и пользование концессионера, принадлежащее концеденту на праве собственности, образующее единое целое с объектом концессионного соглашения и (или) предназначенное для использования в целях создания условий осуществления концессионером деяте</w:t>
      </w:r>
      <w:r>
        <w:t>льности, предусмотренной концессионным соглашением, если такое имущество предоставляется с условиями концессионного соглашения (при условии, если такое нарушение имеет место в течение периода, установленного в концессионном соглашении, который в любом случ</w:t>
      </w:r>
      <w:r>
        <w:t>ае не может превышать 10 рабочих дней);</w:t>
      </w:r>
    </w:p>
    <w:p w:rsidR="00000000" w:rsidRDefault="005720CD">
      <w:r>
        <w:t>нарушение сроков осуществления административных или иных процедур, необходимых для создания (реконструкции) объекта концессионного соглашения и (или) осуществления концессионером деятельности с использованием (эксплу</w:t>
      </w:r>
      <w:r>
        <w:t>атацией) объекта концессионного соглашения, предусмотренной концессионным соглашением;</w:t>
      </w:r>
    </w:p>
    <w:p w:rsidR="00000000" w:rsidRDefault="005720CD">
      <w:bookmarkStart w:id="959" w:name="sub_23613"/>
      <w:r>
        <w:t>м) вступление в силу решения суда, принятого в пользу третьего лица по требованию к концессионеру, если основание такого требования возникло в связи с действиям</w:t>
      </w:r>
      <w:r>
        <w:t>и (бездействием) концедента, при условии, что концедентом такое требование не было выполнено и (или) концессионеру (концедентом напрямую третьему лицу, в пользу которого было принято решение суда) не было выплачено соответствующее возмещение в связи с удов</w:t>
      </w:r>
      <w:r>
        <w:t>летворением требования третьего лица;</w:t>
      </w:r>
    </w:p>
    <w:p w:rsidR="00000000" w:rsidRDefault="005720CD">
      <w:bookmarkStart w:id="960" w:name="sub_20037"/>
      <w:bookmarkEnd w:id="959"/>
      <w:r>
        <w:t xml:space="preserve">3.7. наличие в соответствии с </w:t>
      </w:r>
      <w:hyperlink r:id="rId1309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следующих условий в отношении особ</w:t>
      </w:r>
      <w:r>
        <w:t>ых обстоятельств:</w:t>
      </w:r>
    </w:p>
    <w:p w:rsidR="00000000" w:rsidRDefault="005720CD">
      <w:bookmarkStart w:id="961" w:name="sub_20371"/>
      <w:bookmarkEnd w:id="960"/>
      <w:r>
        <w:t xml:space="preserve">а) указанные в </w:t>
      </w:r>
      <w:hyperlink r:id="rId1310" w:history="1">
        <w:r>
          <w:rPr>
            <w:rStyle w:val="a4"/>
          </w:rPr>
          <w:t>подпункте 3.6</w:t>
        </w:r>
      </w:hyperlink>
      <w:r>
        <w:t xml:space="preserve"> настоящего пункта обстоятельства признаются особыми обстоятельствами при выполнении одного из следующих условий:</w:t>
      </w:r>
    </w:p>
    <w:p w:rsidR="00000000" w:rsidRDefault="005720CD">
      <w:bookmarkStart w:id="962" w:name="sub_203712"/>
      <w:bookmarkEnd w:id="961"/>
      <w:r>
        <w:t>наступление обстоятельства препятствует или ограничивает возможность создания (реконструкции) объекта концессионного соглашения и (или) осуществления концессионером деятельности с использованием (эксплуатацией) объекта концессионного соглашения и</w:t>
      </w:r>
      <w:r>
        <w:t>ли исполнения концессионером иных предусмотренных концессионным соглашением обязательств, в том числе ведет или может привести к просрочке концессионером исполнения таких обязательств;</w:t>
      </w:r>
    </w:p>
    <w:p w:rsidR="00000000" w:rsidRDefault="005720CD">
      <w:bookmarkStart w:id="963" w:name="sub_203713"/>
      <w:bookmarkEnd w:id="962"/>
      <w:r>
        <w:t>наступление обстоятельства повлекло или повлечет до</w:t>
      </w:r>
      <w:r>
        <w:t>полнительные расходы концессионера в размере, превышающем размер, указанный в концессионном соглашении;</w:t>
      </w:r>
    </w:p>
    <w:p w:rsidR="00000000" w:rsidRDefault="005720CD">
      <w:bookmarkStart w:id="964" w:name="sub_20372"/>
      <w:bookmarkEnd w:id="963"/>
      <w:r>
        <w:t xml:space="preserve">б) в концессионном соглашении предусматриваются условия, что указанные в </w:t>
      </w:r>
      <w:hyperlink r:id="rId1311" w:history="1">
        <w:r>
          <w:rPr>
            <w:rStyle w:val="a4"/>
          </w:rPr>
          <w:t>подпункте 3.6</w:t>
        </w:r>
      </w:hyperlink>
      <w:r>
        <w:t xml:space="preserve"> настоящего пункта обстоятельства не признаются особыми обстоятельствами, если такие обстоятельства наступили исключительно по вине концессионера или привлеченных концессионером лиц;</w:t>
      </w:r>
    </w:p>
    <w:p w:rsidR="00000000" w:rsidRDefault="005720CD">
      <w:bookmarkStart w:id="965" w:name="sub_20373"/>
      <w:bookmarkEnd w:id="964"/>
      <w:r>
        <w:t>в) предусматриваются следующие по</w:t>
      </w:r>
      <w:r>
        <w:t>следствия наступления особых обстоятельств:</w:t>
      </w:r>
    </w:p>
    <w:bookmarkEnd w:id="965"/>
    <w:p w:rsidR="00000000" w:rsidRDefault="005720CD">
      <w:r>
        <w:t>в той мере, в которой какое-либо особое обстоятельство препятствует или ограничивает возможность исполнения концессионером обязательств по концессионному соглашению, концессионер освобождается от ответст</w:t>
      </w:r>
      <w:r>
        <w:t>венности за неисполнение или ненадлежащее исполнение соответствующих обязательств;</w:t>
      </w:r>
    </w:p>
    <w:p w:rsidR="00000000" w:rsidRDefault="005720CD">
      <w:r>
        <w:t>продлеваются сроки исполнения обязательств концессионера по концессионному соглашению, не превышающие срока задержки, вызванной действием особого обстоятельства и (или) необ</w:t>
      </w:r>
      <w:r>
        <w:t>ходимостью устранения последствий такого обстоятельства (при необходимости);</w:t>
      </w:r>
    </w:p>
    <w:p w:rsidR="00000000" w:rsidRDefault="005720CD">
      <w:r>
        <w:t>в концессионное соглашение, договор аренды земельного участка или иные договоры, заключенные между концедентом и концессионером (при необходимости), вносятся изменения;</w:t>
      </w:r>
    </w:p>
    <w:p w:rsidR="00000000" w:rsidRDefault="005720CD">
      <w:r>
        <w:t>если указа</w:t>
      </w:r>
      <w:r>
        <w:t xml:space="preserve">нные последствия не привели или не могут привести к полному устранению условий, указанных в </w:t>
      </w:r>
      <w:hyperlink r:id="rId1312" w:history="1">
        <w:r>
          <w:rPr>
            <w:rStyle w:val="a4"/>
          </w:rPr>
          <w:t>абзацах втором</w:t>
        </w:r>
      </w:hyperlink>
      <w:r>
        <w:t xml:space="preserve"> и </w:t>
      </w:r>
      <w:hyperlink r:id="rId1313" w:history="1">
        <w:r>
          <w:rPr>
            <w:rStyle w:val="a4"/>
          </w:rPr>
          <w:t>третьем по</w:t>
        </w:r>
        <w:r>
          <w:rPr>
            <w:rStyle w:val="a4"/>
          </w:rPr>
          <w:t>дпункта "а"</w:t>
        </w:r>
      </w:hyperlink>
      <w:r>
        <w:t xml:space="preserve"> настоящего пункта, концессионеру возмещаются с соблюдением условий, установленных концессионным соглашением, дополнительные расходы, которые концессионер понес или должен будет понести в связи с наступлением особого обстоятельства (в том чис</w:t>
      </w:r>
      <w:r>
        <w:t>ле для устранения последствий его наступления), а также упущенная выгода и (или) недополученные доходы концессионера, возникшие в связи с наступлением особого обстоятельства и (или) его последствиями;</w:t>
      </w:r>
    </w:p>
    <w:p w:rsidR="00000000" w:rsidRDefault="005720CD">
      <w:bookmarkStart w:id="966" w:name="sub_20038"/>
      <w:r>
        <w:t xml:space="preserve">3.8. определение в соответствии с </w:t>
      </w:r>
      <w:hyperlink r:id="rId1314" w:history="1">
        <w:r>
          <w:rPr>
            <w:rStyle w:val="a4"/>
          </w:rPr>
          <w:t>частями 2</w:t>
        </w:r>
      </w:hyperlink>
      <w:hyperlink r:id="rId1315" w:history="1">
        <w:r>
          <w:rPr>
            <w:rStyle w:val="a4"/>
            <w:vertAlign w:val="superscript"/>
          </w:rPr>
          <w:t> 1</w:t>
        </w:r>
      </w:hyperlink>
      <w:r>
        <w:t xml:space="preserve"> и </w:t>
      </w:r>
      <w:hyperlink r:id="rId1316" w:history="1">
        <w:r>
          <w:rPr>
            <w:rStyle w:val="a4"/>
          </w:rPr>
          <w:t>3 статьи 15</w:t>
        </w:r>
      </w:hyperlink>
      <w:r>
        <w:t xml:space="preserve"> Федерального закона "О концессионных сог</w:t>
      </w:r>
      <w:r>
        <w:t>лашениях" перечня существенных нарушений условий концессионного соглашения концедентом, в связи с которыми концессионер имеет право требовать досрочного прекращения концессионного соглашения, включая следующие или аналогичные по сути нарушения:</w:t>
      </w:r>
    </w:p>
    <w:p w:rsidR="00000000" w:rsidRDefault="005720CD">
      <w:bookmarkStart w:id="967" w:name="sub_20381"/>
      <w:bookmarkEnd w:id="966"/>
      <w:r>
        <w:t>а) просрочка предоставления концессионеру земельного участка, превышающая срок, предусмотренный концессионным соглашением, который не должен быть более 90 календарных дней;</w:t>
      </w:r>
    </w:p>
    <w:p w:rsidR="00000000" w:rsidRDefault="005720CD">
      <w:bookmarkStart w:id="968" w:name="sub_20382"/>
      <w:bookmarkEnd w:id="967"/>
      <w:r>
        <w:t>б) предоставление земельного участка и (или) земельных уча</w:t>
      </w:r>
      <w:r>
        <w:t>стков, не свободных от прав третьих лиц;</w:t>
      </w:r>
    </w:p>
    <w:p w:rsidR="00000000" w:rsidRDefault="005720CD">
      <w:bookmarkStart w:id="969" w:name="sub_20383"/>
      <w:bookmarkEnd w:id="968"/>
      <w:r>
        <w:t xml:space="preserve">в) просрочка предоставления концессионеру объекта концессионного соглашения, подлежащего реконструкции, превышающая срок, предусмотренный концессионным соглашением, который не должен быть более 90 </w:t>
      </w:r>
      <w:r>
        <w:t>календарных дней (в случае наличия обязательств по реконструкции объекта концессионного соглашения);</w:t>
      </w:r>
    </w:p>
    <w:p w:rsidR="00000000" w:rsidRDefault="005720CD">
      <w:bookmarkStart w:id="970" w:name="sub_20384"/>
      <w:bookmarkEnd w:id="969"/>
      <w:r>
        <w:t>г) просрочка согласования проектной документации и (или) иных предусмотренных концессионным соглашением согласований, превышающая срок, у</w:t>
      </w:r>
      <w:r>
        <w:t>становленный концессионным соглашением, который не должен быть более 90 календарных дней, за исключением случаев предоставления концедентом мотивированного отказа в таких согласованиях;</w:t>
      </w:r>
    </w:p>
    <w:p w:rsidR="00000000" w:rsidRDefault="005720CD">
      <w:bookmarkStart w:id="971" w:name="sub_20385"/>
      <w:bookmarkEnd w:id="970"/>
      <w:r>
        <w:t>д) просрочка исполнения денежных обязательств концед</w:t>
      </w:r>
      <w:r>
        <w:t>ента, превышающая срок, предусмотренный концессионным соглашением, который не должен быть более 90 календарных дней, а также иное нарушение концедентом порядка исполнения денежных обязательств концедента;</w:t>
      </w:r>
    </w:p>
    <w:p w:rsidR="00000000" w:rsidRDefault="005720CD">
      <w:bookmarkStart w:id="972" w:name="sub_20386"/>
      <w:bookmarkEnd w:id="971"/>
      <w:r>
        <w:t>е) просрочка возмещения дополните</w:t>
      </w:r>
      <w:r>
        <w:t>льных расходов концессионеру в связи с наступлением особого обстоятельства, превышающая срок, установленный концессионным соглашением, который не должен быть более 90 календарных дней;</w:t>
      </w:r>
    </w:p>
    <w:p w:rsidR="00000000" w:rsidRDefault="005720CD">
      <w:bookmarkStart w:id="973" w:name="sub_20387"/>
      <w:bookmarkEnd w:id="972"/>
      <w:r>
        <w:t xml:space="preserve">ж) представление концедентом недостоверных заверений </w:t>
      </w:r>
      <w:r>
        <w:t>об обстоятельствах, приводящих к причинению концессионеру значительного ущерба;</w:t>
      </w:r>
    </w:p>
    <w:p w:rsidR="00000000" w:rsidRDefault="005720CD">
      <w:bookmarkStart w:id="974" w:name="sub_20388"/>
      <w:bookmarkEnd w:id="973"/>
      <w:r>
        <w:t>з) утрата (гибель) недвижимого имущества, входящего в состав объекта концессионного соглашения, или возникновение невозможности исполнения концессионного согл</w:t>
      </w:r>
      <w:r>
        <w:t xml:space="preserve">ашения в целом в связи с умышленными действиями (бездействием) концедента или образовательной организации, выбранной для осуществления образовательной деятельности с использованием объекта концессионного соглашения по образовательным программам начального </w:t>
      </w:r>
      <w:r>
        <w:t>общего, основного общего и среднего общего образования;</w:t>
      </w:r>
    </w:p>
    <w:p w:rsidR="00000000" w:rsidRDefault="005720CD">
      <w:bookmarkStart w:id="975" w:name="sub_20389"/>
      <w:bookmarkEnd w:id="974"/>
      <w:r>
        <w:t>и) иные существенные нарушения, установленные законодательством Российской Федерации или концессионным соглашением;</w:t>
      </w:r>
    </w:p>
    <w:p w:rsidR="00000000" w:rsidRDefault="005720CD">
      <w:bookmarkStart w:id="976" w:name="sub_20039"/>
      <w:bookmarkEnd w:id="975"/>
      <w:r>
        <w:t xml:space="preserve">3.9. определение в соответствии с </w:t>
      </w:r>
      <w:hyperlink r:id="rId1317" w:history="1">
        <w:r>
          <w:rPr>
            <w:rStyle w:val="a4"/>
          </w:rPr>
          <w:t>частями 2</w:t>
        </w:r>
      </w:hyperlink>
      <w:r>
        <w:t xml:space="preserve"> и </w:t>
      </w:r>
      <w:hyperlink r:id="rId1318" w:history="1">
        <w:r>
          <w:rPr>
            <w:rStyle w:val="a4"/>
          </w:rPr>
          <w:t>3 статьи 15</w:t>
        </w:r>
      </w:hyperlink>
      <w:r>
        <w:t xml:space="preserve"> Федерального закона "О концессионных соглашениях" перечня существенных нарушений условий концессионного соглашения</w:t>
      </w:r>
      <w:r>
        <w:t xml:space="preserve"> концессионером, в связи с которыми концедент имеет право требовать досрочного прекращения концессионного соглашения, включая следующие или аналогичные нарушения:</w:t>
      </w:r>
    </w:p>
    <w:p w:rsidR="00000000" w:rsidRDefault="005720CD">
      <w:bookmarkStart w:id="977" w:name="sub_20391"/>
      <w:bookmarkEnd w:id="976"/>
      <w:r>
        <w:t xml:space="preserve">а) просрочка создания (реконструкции) объекта концессионного соглашения по </w:t>
      </w:r>
      <w:r>
        <w:t>вине концессионера, превышающая срок, установленный концессионным соглашением, который должен быть не более 180 календарных дней;</w:t>
      </w:r>
    </w:p>
    <w:p w:rsidR="00000000" w:rsidRDefault="005720CD">
      <w:bookmarkStart w:id="978" w:name="sub_20392"/>
      <w:bookmarkEnd w:id="977"/>
      <w:r>
        <w:t>б) осуществление деятельности с использованием (эксплуатацией) объекта концессионного соглашения, не связанн</w:t>
      </w:r>
      <w:r>
        <w:t>ой с целями, установленными концессионным соглашением;</w:t>
      </w:r>
    </w:p>
    <w:p w:rsidR="00000000" w:rsidRDefault="005720CD">
      <w:bookmarkStart w:id="979" w:name="sub_20393"/>
      <w:bookmarkEnd w:id="978"/>
      <w:r>
        <w:t>в) прекращение или приостановление концессионером деятельности с использованием (эксплуатацией) объекта концессионного соглашения без согласия концедента, за исключением случаев, пред</w:t>
      </w:r>
      <w:r>
        <w:t>усмотренных концессионным соглашением и законодательством Российской Федерации, приводящие к причинению концеденту значительного ущерба;</w:t>
      </w:r>
    </w:p>
    <w:p w:rsidR="00000000" w:rsidRDefault="005720CD">
      <w:bookmarkStart w:id="980" w:name="sub_20310"/>
      <w:bookmarkEnd w:id="979"/>
      <w:r>
        <w:t xml:space="preserve">3.10. определение в соответствии с </w:t>
      </w:r>
      <w:hyperlink r:id="rId1319" w:history="1">
        <w:r>
          <w:rPr>
            <w:rStyle w:val="a4"/>
          </w:rPr>
          <w:t>час</w:t>
        </w:r>
        <w:r>
          <w:rPr>
            <w:rStyle w:val="a4"/>
          </w:rPr>
          <w:t>тью 1 статьи 15</w:t>
        </w:r>
      </w:hyperlink>
      <w:r>
        <w:t xml:space="preserve"> Федерального закона "О концессионных соглашениях" перечня обстоятельств, в связи с наступлением которых концессионер и концедент имеют право требовать досрочного прекращения концессионного соглашения, включая следующие обстоятельства:</w:t>
      </w:r>
    </w:p>
    <w:p w:rsidR="00000000" w:rsidRDefault="005720CD">
      <w:bookmarkStart w:id="981" w:name="sub_23101"/>
      <w:bookmarkEnd w:id="980"/>
      <w:r>
        <w:t>а) обстоятельства непреодолимой силы, особые обстоятельства и (или) их неустраненные последствия, которые препятствуют или ограничивают возможность исполнения концессионером или концедентом предусмотренных концессионным соглашением обязател</w:t>
      </w:r>
      <w:r>
        <w:t>ьств в течение срока, предусмотренного концессионным соглашением, который не может быть более 180 календарных дней;</w:t>
      </w:r>
    </w:p>
    <w:p w:rsidR="00000000" w:rsidRDefault="005720CD">
      <w:bookmarkStart w:id="982" w:name="sub_23102"/>
      <w:bookmarkEnd w:id="981"/>
      <w:r>
        <w:t>б) неразрешение сторонами концессионного соглашения спора в течение срока, установленного концессионным соглашением, котор</w:t>
      </w:r>
      <w:r>
        <w:t>ый не может быть более 180 календарных дней, в случае, когда по причине наличия такого спора возможность создания (реконструкции) объекта концессионного соглашения или осуществления концессионером деятельности с использованием (эксплуатацией) объекта конце</w:t>
      </w:r>
      <w:r>
        <w:t>ссионного соглашения, предусмотренной концессионным соглашением, отсутствует или ограничена;</w:t>
      </w:r>
    </w:p>
    <w:p w:rsidR="00000000" w:rsidRDefault="005720CD">
      <w:bookmarkStart w:id="983" w:name="sub_23103"/>
      <w:bookmarkEnd w:id="982"/>
      <w:r>
        <w:t>в) утрата (гибель) недвижимого имущества, входящего в состав объекта концессионного соглашения, или возникновение невозможности исполнения концес</w:t>
      </w:r>
      <w:r>
        <w:t>сионного соглашения в целом, не связанные с умышленными действиями (бездействием) сторон концессионного соглашения;</w:t>
      </w:r>
    </w:p>
    <w:p w:rsidR="00000000" w:rsidRDefault="005720CD">
      <w:bookmarkStart w:id="984" w:name="sub_23104"/>
      <w:bookmarkEnd w:id="983"/>
      <w:r>
        <w:t>г) недостижение сторонами концессионного соглашения договоренности об изменении концессионного соглашения в случаях, устан</w:t>
      </w:r>
      <w:r>
        <w:t>овленных концессионным соглашением, или отказ антимонопольного органа в согласовании изменений концессионного соглашения;</w:t>
      </w:r>
    </w:p>
    <w:p w:rsidR="00000000" w:rsidRDefault="005720CD">
      <w:bookmarkStart w:id="985" w:name="sub_23105"/>
      <w:bookmarkEnd w:id="984"/>
      <w:r>
        <w:t>д) существенное изменение обстоятельств, из которых стороны концессионного соглашения исходили при заключении концес</w:t>
      </w:r>
      <w:r>
        <w:t>сионного соглашения;</w:t>
      </w:r>
    </w:p>
    <w:p w:rsidR="00000000" w:rsidRDefault="005720CD">
      <w:bookmarkStart w:id="986" w:name="sub_23106"/>
      <w:bookmarkEnd w:id="985"/>
      <w:r>
        <w:t>е) невозможность обеспечения и (или) продолжения финансирования исполнения обязательств концессионера по концессионному соглашению кредитором, подтвержденная предъявлением кредитором к концессионеру требования о досрочном расторжении соглашения о предостав</w:t>
      </w:r>
      <w:r>
        <w:t>лении заемного финансирования и (или) досрочном возврате заемных средств (в случае привлечения заемных средств кредитору и заключения прямого соглашения) и невыполнением концессионером данного требования в срок, предусмотренный соглашением о предоставлении</w:t>
      </w:r>
      <w:r>
        <w:t xml:space="preserve"> заемного финансирования с кредитором и (или) прямым соглашением;</w:t>
      </w:r>
    </w:p>
    <w:p w:rsidR="00000000" w:rsidRDefault="005720CD">
      <w:bookmarkStart w:id="987" w:name="sub_20311"/>
      <w:bookmarkEnd w:id="986"/>
      <w:r>
        <w:t>3.11. наличие в концессионном соглашении процедуры досудебного урегулирования споров;</w:t>
      </w:r>
    </w:p>
    <w:p w:rsidR="00000000" w:rsidRDefault="005720CD">
      <w:bookmarkStart w:id="988" w:name="sub_20312"/>
      <w:bookmarkEnd w:id="987"/>
      <w:r>
        <w:t>3.12. наличие денежных обязательств концедента, которые он обязан ис</w:t>
      </w:r>
      <w:r>
        <w:t xml:space="preserve">полнить в соответствии с </w:t>
      </w:r>
      <w:hyperlink r:id="rId1320" w:history="1">
        <w:r>
          <w:rPr>
            <w:rStyle w:val="a4"/>
          </w:rPr>
          <w:t>частью 13 статьи 3</w:t>
        </w:r>
      </w:hyperlink>
      <w:r>
        <w:t xml:space="preserve"> и </w:t>
      </w:r>
      <w:hyperlink r:id="rId1321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соглашениях" в порядк</w:t>
      </w:r>
      <w:r>
        <w:t>е и сроки, которые установлены концессионным соглашением, при этом:</w:t>
      </w:r>
    </w:p>
    <w:p w:rsidR="00000000" w:rsidRDefault="005720CD">
      <w:bookmarkStart w:id="989" w:name="sub_23121"/>
      <w:bookmarkEnd w:id="988"/>
      <w:r>
        <w:t>а) указывается цель исполнения денежных обязательств концедента (указание на то, какие именно затраты концессионера финансово обеспечиваются и (или) возмещаются путем исп</w:t>
      </w:r>
      <w:r>
        <w:t>олнения денежных обязательств концедента);</w:t>
      </w:r>
    </w:p>
    <w:p w:rsidR="00000000" w:rsidRDefault="005720CD">
      <w:bookmarkStart w:id="990" w:name="sub_23122"/>
      <w:bookmarkEnd w:id="989"/>
      <w:r>
        <w:t>б) размер и порядок выплаты (график) платежей в рамках исполнения денежных обязательств концедента устанавливаются в стоимостном выражении, в частности с использованием формул, в концессионном со</w:t>
      </w:r>
      <w:r>
        <w:t>глашении с учетом обособления отдельных частей денежных обязательств концедента для возмещения затрат концессионера на создание (реконструкцию) объекта концессионного соглашения, затрат концессионера на использование (эксплуатацию) объекта концессионного с</w:t>
      </w:r>
      <w:r>
        <w:t>оглашения и затрат концессионера на обслуживание заемных средств, привлеченных концессионером для исполнения им своих обязательств по концессионному соглашению;</w:t>
      </w:r>
    </w:p>
    <w:p w:rsidR="00000000" w:rsidRDefault="005720CD">
      <w:bookmarkStart w:id="991" w:name="sub_23123"/>
      <w:bookmarkEnd w:id="990"/>
      <w:r>
        <w:t>в) размер денежных обязательств концедента не может быть уменьшен на сумму шт</w:t>
      </w:r>
      <w:r>
        <w:t>рафов, неустоек или иных мер гражданско-правовой ответственности, связанных с нарушением концессионного соглашения концессионером, денежные обязательства концедента не подлежат зачету и (или) удержанию в счет уплаты любых сумм;</w:t>
      </w:r>
    </w:p>
    <w:p w:rsidR="00000000" w:rsidRDefault="005720CD">
      <w:bookmarkStart w:id="992" w:name="sub_23124"/>
      <w:bookmarkEnd w:id="991"/>
      <w:r>
        <w:t>г) положен</w:t>
      </w:r>
      <w:r>
        <w:t xml:space="preserve">ия концессионного соглашения в части денежных обязательствах концедента должны учитывать требования </w:t>
      </w:r>
      <w:hyperlink r:id="rId1322" w:history="1">
        <w:r>
          <w:rPr>
            <w:rStyle w:val="a4"/>
          </w:rPr>
          <w:t>бюджетного законодательства</w:t>
        </w:r>
      </w:hyperlink>
      <w:r>
        <w:t>;</w:t>
      </w:r>
    </w:p>
    <w:p w:rsidR="00000000" w:rsidRDefault="005720CD">
      <w:bookmarkStart w:id="993" w:name="sub_23125"/>
      <w:bookmarkEnd w:id="992"/>
      <w:r>
        <w:t>д) положения концессионного соглашения о дене</w:t>
      </w:r>
      <w:r>
        <w:t>жных обязательствах концедента должны указывать, к какому обязательству концедента относится выплата: к софинансированию части расходов концессионера на создание (реконструкцию) объекта концессионного соглашения (капитального гранта), использование (эксплу</w:t>
      </w:r>
      <w:r>
        <w:t>атацию) объекта концессионного соглашения или к выплате концессионеру платы концедента;</w:t>
      </w:r>
    </w:p>
    <w:p w:rsidR="00000000" w:rsidRDefault="005720CD">
      <w:bookmarkStart w:id="994" w:name="sub_23126"/>
      <w:bookmarkEnd w:id="993"/>
      <w:r>
        <w:t>е) отсутствие у концедента источников финансирования для исполнения денежных обязательств концедента или иных предусмотренных концессионным соглашение</w:t>
      </w:r>
      <w:r>
        <w:t>м платежей не освобождает концедента от исполнения соответствующих обязательств и не освобождает от ответственности за их неисполнение или ненадлежащее исполнение;</w:t>
      </w:r>
    </w:p>
    <w:p w:rsidR="00000000" w:rsidRDefault="005720CD">
      <w:bookmarkStart w:id="995" w:name="sub_23127"/>
      <w:bookmarkEnd w:id="994"/>
      <w:r>
        <w:t>ж) структура платы концедента может предусматривать:</w:t>
      </w:r>
    </w:p>
    <w:bookmarkEnd w:id="995"/>
    <w:p w:rsidR="00000000" w:rsidRDefault="005720CD">
      <w:r>
        <w:t>возмещение ф</w:t>
      </w:r>
      <w:r>
        <w:t>актических расходов концессионера в связи с созданием (реконструкцией) объекта образования (без учета налога на добавленную стоимость), не покрытых за счет капитального гранта, на уплату процентов и комиссий по кредитам (займам);</w:t>
      </w:r>
    </w:p>
    <w:p w:rsidR="00000000" w:rsidRDefault="005720CD">
      <w:r>
        <w:t>возмещение расходов концес</w:t>
      </w:r>
      <w:r>
        <w:t>сионера на использование (эксплуатацию) объектов образования, включая затраты на поддержание объекта концессионного соглашения в исправном состоянии, проведение текущего ремонта, иные затраты на содержание, за исключением затрат на реализацию программ допо</w:t>
      </w:r>
      <w:r>
        <w:t>лнительного образования детей (на оказание услуги и на содержание имущества) и затрат, покрытых платежами, поступающими концессионеру от возмещения образовательной организацией на основании заключенного договора затрат концессионера по содержанию объекта к</w:t>
      </w:r>
      <w:r>
        <w:t>онцессионного соглашения и уплате налога на имущество организаций;</w:t>
      </w:r>
    </w:p>
    <w:p w:rsidR="00000000" w:rsidRDefault="005720CD">
      <w:r>
        <w:t>в случае если концессионным соглашением не предусмотрено иное, - возмещение затрат на исполнение обязательств концессионера на обновление имущества и капитальный ремонт объекта концессионно</w:t>
      </w:r>
      <w:r>
        <w:t>го соглашения;</w:t>
      </w:r>
    </w:p>
    <w:p w:rsidR="00000000" w:rsidRDefault="005720CD">
      <w:r>
        <w:t xml:space="preserve">в случае если </w:t>
      </w:r>
      <w:hyperlink r:id="rId1323" w:history="1">
        <w:r>
          <w:rPr>
            <w:rStyle w:val="a4"/>
          </w:rPr>
          <w:t>законодательством</w:t>
        </w:r>
      </w:hyperlink>
      <w:r>
        <w:t xml:space="preserve"> Российской Федерации о налогах и сборах не установлено иное, - возможное включение в состав платы концедента, оплачиваемой за счет средств бюджет</w:t>
      </w:r>
      <w:r>
        <w:t>а субъекта Российской Федерации (местного бюджета), возмещения расходов концессионера на уплату налога на прибыль, уплачиваемого концессионером в отношении денежных средств, полученных от концедента на финансовое обеспечение (возмещение) расходов, связанны</w:t>
      </w:r>
      <w:r>
        <w:t xml:space="preserve">х с приобретением, созданием, реконструкцией, модернизацией, техническим перевооружением амортизируемого имущества, признаваемых внереализационными доходами в соответствии с </w:t>
      </w:r>
      <w:hyperlink r:id="rId1324" w:history="1">
        <w:r>
          <w:rPr>
            <w:rStyle w:val="a4"/>
          </w:rPr>
          <w:t>пунктом 4</w:t>
        </w:r>
      </w:hyperlink>
      <w:hyperlink r:id="rId1325" w:history="1">
        <w:r>
          <w:rPr>
            <w:rStyle w:val="a4"/>
            <w:vertAlign w:val="superscript"/>
          </w:rPr>
          <w:t> 1</w:t>
        </w:r>
      </w:hyperlink>
      <w:hyperlink r:id="rId1326" w:history="1">
        <w:r>
          <w:rPr>
            <w:rStyle w:val="a4"/>
          </w:rPr>
          <w:t xml:space="preserve"> статьи 271</w:t>
        </w:r>
      </w:hyperlink>
      <w:r>
        <w:t xml:space="preserve"> Налогового кодекса Российской Федерации;</w:t>
      </w:r>
    </w:p>
    <w:p w:rsidR="00000000" w:rsidRDefault="005720CD">
      <w:bookmarkStart w:id="996" w:name="sub_20313"/>
      <w:r>
        <w:t xml:space="preserve">3.13. в соответствии с </w:t>
      </w:r>
      <w:hyperlink r:id="rId1327" w:history="1">
        <w:r>
          <w:rPr>
            <w:rStyle w:val="a4"/>
          </w:rPr>
          <w:t>пунктом 6</w:t>
        </w:r>
      </w:hyperlink>
      <w:hyperlink r:id="rId1328" w:history="1">
        <w:r>
          <w:rPr>
            <w:rStyle w:val="a4"/>
            <w:vertAlign w:val="superscript"/>
          </w:rPr>
          <w:t> 3</w:t>
        </w:r>
      </w:hyperlink>
      <w:hyperlink r:id="rId1329" w:history="1">
        <w:r>
          <w:rPr>
            <w:rStyle w:val="a4"/>
          </w:rPr>
          <w:t xml:space="preserve"> части 1 статьи 10</w:t>
        </w:r>
      </w:hyperlink>
      <w:r>
        <w:t xml:space="preserve"> Федерального закона "О концессионных соглашениях":</w:t>
      </w:r>
    </w:p>
    <w:p w:rsidR="00000000" w:rsidRDefault="005720CD">
      <w:bookmarkStart w:id="997" w:name="sub_23131"/>
      <w:bookmarkEnd w:id="996"/>
      <w:r>
        <w:t xml:space="preserve">а) наличие обязанности концедента выплатить концессионеру или в случаях, предусмотренных прямым соглашением (при его заключении), напрямую кредитору с учетом соблюдения предусмотренного </w:t>
      </w:r>
      <w:hyperlink r:id="rId1330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 порядка сумму возмещения в случае досрочного прекращения концессионного соглашения;</w:t>
      </w:r>
    </w:p>
    <w:p w:rsidR="00000000" w:rsidRDefault="005720CD">
      <w:bookmarkStart w:id="998" w:name="sub_23132"/>
      <w:bookmarkEnd w:id="997"/>
      <w:r>
        <w:t xml:space="preserve">б) отсутствие случаев, при которых сумма возмещения, указанная в </w:t>
      </w:r>
      <w:hyperlink r:id="rId1331" w:history="1">
        <w:r>
          <w:rPr>
            <w:rStyle w:val="a4"/>
          </w:rPr>
          <w:t>подпункте "а"</w:t>
        </w:r>
      </w:hyperlink>
      <w:r>
        <w:t xml:space="preserve"> настоящего пункта, не уплачивается или уплачивается в размере меньшем, чем предусмотрено в концессионном соглашении (за вычетом выплаченной концессионеру части денежных обязательств концедента, направленной </w:t>
      </w:r>
      <w:r>
        <w:t>на финансовое обеспечение или возмещение затрат концессионера в связи с созданием (реконструкцией) объекта концессионного соглашения);</w:t>
      </w:r>
    </w:p>
    <w:bookmarkEnd w:id="998"/>
    <w:p w:rsidR="00000000" w:rsidRDefault="005720CD">
      <w:r>
        <w:t xml:space="preserve">наличие условия в отношении суммы возмещения, указанной в </w:t>
      </w:r>
      <w:hyperlink r:id="rId1332" w:history="1">
        <w:r>
          <w:rPr>
            <w:rStyle w:val="a4"/>
          </w:rPr>
          <w:t>подпункте "а"</w:t>
        </w:r>
      </w:hyperlink>
      <w:r>
        <w:t xml:space="preserve"> настоящего пункта, о том, что такая сумма возмещения не подлежит зачету и (или) удержанию в счет уплаты любых сумм;</w:t>
      </w:r>
    </w:p>
    <w:p w:rsidR="00000000" w:rsidRDefault="005720CD">
      <w:bookmarkStart w:id="999" w:name="sub_20314"/>
      <w:r>
        <w:t xml:space="preserve">3.14. в соответствии с </w:t>
      </w:r>
      <w:hyperlink r:id="rId1333" w:history="1">
        <w:r>
          <w:rPr>
            <w:rStyle w:val="a4"/>
          </w:rPr>
          <w:t>частью 2 статьи</w:t>
        </w:r>
        <w:r>
          <w:rPr>
            <w:rStyle w:val="a4"/>
          </w:rPr>
          <w:t xml:space="preserve"> 10</w:t>
        </w:r>
      </w:hyperlink>
      <w:r>
        <w:t xml:space="preserve"> Федерального закона "О концессионных соглашениях" в случае привлечения заемных средств кредитора для исполнения обязательств концессионера по концессионному соглашению в концессионное соглашение включаются следующие условия:</w:t>
      </w:r>
    </w:p>
    <w:p w:rsidR="00000000" w:rsidRDefault="005720CD">
      <w:bookmarkStart w:id="1000" w:name="sub_23141"/>
      <w:bookmarkEnd w:id="999"/>
      <w:r>
        <w:t>а) согласование основных условий соглашений о предоставлении заемного финансирования с кредиторами;</w:t>
      </w:r>
    </w:p>
    <w:p w:rsidR="00000000" w:rsidRDefault="005720CD">
      <w:bookmarkStart w:id="1001" w:name="sub_23142"/>
      <w:bookmarkEnd w:id="1000"/>
      <w:r>
        <w:t>б) предварительное согласование всех изменений концессионного соглашения с кредитором в порядке, предусмотренном концессионным соглашением</w:t>
      </w:r>
      <w:r>
        <w:t xml:space="preserve"> и прямым соглашением;</w:t>
      </w:r>
    </w:p>
    <w:p w:rsidR="00000000" w:rsidRDefault="005720CD">
      <w:bookmarkStart w:id="1002" w:name="sub_23143"/>
      <w:bookmarkEnd w:id="1001"/>
      <w:r>
        <w:t>в) в случае заключения прямого соглашения - наличие условия в концессионном соглашении о том, что прямым соглашением в части, не противоречащей концессионному соглашению, могут уточняться порядок досудебного урегули</w:t>
      </w:r>
      <w:r>
        <w:t>рования споров в связи с досрочным прекращением концессионного соглашения, а также иные положения концессионного соглашения;</w:t>
      </w:r>
    </w:p>
    <w:p w:rsidR="00000000" w:rsidRDefault="005720CD">
      <w:bookmarkStart w:id="1003" w:name="sub_23144"/>
      <w:bookmarkEnd w:id="1002"/>
      <w:r>
        <w:t xml:space="preserve">г) в случае нарушения исполнения </w:t>
      </w:r>
      <w:hyperlink r:id="rId1334" w:history="1">
        <w:r>
          <w:rPr>
            <w:rStyle w:val="a4"/>
          </w:rPr>
          <w:t>подпункта "б"</w:t>
        </w:r>
      </w:hyperlink>
      <w:r>
        <w:t xml:space="preserve"> настоящего пункта - преимущественная сила положений прямого соглашения перед положениями концессионного соглашения, при этом под преимущественной силой прямого соглашения понимается преимущественная сила положений концессионного соглашения, действующих </w:t>
      </w:r>
      <w:r>
        <w:t>на дату заключения прямого соглашения, над положениями концессионного соглашения, действующими на иной момент времени после заключения прямого соглашения;</w:t>
      </w:r>
    </w:p>
    <w:p w:rsidR="00000000" w:rsidRDefault="005720CD">
      <w:bookmarkStart w:id="1004" w:name="sub_20315"/>
      <w:bookmarkEnd w:id="1003"/>
      <w:r>
        <w:t xml:space="preserve">3.15. в соответствии с </w:t>
      </w:r>
      <w:hyperlink r:id="rId1335" w:history="1">
        <w:r>
          <w:rPr>
            <w:rStyle w:val="a4"/>
          </w:rPr>
          <w:t>пунктом 3 части 2 статьи 10</w:t>
        </w:r>
      </w:hyperlink>
      <w:r>
        <w:t xml:space="preserve"> Федерального закона "О концессионных соглашениях" концессионное соглашение должно содержать предельный объем инвестиций в создание (реконструкцию) объекта концессионного соглашения, включающий затраты на выполнение работ</w:t>
      </w:r>
      <w:r>
        <w:t xml:space="preserve"> по инженерным изысканиям и (или) подготовке проектной документации, прохождение экспертизы результатов инженерных изысканий и (или) проектной документации, по подготовке территории, необходимой для создания (реконструкции) объекта концессионного соглашени</w:t>
      </w:r>
      <w:r>
        <w:t>я, по строительству (реконструкции) объекта концессионного соглашения, включая строительно-монтажные работы, оснащение оборудованием, средствами обучения и воспитания и (или) выполнение работ по монтажу оборудования, средств обучения и воспитания, пусконал</w:t>
      </w:r>
      <w:r>
        <w:t>адочные работы, осуществление ввода объекта концессионного соглашения в эксплуатацию;</w:t>
      </w:r>
    </w:p>
    <w:p w:rsidR="00000000" w:rsidRDefault="005720CD">
      <w:bookmarkStart w:id="1005" w:name="sub_20316"/>
      <w:bookmarkEnd w:id="1004"/>
      <w:r>
        <w:t xml:space="preserve">3.16. в соответствии с </w:t>
      </w:r>
      <w:hyperlink r:id="rId1336" w:history="1">
        <w:r>
          <w:rPr>
            <w:rStyle w:val="a4"/>
          </w:rPr>
          <w:t>частью 2 статьи 10</w:t>
        </w:r>
      </w:hyperlink>
      <w:r>
        <w:t xml:space="preserve"> Федерального закона "О концессионных соглаш</w:t>
      </w:r>
      <w:r>
        <w:t>ениях" концессионное соглашение должно содержать следующее или аналогичное условие, что:</w:t>
      </w:r>
    </w:p>
    <w:p w:rsidR="00000000" w:rsidRDefault="005720CD">
      <w:bookmarkStart w:id="1006" w:name="sub_23161"/>
      <w:bookmarkEnd w:id="1005"/>
      <w:r>
        <w:t>а) в случае превышения сметной стоимости строительства и (или) реконструкции объекта концессионного соглашения по результатам проектирования над пред</w:t>
      </w:r>
      <w:r>
        <w:t xml:space="preserve">ельным объемом инвестиций в создание (реконструкцию) объекта концессионного соглашения, установленной в концессионном соглашении, концессионное соглашение может быть расторгнуто по требованию любой из сторон, за исключением случаев, когда такое превышение </w:t>
      </w:r>
      <w:r>
        <w:t>произошло по причине наступления особого обстоятельства или обстоятельства непреодолимой силы либо концессионер выразил свое согласие осуществить создание (реконструкцию) объекта концессионного соглашения и деятельность с использованием (эксплуатацией) объ</w:t>
      </w:r>
      <w:r>
        <w:t>екта концессионного соглашения в полном объеме без изменения предусмотренной концессионным соглашением сметной стоимости строительства (реконструкции) объекта концессионного соглашения и без увеличения софинансирования за счет средств федерального бюджета;</w:t>
      </w:r>
    </w:p>
    <w:p w:rsidR="00000000" w:rsidRDefault="005720CD">
      <w:bookmarkStart w:id="1007" w:name="sub_23162"/>
      <w:bookmarkEnd w:id="1006"/>
      <w:r>
        <w:t>б) в случае снижения сметной стоимости строительства (реконструкции) объекта концессионного соглашения по результатам проектирования по сравнению с предельным объемом инвестиций в создание (реконструкцию) объекта концессионного соглашени</w:t>
      </w:r>
      <w:r>
        <w:t>я размер денежных обязательств концедента подлежит соответствующему снижению в порядке и на условиях, которые предусмотрены концессионным соглашением.</w:t>
      </w:r>
    </w:p>
    <w:bookmarkEnd w:id="1007"/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08" w:name="sub_28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0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Наименование изменено с 8 января 2021 г. - </w:t>
      </w:r>
      <w:hyperlink r:id="rId133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3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pPr>
        <w:ind w:firstLine="698"/>
        <w:jc w:val="right"/>
      </w:pPr>
      <w:r>
        <w:rPr>
          <w:rStyle w:val="a3"/>
        </w:rPr>
        <w:t>ПРИЛОЖЕНИЕ N 28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иных межбюджетных трансфертов из федерального бюджета бюджетам субъектов Российской Федерации и бюджету г. Байконура на обеспечение выплат</w:t>
      </w:r>
      <w:r>
        <w:t xml:space="preserve"> ежемесячного денежного вознаграждения за классное руководство педагогическим работникам государственных общеобразовательных организаций субъектов Российской Федерации и г. Байконура и муниципальных общеобразовательных организаций</w:t>
      </w:r>
    </w:p>
    <w:p w:rsidR="00000000" w:rsidRDefault="005720CD">
      <w:pPr>
        <w:pStyle w:val="ac"/>
      </w:pPr>
      <w:r>
        <w:t>С изменениями и дополнени</w:t>
      </w:r>
      <w:r>
        <w:t>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31 декабря 2020 г.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09" w:name="sub_28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0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 изменен с 8 января 2021 г. - </w:t>
      </w:r>
      <w:hyperlink r:id="rId133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4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1. Настоящие Правила устанавливают цели, условия и порядок предоставления и распределения иных межбюджетных трансфертов из федерального бюджета бюджетам субъектов Российской Фе</w:t>
      </w:r>
      <w:r>
        <w:t>дерации и бюджету г. Байконура на обеспечение выплат ежемесячного денежного вознаграждения за классное руководство педагогическим работникам государственных общеобразовательных организаций субъектов Российской Федерации и г. Байконура и муниципальных общео</w:t>
      </w:r>
      <w:r>
        <w:t>бразовательных организаций (далее - иные межбюджетные трансферты).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10" w:name="sub_280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1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2 изменен с 8 января 2021 г. - </w:t>
      </w:r>
      <w:hyperlink r:id="rId134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</w:t>
      </w:r>
      <w:r>
        <w:rPr>
          <w:shd w:val="clear" w:color="auto" w:fill="F0F0F0"/>
        </w:rPr>
        <w:t>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4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2. Иные межбюджетные трансферты предоставляются в целях софинансирования в полном объеме расходных обязательств субъектов Российской Федер</w:t>
      </w:r>
      <w:r>
        <w:t xml:space="preserve">ации и г. Байконура, возникающих при осуществлении выплат ежемесячного денежного вознаграждения за классное руководство педагогическим работникам общеобразовательных организаций из расчета 5 тысяч рублей в месяц с учетом установленных </w:t>
      </w:r>
      <w:hyperlink r:id="rId1343" w:history="1">
        <w:r>
          <w:rPr>
            <w:rStyle w:val="a4"/>
          </w:rPr>
          <w:t>трудовым законодательством</w:t>
        </w:r>
      </w:hyperlink>
      <w:r>
        <w:t xml:space="preserve"> Российской Федерации отчислений по социальному страхованию в государственные внебюджетные фонды Российской Федерации (Пенсионный фонд Российской Федерации на обязательное пенсионное стра</w:t>
      </w:r>
      <w:r>
        <w:t>хование,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материнством, Федеральный фонд обязательного медицинского страхования на обязательное медицинское страхован</w:t>
      </w:r>
      <w:r>
        <w:t>ие, а также с учетом страховых взносов на обязательное социальное страхование от несчастных случаев на производстве и профессиональных заболеваний) (далее - страховые взносы в государственные внебюджетные фонды) и районных коэффициентов к заработной плате,</w:t>
      </w:r>
      <w:r>
        <w:t xml:space="preserve"> установленных решениями органов государственной власти СССР или федеральных органов государственной власти, за работу в районах Крайнего Севера и приравненных к ним местностях, высокогорных, пустынных, безводных и других районах (местностях) с особыми кли</w:t>
      </w:r>
      <w:r>
        <w:t>матическими условиями (далее - районные коэффициенты) и процентной надбавки к заработной плате за стаж работы в районах Крайнего Севера и приравненных к ним местностях, а также за работу в других районах (местностях) с особыми климатическими условиями (дал</w:t>
      </w:r>
      <w:r>
        <w:t>ее - процентные надбавки).</w:t>
      </w:r>
    </w:p>
    <w:p w:rsidR="00000000" w:rsidRDefault="005720CD">
      <w:bookmarkStart w:id="1011" w:name="sub_28003"/>
      <w:r>
        <w:t>3. Иные межбюджетные трансферты предоставляются в пределах лимитов бюджетных обязательств, доведенных в установленном порядке до Министерства просвещения Российской Федерации как получателя средств федерального бюджета н</w:t>
      </w:r>
      <w:r>
        <w:t xml:space="preserve">а цели, указанные в </w:t>
      </w:r>
      <w:hyperlink w:anchor="sub_28002" w:history="1">
        <w:r>
          <w:rPr>
            <w:rStyle w:val="a4"/>
          </w:rPr>
          <w:t>пункте 2</w:t>
        </w:r>
      </w:hyperlink>
      <w:r>
        <w:t xml:space="preserve"> 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12" w:name="sub_28004"/>
      <w:bookmarkEnd w:id="101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1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изменен с 8 января 2021 г. - </w:t>
      </w:r>
      <w:hyperlink r:id="rId134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</w:t>
      </w:r>
      <w:r>
        <w:rPr>
          <w:shd w:val="clear" w:color="auto" w:fill="F0F0F0"/>
        </w:rPr>
        <w:t>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45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4. Распределение иных межбюджетных трансфертов между бюджетами субъектов Российской Федерации и бюджетом г. </w:t>
      </w:r>
      <w:r>
        <w:t xml:space="preserve">Байконура утверждается </w:t>
      </w:r>
      <w:hyperlink r:id="rId1346" w:history="1">
        <w:r>
          <w:rPr>
            <w:rStyle w:val="a4"/>
          </w:rPr>
          <w:t>федеральным законом</w:t>
        </w:r>
      </w:hyperlink>
      <w:r>
        <w:t xml:space="preserve"> о федеральном бюджете на соответствующий финансовый год и плановый период.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13" w:name="sub_2800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1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>Пункт 5 изменен с 8 января 202</w:t>
      </w:r>
      <w:r>
        <w:rPr>
          <w:shd w:val="clear" w:color="auto" w:fill="F0F0F0"/>
        </w:rPr>
        <w:t xml:space="preserve">1 г. - </w:t>
      </w:r>
      <w:hyperlink r:id="rId134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4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5. Критерием отбора субъ</w:t>
      </w:r>
      <w:r>
        <w:t>екта Российской Федерации и г. Байконура для предоставления иного межбюджетного трансферта является наличие потребности субъекта Российской Федерации и г. Байконура в обеспечении выплат ежемесячного денежного вознаграждения за классное руководство исходя и</w:t>
      </w:r>
      <w:r>
        <w:t>з прогнозируемой численности педагогических работников общеобразовательных организаций на начало учебного года.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14" w:name="sub_2800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14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6 изменен с 8 января 2021 г. - </w:t>
      </w:r>
      <w:hyperlink r:id="rId134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50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6. Условием предоставления иных межбюджетных трансфертов является наличие у субъекта Российской Федерации и г. Байконура принятых в установленном порядке нормативных правовых актов, устанавливающих расходные обязательства субъекта Российской Федерации и г.</w:t>
      </w:r>
      <w:r>
        <w:t> Байконура, в целях софинансирования которых предоставляются иные межбюджетные трансферты.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15" w:name="sub_2800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1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7 изменен с 8 января 2021 г. - </w:t>
      </w:r>
      <w:hyperlink r:id="rId135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</w:t>
      </w:r>
      <w:r>
        <w:rPr>
          <w:shd w:val="clear" w:color="auto" w:fill="F0F0F0"/>
        </w:rPr>
        <w:t>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52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7. Предоставление иных межбюджетных трансфертов осуществляется на основании соглашения о предоставлении иного межб</w:t>
      </w:r>
      <w:r>
        <w:t>юджетного трансферта, заключаемого Министерством просвещения Российской Федерации и высшим исполнительным органом государственной власти субъекта Российской Федерации или администрацией г. Байконура (далее - соглашение) в форме электронного документа с исп</w:t>
      </w:r>
      <w:r>
        <w:t>ользованием государственной интегрированной информационной системы управления общественными финансами "Электронный бюджет" в соответствии с типовой формой соглашения о предоставлении иного межбюджетного трансферта, имеющего целевое назначение, из федеральн</w:t>
      </w:r>
      <w:r>
        <w:t>ого бюджета бюджету субъекта Российской Федерации или бюджету г. Байконура, утвержденной Министерством финансов Российской Федерации.</w:t>
      </w:r>
    </w:p>
    <w:p w:rsidR="00000000" w:rsidRDefault="005720CD">
      <w:bookmarkStart w:id="1016" w:name="sub_280072"/>
      <w:r>
        <w:t>При заключении соглашения высший исполнительный орган государственной власти субъекта Российской Федерации и адм</w:t>
      </w:r>
      <w:r>
        <w:t xml:space="preserve">инистрация г. Байконура представляют в Министерство просвещения Российской Федерации отчет об исполнении условия предоставления иного межбюджетного трансферта, предусмотренного </w:t>
      </w:r>
      <w:hyperlink w:anchor="sub_28006" w:history="1">
        <w:r>
          <w:rPr>
            <w:rStyle w:val="a4"/>
          </w:rPr>
          <w:t>пунктом 6</w:t>
        </w:r>
      </w:hyperlink>
      <w:r>
        <w:t xml:space="preserve"> настоящих Правил.</w:t>
      </w:r>
    </w:p>
    <w:p w:rsidR="00000000" w:rsidRDefault="005720CD">
      <w:bookmarkStart w:id="1017" w:name="sub_28008"/>
      <w:bookmarkEnd w:id="1016"/>
      <w:r>
        <w:t xml:space="preserve">8. В </w:t>
      </w:r>
      <w:r>
        <w:t>целях реализации принятого субъектом Российской Федерации в установленном порядке нормативного правового акта, устанавливающего расходное обязательство субъекта Российской Федерации, в целях софинансирования которого предоставляются межбюджетные трансферты</w:t>
      </w:r>
      <w:r>
        <w:t>, может быть предусмотрено предоставление межбюджетных трансфертов из бюджета субъекта Российской Федерации местным бюджетам.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18" w:name="sub_28009"/>
      <w:bookmarkEnd w:id="10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1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9 изменен с 8 января 2021 г. - </w:t>
      </w:r>
      <w:hyperlink r:id="rId135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5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9. Орган исполнительной власти субъекта Российской Федерации, уполномо</w:t>
      </w:r>
      <w:r>
        <w:t>ченный высшим исполнительным органом государственной власти субъекта Российской Федерации, и администрация г. Байконура размещают в установленный срок в соответствии с соглашением в государственной интегрированной информационной системе управления обществе</w:t>
      </w:r>
      <w:r>
        <w:t>нными финансами "Электронный бюджет":</w:t>
      </w:r>
    </w:p>
    <w:p w:rsidR="00000000" w:rsidRDefault="005720CD">
      <w:bookmarkStart w:id="1019" w:name="sub_280092"/>
      <w:r>
        <w:t>отчет о расходах бюджета субъекта Российской Федерации или бюджета г. Байконура, в целях софинансирования которых предоставляются иные межбюджетные трансферты, - ежемесячно, не позднее 10-го числа месяца, сле</w:t>
      </w:r>
      <w:r>
        <w:t>дующего за отчетным месяцем;</w:t>
      </w:r>
    </w:p>
    <w:bookmarkEnd w:id="1019"/>
    <w:p w:rsidR="00000000" w:rsidRDefault="005720CD">
      <w:r>
        <w:t>отчет о достижении значения результата предоставления иных межбюджетных трансфертов, которое устанавливается в соглашении, - ежемесячно, не позднее 10-го числа месяца, следующего за отчетным месяцем.</w:t>
      </w:r>
    </w:p>
    <w:p w:rsidR="00000000" w:rsidRDefault="005720CD">
      <w:bookmarkStart w:id="1020" w:name="sub_28010"/>
      <w:r>
        <w:t>10. Резу</w:t>
      </w:r>
      <w:r>
        <w:t>льтатом предоставления иных межбюджетных трансфертов является доля педагогических работников общеобразовательных организаций, получивших ежемесячное денежное вознаграждение за классное руководство из расчета 5 тысяч рублей в месяц с учетом страховых взносо</w:t>
      </w:r>
      <w:r>
        <w:t>в в государственные внебюджетные фонды, а также районных коэффициентов и процентных надбавок, в общей численности педагогических работников такой категории.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21" w:name="sub_28011"/>
      <w:bookmarkEnd w:id="102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2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11 изменен с 8 января 2021 г. - </w:t>
      </w:r>
      <w:hyperlink r:id="rId135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5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11. Размер предоставляемого бюджету су</w:t>
      </w:r>
      <w:r>
        <w:t>бъекта Российской Федерации или бюджету г. Байконура иного межбюджетного трансферта (T</w:t>
      </w:r>
      <w:r>
        <w:rPr>
          <w:vertAlign w:val="subscript"/>
        </w:rPr>
        <w:t> 1i</w:t>
      </w:r>
      <w:r>
        <w:t>) определяется по формуле:</w:t>
      </w:r>
    </w:p>
    <w:p w:rsidR="00000000" w:rsidRDefault="005720CD"/>
    <w:p w:rsidR="00000000" w:rsidRDefault="005720CD">
      <w:pPr>
        <w:ind w:firstLine="698"/>
        <w:jc w:val="center"/>
      </w:pPr>
      <w:r>
        <w:t>Т</w:t>
      </w:r>
      <w:r>
        <w:rPr>
          <w:vertAlign w:val="subscript"/>
        </w:rPr>
        <w:t>1i</w:t>
      </w:r>
      <w:r>
        <w:t xml:space="preserve"> = (T</w:t>
      </w:r>
      <w:r>
        <w:rPr>
          <w:vertAlign w:val="subscript"/>
        </w:rPr>
        <w:t>кр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(Р</w:t>
      </w:r>
      <w:r>
        <w:rPr>
          <w:vertAlign w:val="subscript"/>
        </w:rPr>
        <w:t>к</w:t>
      </w:r>
      <w:r>
        <w:t xml:space="preserve"> + Пн))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</w:t>
      </w:r>
      <w:r>
        <w:rPr>
          <w:vertAlign w:val="subscript"/>
        </w:rPr>
        <w:t>1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Nм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</w:t>
      </w:r>
      <w:r>
        <w:rPr>
          <w:vertAlign w:val="subscript"/>
        </w:rPr>
        <w:t>взн</w:t>
      </w:r>
      <w:r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T</w:t>
      </w:r>
      <w:r>
        <w:rPr>
          <w:vertAlign w:val="subscript"/>
        </w:rPr>
        <w:t> кр</w:t>
      </w:r>
      <w:r>
        <w:t xml:space="preserve"> - 5000 рублей - размер выплаты ежемесячного денежного вознаграждения за классное руководство педагогическим работникам обще</w:t>
      </w:r>
      <w:r>
        <w:t>образовательных организаций (но не более 2 выплат ежемесячного денежного вознаграждения 1 педагогическому работнику при условии осуществления классного руководства в 2 и более классах);</w:t>
      </w:r>
    </w:p>
    <w:p w:rsidR="00000000" w:rsidRDefault="005720CD">
      <w:r>
        <w:t>Р</w:t>
      </w:r>
      <w:r>
        <w:rPr>
          <w:vertAlign w:val="subscript"/>
        </w:rPr>
        <w:t> к</w:t>
      </w:r>
      <w:r>
        <w:t xml:space="preserve"> - районные коэффициенты;</w:t>
      </w:r>
    </w:p>
    <w:p w:rsidR="00000000" w:rsidRDefault="005720CD">
      <w:r>
        <w:t>П</w:t>
      </w:r>
      <w:r>
        <w:rPr>
          <w:vertAlign w:val="subscript"/>
        </w:rPr>
        <w:t> н</w:t>
      </w:r>
      <w:r>
        <w:t xml:space="preserve"> - процентные надбавки;</w:t>
      </w:r>
    </w:p>
    <w:p w:rsidR="00000000" w:rsidRDefault="005720CD">
      <w:bookmarkStart w:id="1022" w:name="sub_280117"/>
      <w:r>
        <w:t>H</w:t>
      </w:r>
      <w:r>
        <w:rPr>
          <w:vertAlign w:val="subscript"/>
        </w:rPr>
        <w:t> 1</w:t>
      </w:r>
      <w:r>
        <w:t xml:space="preserve"> </w:t>
      </w:r>
      <w:r>
        <w:t>- заявленная субъектом Российской Федерации или г. Байконуром прогнозируемая численность педагогических работников общеобразовательных организаций, получающих вознаграждение за классное руководство;</w:t>
      </w:r>
    </w:p>
    <w:bookmarkEnd w:id="1022"/>
    <w:p w:rsidR="00000000" w:rsidRDefault="005720CD">
      <w:r>
        <w:t>N</w:t>
      </w:r>
      <w:r>
        <w:rPr>
          <w:vertAlign w:val="subscript"/>
        </w:rPr>
        <w:t> м</w:t>
      </w:r>
      <w:r>
        <w:t xml:space="preserve"> - количество месяцев в году, в которые выпл</w:t>
      </w:r>
      <w:r>
        <w:t>ачивается ежемесячное денежное вознаграждение педагогическим работникам общеобразовательных организаций за классное руководство;</w:t>
      </w:r>
    </w:p>
    <w:p w:rsidR="00000000" w:rsidRDefault="005720CD">
      <w:r>
        <w:t>S</w:t>
      </w:r>
      <w:r>
        <w:rPr>
          <w:vertAlign w:val="subscript"/>
        </w:rPr>
        <w:t> взн</w:t>
      </w:r>
      <w:r>
        <w:t xml:space="preserve"> - страховые взносы в государственные внебюджетные фонды.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23" w:name="sub_2801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2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8 января 2021 г. - </w:t>
      </w:r>
      <w:hyperlink r:id="rId1361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62" w:history="1">
        <w:r>
          <w:rPr>
            <w:rStyle w:val="a4"/>
            <w:shd w:val="clear" w:color="auto" w:fill="F0F0F0"/>
          </w:rPr>
          <w:t>См. предыдущую редак</w:t>
        </w:r>
        <w:r>
          <w:rPr>
            <w:rStyle w:val="a4"/>
            <w:shd w:val="clear" w:color="auto" w:fill="F0F0F0"/>
          </w:rPr>
          <w:t>цию</w:t>
        </w:r>
      </w:hyperlink>
    </w:p>
    <w:p w:rsidR="00000000" w:rsidRDefault="005720CD">
      <w:r>
        <w:t>12. Перечисление иных межбюджетных трансфертов осуществляется на единые счета,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</w:t>
      </w:r>
      <w:r>
        <w:t>йской Федерации.</w:t>
      </w:r>
    </w:p>
    <w:p w:rsidR="00000000" w:rsidRDefault="005720CD">
      <w:bookmarkStart w:id="1024" w:name="sub_280122"/>
      <w:r>
        <w:t>Перечисление иных межбюджетных трансфертов в бюджет г. Байконура осуществляется в установленном порядке на счет, открытый финансовому органу администрации г. Байконура.</w:t>
      </w:r>
    </w:p>
    <w:p w:rsidR="00000000" w:rsidRDefault="005720CD">
      <w:bookmarkStart w:id="1025" w:name="sub_28013"/>
      <w:bookmarkEnd w:id="1024"/>
      <w:r>
        <w:t>13. Оценка эффективности предоставления и</w:t>
      </w:r>
      <w:r>
        <w:t xml:space="preserve">ных межбюджетных трансфертов осуществляется Министерством просвещения Российской Федерации путем сравнения плановых и фактических значений результатов предоставления иных межбюджетных трансфертов, которые устанавливаются соглашением, - доля педагогических </w:t>
      </w:r>
      <w:r>
        <w:t>работников общеобразовательных организаций, получивших вознаграждение за классное руководство, в общей численности педагогических работников такой категории.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26" w:name="sub_28014"/>
      <w:bookmarkEnd w:id="1025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26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14 изменен с 8 января 2021 г. - </w:t>
      </w:r>
      <w:hyperlink r:id="rId1363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64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14. В случае если субъектом Российско</w:t>
      </w:r>
      <w:r>
        <w:t>й Федерации или г. Байконуром по состоянию на 31 декабря текущего финансового года допущено недостижение значения результата предоставления иных межбюджетных трансфертов, установленного соглашением, размер средств, подлежащих возврату из бюджета субъекта Р</w:t>
      </w:r>
      <w:r>
        <w:t>оссийской Федерации или из бюджета г. Байконура в федеральный бюджет до 1 мая года, следующего за годом предоставления иных межбюджетных трансфертов (Т</w:t>
      </w:r>
      <w:r>
        <w:rPr>
          <w:vertAlign w:val="subscript"/>
        </w:rPr>
        <w:t> 2i</w:t>
      </w:r>
      <w:r>
        <w:t>), определяется по формуле:</w:t>
      </w:r>
    </w:p>
    <w:p w:rsidR="00000000" w:rsidRDefault="005720CD"/>
    <w:p w:rsidR="00000000" w:rsidRDefault="005720CD">
      <w:pPr>
        <w:ind w:firstLine="698"/>
        <w:jc w:val="center"/>
      </w:pPr>
      <w:r>
        <w:t>Т</w:t>
      </w:r>
      <w:r>
        <w:rPr>
          <w:vertAlign w:val="subscript"/>
        </w:rPr>
        <w:t>2i</w:t>
      </w:r>
      <w:r>
        <w:t xml:space="preserve"> =Т</w:t>
      </w:r>
      <w:r>
        <w:rPr>
          <w:vertAlign w:val="subscript"/>
        </w:rPr>
        <w:t>1i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42240" cy="237490"/>
            <wp:effectExtent l="1905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(Т</w:t>
      </w:r>
      <w:r>
        <w:rPr>
          <w:vertAlign w:val="subscript"/>
        </w:rPr>
        <w:t>кр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(Рк + П</w:t>
      </w:r>
      <w:r>
        <w:rPr>
          <w:vertAlign w:val="subscript"/>
        </w:rPr>
        <w:t>н</w:t>
      </w:r>
      <w:r>
        <w:t xml:space="preserve">))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</w:t>
      </w:r>
      <w:r>
        <w:rPr>
          <w:vertAlign w:val="subscript"/>
        </w:rPr>
        <w:t>2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N</w:t>
      </w:r>
      <w:r>
        <w:rPr>
          <w:vertAlign w:val="subscript"/>
        </w:rPr>
        <w:t>м</w:t>
      </w:r>
      <w:r>
        <w:t xml:space="preserve"> </w:t>
      </w:r>
      <w:r w:rsidR="00C34C3C">
        <w:rPr>
          <w:noProof/>
        </w:rPr>
        <w:drawing>
          <wp:inline distT="0" distB="0" distL="0" distR="0">
            <wp:extent cx="106680" cy="213995"/>
            <wp:effectExtent l="19050" t="0" r="762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</w:t>
      </w:r>
      <w:r>
        <w:rPr>
          <w:vertAlign w:val="subscript"/>
        </w:rPr>
        <w:t>взн</w:t>
      </w:r>
      <w:r>
        <w:t>,</w:t>
      </w:r>
    </w:p>
    <w:p w:rsidR="00000000" w:rsidRDefault="005720CD"/>
    <w:p w:rsidR="00000000" w:rsidRDefault="005720CD">
      <w:bookmarkStart w:id="1027" w:name="sub_280143"/>
      <w:r>
        <w:t>где H</w:t>
      </w:r>
      <w:r>
        <w:rPr>
          <w:vertAlign w:val="subscript"/>
        </w:rPr>
        <w:t> 2</w:t>
      </w:r>
      <w:r>
        <w:t xml:space="preserve"> - фактическая численность педагогических работников общеобразовательных организаций субъекта Российской Федерации и</w:t>
      </w:r>
      <w:r>
        <w:t>ли г. Байконура, получающих вознаграждение за классное руководство.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28" w:name="sub_28015"/>
      <w:bookmarkEnd w:id="102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28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15 изменен с 8 января 2021 г. - </w:t>
      </w:r>
      <w:hyperlink r:id="rId1370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</w:t>
      </w:r>
      <w:r>
        <w:rPr>
          <w:shd w:val="clear" w:color="auto" w:fill="F0F0F0"/>
        </w:rPr>
        <w:t xml:space="preserve">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7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15. Не позднее 20 января года, следующего за отчетным годом, в Министерство просвещения Российской Федерации представляется от</w:t>
      </w:r>
      <w:r>
        <w:t>четность о расходах бюджетов субъектов Российской Федерации и бюджета г. Байконура и о достижении значения результата предоставления иных межбюджетных трансфертов, установленного соглашением.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29" w:name="sub_28016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29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16 изменен с </w:t>
      </w:r>
      <w:r>
        <w:rPr>
          <w:shd w:val="clear" w:color="auto" w:fill="F0F0F0"/>
        </w:rPr>
        <w:t xml:space="preserve">8 января 2021 г. - </w:t>
      </w:r>
      <w:hyperlink r:id="rId137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7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16. В случае</w:t>
      </w:r>
      <w:r>
        <w:t xml:space="preserve"> нецелевого использования иного межбюджетного трансферта субъектом Российской Федерации или г. Байконуром к субъекту Российской Федерации или г. Байконуру применяются бюджетные меры принуждения, предусмотренные </w:t>
      </w:r>
      <w:hyperlink r:id="rId1374" w:history="1">
        <w:r>
          <w:rPr>
            <w:rStyle w:val="a4"/>
          </w:rPr>
          <w:t>бюджетным законодательством</w:t>
        </w:r>
      </w:hyperlink>
      <w:r>
        <w:t xml:space="preserve"> Российской Федерации.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30" w:name="sub_28017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30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17 изменен с 8 января 2021 г. - </w:t>
      </w:r>
      <w:hyperlink r:id="rId1375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</w:t>
      </w:r>
      <w:r>
        <w:rPr>
          <w:shd w:val="clear" w:color="auto" w:fill="F0F0F0"/>
        </w:rPr>
        <w:t>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7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17. Ответственность за достоверность представляемых в Министерство просвещения Российской Федерации информации и документов, предусмотр</w:t>
      </w:r>
      <w:r>
        <w:t>енных настоящими Правилами, возлагается на высший исполнительный орган государственной власти субъекта Российской Федерации или администрацию г. Байконура.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31" w:name="sub_2801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3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18 изменен с 8 января 2021 г. - </w:t>
      </w:r>
      <w:hyperlink r:id="rId1377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28 декабря 2020 г. N 2305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78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18. Контроль за соблюдением субъектами Российской Федерации и г. Байконуром целей, условий и порядка предоставления иных межбюджетных трансфертов осуществляется Министерством просвещения Российской Федерации и уполномоченными органами государственного фина</w:t>
      </w:r>
      <w:r>
        <w:t>нсового контроля.</w:t>
      </w:r>
    </w:p>
    <w:p w:rsidR="00000000" w:rsidRDefault="005720CD"/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32" w:name="sub_29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32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Государственная программа дополнена приложением 29 с 1 июля 2020 г. - </w:t>
      </w:r>
      <w:hyperlink r:id="rId1379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20 июня 2020 г. N</w:t>
      </w:r>
      <w:r>
        <w:rPr>
          <w:shd w:val="clear" w:color="auto" w:fill="F0F0F0"/>
        </w:rPr>
        <w:t xml:space="preserve"> 900</w:t>
      </w:r>
    </w:p>
    <w:p w:rsidR="00000000" w:rsidRDefault="005720CD">
      <w:pPr>
        <w:ind w:firstLine="698"/>
        <w:jc w:val="right"/>
      </w:pPr>
      <w:r>
        <w:rPr>
          <w:rStyle w:val="a3"/>
        </w:rPr>
        <w:t>ПРИЛОЖЕНИЕ N 29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государственной программе</w:t>
        </w:r>
      </w:hyperlink>
      <w:r>
        <w:rPr>
          <w:rStyle w:val="a3"/>
        </w:rPr>
        <w:br/>
        <w:t>Российской Федерации</w:t>
      </w:r>
      <w:r>
        <w:rPr>
          <w:rStyle w:val="a3"/>
        </w:rPr>
        <w:br/>
        <w:t>"Развитие образования"</w:t>
      </w:r>
    </w:p>
    <w:p w:rsidR="00000000" w:rsidRDefault="005720CD"/>
    <w:p w:rsidR="00000000" w:rsidRDefault="005720CD">
      <w:pPr>
        <w:pStyle w:val="1"/>
      </w:pPr>
      <w:r>
        <w:t>Правила</w:t>
      </w:r>
      <w:r>
        <w:br/>
        <w:t>предоставления и распределения субсидий из федерального бюджета бюджетам субъектов Российской Федерации на софинансирование расх</w:t>
      </w:r>
      <w:r>
        <w:t>одных обязательств субъектов Российской Федерации, возникающих при реализации государственных программ субъектов Российской Федерации, предусматривающих мероприятия по организации бесплатного горячего питания обучающихся, получающих начальное общее образов</w:t>
      </w:r>
      <w:r>
        <w:t>ание в государственных образовательных организациях субъекта Российской Федерации (муниципальных образовательных организациях)</w:t>
      </w:r>
    </w:p>
    <w:p w:rsidR="00000000" w:rsidRDefault="005720CD">
      <w:pPr>
        <w:pStyle w:val="ac"/>
      </w:pPr>
      <w:r>
        <w:t>С изменениями и дополнениями от:</w:t>
      </w:r>
    </w:p>
    <w:p w:rsidR="00000000" w:rsidRDefault="005720CD">
      <w:pPr>
        <w:pStyle w:val="a9"/>
        <w:rPr>
          <w:shd w:val="clear" w:color="auto" w:fill="EAEFED"/>
        </w:rPr>
      </w:pPr>
      <w:r>
        <w:t xml:space="preserve"> </w:t>
      </w:r>
      <w:r>
        <w:rPr>
          <w:shd w:val="clear" w:color="auto" w:fill="EAEFED"/>
        </w:rPr>
        <w:t>11 августа, 9 декабря 2020 г.</w:t>
      </w:r>
    </w:p>
    <w:p w:rsidR="00000000" w:rsidRDefault="005720CD"/>
    <w:p w:rsidR="00000000" w:rsidRDefault="005720CD">
      <w:bookmarkStart w:id="1033" w:name="sub_29001"/>
      <w:r>
        <w:t>1. Настоящие Правила устанавливают цели, условия и поря</w:t>
      </w:r>
      <w:r>
        <w:t>док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мероприятий государственных программ субъектов</w:t>
      </w:r>
      <w:r>
        <w:t xml:space="preserve"> Российской Федерации по организации бесплатного горячего питания обучающихся, получающих начальное общее образование в государственных образовательных организациях субъекта Российской Федерации (муниципальных образовательных организациях), в рамках </w:t>
      </w:r>
      <w:hyperlink w:anchor="sub_1000" w:history="1">
        <w:r>
          <w:rPr>
            <w:rStyle w:val="a4"/>
          </w:rPr>
          <w:t>государственной программы</w:t>
        </w:r>
      </w:hyperlink>
      <w:r>
        <w:t xml:space="preserve"> Российской Федерации "Развитие образования" (далее соответственно - субсидия, государственные и муниципальные образовательные организации).</w:t>
      </w:r>
    </w:p>
    <w:p w:rsidR="00000000" w:rsidRDefault="005720CD">
      <w:bookmarkStart w:id="1034" w:name="sub_29002"/>
      <w:bookmarkEnd w:id="1033"/>
      <w:r>
        <w:t>2. Субсидии предоставляются в пределах лимитов бюдже</w:t>
      </w:r>
      <w:r>
        <w:t xml:space="preserve">тных обязательств, доведенных в установленном порядке до Министерства просвещения Российской Федерации как получателя средств федерального бюджета на предоставление субсидий на цели, указанные в </w:t>
      </w:r>
      <w:hyperlink w:anchor="sub_29001" w:history="1">
        <w:r>
          <w:rPr>
            <w:rStyle w:val="a4"/>
          </w:rPr>
          <w:t>пункте 1</w:t>
        </w:r>
      </w:hyperlink>
      <w:r>
        <w:t xml:space="preserve"> настоящих Правил.</w:t>
      </w:r>
    </w:p>
    <w:p w:rsidR="00000000" w:rsidRDefault="005720CD">
      <w:bookmarkStart w:id="1035" w:name="sub_29003"/>
      <w:bookmarkEnd w:id="1034"/>
      <w:r>
        <w:t>3. Субсидии предоставляются при соблюдении следующих условий:</w:t>
      </w:r>
    </w:p>
    <w:p w:rsidR="00000000" w:rsidRDefault="005720CD">
      <w:bookmarkStart w:id="1036" w:name="sub_29031"/>
      <w:bookmarkEnd w:id="1035"/>
      <w:r>
        <w:t>а) наличие правовых актов субъекта Российской Федерации, утверждающих перечень мероприятий, в целях софинансирования которых предоставляется субсидия, в соответствии</w:t>
      </w:r>
      <w:r>
        <w:t xml:space="preserve"> с требованиями нормативных правовых актов Российской Федерации;</w:t>
      </w:r>
    </w:p>
    <w:p w:rsidR="00000000" w:rsidRDefault="005720CD">
      <w:bookmarkStart w:id="1037" w:name="sub_29032"/>
      <w:bookmarkEnd w:id="1036"/>
      <w:r>
        <w:t>б) наличие в бюджете субъекта Российской Федерации бюджетных ассигнований на исполнение расходного обязательства субъекта Российской Федерации, софинансирование которого осу</w:t>
      </w:r>
      <w:r>
        <w:t>ществляется из федерального бюджета, в объеме, необходимом для его исполнения, включающем размер планируемой к предоставлению из федерального бюджета субсидии;</w:t>
      </w:r>
    </w:p>
    <w:p w:rsidR="00000000" w:rsidRDefault="005720CD">
      <w:bookmarkStart w:id="1038" w:name="sub_29033"/>
      <w:bookmarkEnd w:id="1037"/>
      <w:r>
        <w:t>в) заключение между Министерством просвещения Российской Федерации и высшим ис</w:t>
      </w:r>
      <w:r>
        <w:t xml:space="preserve">полнительным органом государственной власти субъекта Российской Федерации соглашения о предоставлении субсидии из федерального бюджета бюджету субъекта Российской Федерации в соответствии с </w:t>
      </w:r>
      <w:hyperlink r:id="rId1380" w:history="1">
        <w:r>
          <w:rPr>
            <w:rStyle w:val="a4"/>
          </w:rPr>
          <w:t>пун</w:t>
        </w:r>
        <w:r>
          <w:rPr>
            <w:rStyle w:val="a4"/>
          </w:rPr>
          <w:t>ктом 10</w:t>
        </w:r>
      </w:hyperlink>
      <w:r>
        <w:t xml:space="preserve"> Правил формирования, предоставления и распределения субсидий из федерального бюджета бюджетам субъектов Российской Федерации, утвержденных </w:t>
      </w:r>
      <w:hyperlink r:id="rId1381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</w:t>
      </w:r>
      <w:r>
        <w:t>дерации от 30 сентября 2014 г. N 999 "О формировании, предоставлении и распределении субсидий из федерального бюджета бюджетам субъектов Российской Федерации" (далее соответственно - соглашение, Правила формирования, предоставления и распределения субсидий</w:t>
      </w:r>
      <w:r>
        <w:t>).</w:t>
      </w:r>
    </w:p>
    <w:p w:rsidR="00000000" w:rsidRDefault="005720CD">
      <w:bookmarkStart w:id="1039" w:name="sub_29004"/>
      <w:bookmarkEnd w:id="1038"/>
      <w:r>
        <w:t>4. Субсидии предоставляются бюджетам субъектов Российской Федерации на основании заявок высших исполнительных органов государственной власти субъектов Российской Федерации (далее - заявка).</w:t>
      </w:r>
    </w:p>
    <w:bookmarkEnd w:id="1039"/>
    <w:p w:rsidR="00000000" w:rsidRDefault="005720CD">
      <w:r>
        <w:t>Критериями отбора субъектов Российск</w:t>
      </w:r>
      <w:r>
        <w:t>ой Федерации для предоставления субсидии являются:</w:t>
      </w:r>
    </w:p>
    <w:p w:rsidR="00000000" w:rsidRDefault="005720CD">
      <w:bookmarkStart w:id="1040" w:name="sub_29041"/>
      <w:r>
        <w:t>а) наличие потребности субъекта Российской Федерации в обеспечении бесплатным горячим питанием обучающихся, получающих начальное общее образование в государственных и муниципальных образовательных</w:t>
      </w:r>
      <w:r>
        <w:t xml:space="preserve"> организациях;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41" w:name="sub_29042"/>
      <w:bookmarkEnd w:id="104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41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Подпункт "б" изменен с 22 декабря 2020 г. - </w:t>
      </w:r>
      <w:hyperlink r:id="rId1382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9 декабря 2020 г. N 2046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83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б) наличие в государственных и муниципальных образовательных организациях, расположенных на территории субъекта Российской Федерации и осуществляющих обучение по программам нач</w:t>
      </w:r>
      <w:r>
        <w:t>ального общего образования, условий для организации горячего питания обучающихся в соответствии с санитарно-гигиеническими требованиями к организации питания обучающихся в общеобразовательных организациях и другими требованиями к организации питания обучаю</w:t>
      </w:r>
      <w:r>
        <w:t>щихся, установленными нормативными правовыми актами Российской Федерации, подтвержденных территориальным органом Федеральной службы по надзору в сфере защиты прав потребителей и благополучия человека по состоянию на 15 июля и на 1 октября 2020 г., на 15 ап</w:t>
      </w:r>
      <w:r>
        <w:t>реля и на 1 октября последующих лет;</w:t>
      </w:r>
    </w:p>
    <w:p w:rsidR="00000000" w:rsidRDefault="005720CD">
      <w:bookmarkStart w:id="1042" w:name="sub_29043"/>
      <w:r>
        <w:t>в) наличие утвержденного высшим исполнительным органом государственной власти субъекта Российской Федерации или уполномоченным им органом перечня мероприятий по организации бесплатного горячего питания обучающи</w:t>
      </w:r>
      <w:r>
        <w:t>хся, получающих начальное общее образование в государственных и муниципальных образовательных организациях, обеспечивающих охват 100 процентов от числа таких обучающихся в указанных образовательных организациях;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43" w:name="sub_29044"/>
      <w:bookmarkEnd w:id="104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4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4 дополнен подпунктом "г" с 22 августа 2020 г. - </w:t>
      </w:r>
      <w:hyperlink r:id="rId1384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11 августа 2020 г. N 1207</w:t>
      </w:r>
    </w:p>
    <w:p w:rsidR="00000000" w:rsidRDefault="005720CD">
      <w:r>
        <w:t>г) наличие обязательства субъекта Российской Федерации по о</w:t>
      </w:r>
      <w:r>
        <w:t>беспечению в государственных образовательных организациях субъекта Российской Федерации (муниципальных образовательных организациях), готовность которых к обеспечению горячим питанием 100 процентов обучающихся, получающих начальное общее образование в госу</w:t>
      </w:r>
      <w:r>
        <w:t xml:space="preserve">дарственных и муниципальных образовательных организациях, не подтверждена территориальным органом Федеральной службы по надзору в сфере защиты прав потребителей и благополучия человека по состоянию на дату, указанную в </w:t>
      </w:r>
      <w:hyperlink w:anchor="sub_29042" w:history="1">
        <w:r>
          <w:rPr>
            <w:rStyle w:val="a4"/>
          </w:rPr>
          <w:t>подпункте "б"</w:t>
        </w:r>
      </w:hyperlink>
      <w:r>
        <w:t xml:space="preserve"> настоящего пункта, организации горячего питания 100 процентов обучающихся, получающих начальное общее образование в государственных и муниципальных образовательных организациях, за счет бюджета субъекта Российской Федерации (местного бюджета), а также </w:t>
      </w:r>
      <w:r>
        <w:t>наличие утвержденного актом субъекта Российской Федерации плана-графика устранения обстоятельств и факторов, препятствующих обеспечению горячим питанием 100 процентов обучающихся, получающих начальное общее образование в государственных и муниципальных обр</w:t>
      </w:r>
      <w:r>
        <w:t>азовательных организациях, включающего в том числе мероприятия по организации горячего питания обучающихся, получающих начальное общее образование в малокомплектных государственных и муниципальных образовательных организациях.</w:t>
      </w:r>
    </w:p>
    <w:p w:rsidR="00000000" w:rsidRDefault="005720CD">
      <w:bookmarkStart w:id="1044" w:name="sub_29005"/>
      <w:r>
        <w:t>5. Субъекты Российск</w:t>
      </w:r>
      <w:r>
        <w:t xml:space="preserve">ой Федерации, соответствующие критериям, установленным </w:t>
      </w:r>
      <w:hyperlink w:anchor="sub_29004" w:history="1">
        <w:r>
          <w:rPr>
            <w:rStyle w:val="a4"/>
          </w:rPr>
          <w:t>пунктом 4</w:t>
        </w:r>
      </w:hyperlink>
      <w:r>
        <w:t xml:space="preserve"> настоящих Правил, представляют заявки в Министерство просвещения Российской Федерации в форме письма руководителя высшего исполнительного органа государственной вла</w:t>
      </w:r>
      <w:r>
        <w:t>сти субъекта Российской Федерации (или лица, исполняющего его обязанности), подтверждающего соответствие критериям, в сроки, установленные Министерством просвещения Российской Федерации.</w:t>
      </w:r>
    </w:p>
    <w:p w:rsidR="00000000" w:rsidRDefault="005720CD">
      <w:bookmarkStart w:id="1045" w:name="sub_29006"/>
      <w:bookmarkEnd w:id="1044"/>
      <w:r>
        <w:t xml:space="preserve">6. Объем бюджетных ассигнований, предусмотренных в </w:t>
      </w:r>
      <w:r>
        <w:t>бюджете субъекта Российской Федерации на исполнение расходных обязательств, на софинансирование которых предоставляется субсидия, может быть увеличен в одностороннем порядке субъектом Российской Федерации, что не влечет обязательств по увеличению размера с</w:t>
      </w:r>
      <w:r>
        <w:t>убсидии.</w:t>
      </w:r>
    </w:p>
    <w:p w:rsidR="00000000" w:rsidRDefault="005720CD">
      <w:bookmarkStart w:id="1046" w:name="sub_29007"/>
      <w:bookmarkEnd w:id="1045"/>
      <w:r>
        <w:t>7. Размер субсидии, предоставляемой бюджету i-го субъекта Российской Федерации (S</w:t>
      </w:r>
      <w:r>
        <w:rPr>
          <w:vertAlign w:val="subscript"/>
        </w:rPr>
        <w:t> i</w:t>
      </w:r>
      <w:r>
        <w:t>), определяется по формуле:</w:t>
      </w:r>
    </w:p>
    <w:bookmarkEnd w:id="1046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2861945" cy="308610"/>
            <wp:effectExtent l="1905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712470" cy="308610"/>
            <wp:effectExtent l="1905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число детодней для обучающ</w:t>
      </w:r>
      <w:r w:rsidR="005720CD">
        <w:t xml:space="preserve">ихся по программам начального общего образования в i-м субъекте Российской Федерации, рассчитываемое в соответствии с </w:t>
      </w:r>
      <w:hyperlink w:anchor="sub_29008" w:history="1">
        <w:r w:rsidR="005720CD">
          <w:rPr>
            <w:rStyle w:val="a4"/>
          </w:rPr>
          <w:t>пунктом 8</w:t>
        </w:r>
      </w:hyperlink>
      <w:r w:rsidR="005720CD">
        <w:t xml:space="preserve"> настоящих Правил;</w:t>
      </w:r>
    </w:p>
    <w:p w:rsidR="00000000" w:rsidRDefault="00C34C3C">
      <w:r>
        <w:rPr>
          <w:noProof/>
        </w:rPr>
        <w:drawing>
          <wp:inline distT="0" distB="0" distL="0" distR="0">
            <wp:extent cx="391795" cy="213995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средняя стоимость горячего питания на 1 обучающегося по программам начального общего образования в день, рассчитываемая на основании средней по Российской Федерации стоимости среднесуточных наборов пищевых продуктов дл</w:t>
      </w:r>
      <w:r w:rsidR="005720CD">
        <w:t>я организации горячего питания обучающихся по программам начального общего образования, рассчитываемых на основании федерального статистического наблюдения за потребительскими ценами на товары и услуги за год, предшествующий текущему финансовому году;</w:t>
      </w:r>
    </w:p>
    <w:p w:rsidR="00000000" w:rsidRDefault="00C34C3C">
      <w:r>
        <w:rPr>
          <w:noProof/>
        </w:rPr>
        <w:drawing>
          <wp:inline distT="0" distB="0" distL="0" distR="0">
            <wp:extent cx="878840" cy="297180"/>
            <wp:effectExtent l="1905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относительный показатель индекса цен на условный (минимальный) набор продуктов питания в i-м субъекте Российской Федерации, рассчитываемый в соответствии с </w:t>
      </w:r>
      <w:hyperlink w:anchor="sub_29009" w:history="1">
        <w:r w:rsidR="005720CD">
          <w:rPr>
            <w:rStyle w:val="a4"/>
          </w:rPr>
          <w:t>пунктом 9</w:t>
        </w:r>
      </w:hyperlink>
      <w:r w:rsidR="005720CD">
        <w:t xml:space="preserve"> настоящих Правил;</w:t>
      </w:r>
    </w:p>
    <w:p w:rsidR="00000000" w:rsidRDefault="005720CD">
      <w:r>
        <w:t>Z</w:t>
      </w:r>
      <w:r>
        <w:rPr>
          <w:vertAlign w:val="subscript"/>
        </w:rPr>
        <w:t> i</w:t>
      </w:r>
      <w:r>
        <w:t xml:space="preserve"> - преде</w:t>
      </w:r>
      <w:r>
        <w:t xml:space="preserve">льный уровень софинансирования расходного обязательства i-го субъекта Российской Федерации из федерального бюджета, выраженный в процентах объема указанного расходного обязательства и определяемый в соответствии с </w:t>
      </w:r>
      <w:hyperlink r:id="rId1389" w:history="1">
        <w:r>
          <w:rPr>
            <w:rStyle w:val="a4"/>
          </w:rPr>
          <w:t>пунктом 13</w:t>
        </w:r>
      </w:hyperlink>
      <w:r>
        <w:t xml:space="preserve"> Правил формирования, предоставления и распределения субсидий.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47" w:name="sub_29008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47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8 изменен с 22 августа 2020 г. - </w:t>
      </w:r>
      <w:hyperlink r:id="rId1390" w:history="1">
        <w:r>
          <w:rPr>
            <w:rStyle w:val="a4"/>
            <w:shd w:val="clear" w:color="auto" w:fill="F0F0F0"/>
          </w:rPr>
          <w:t>Постановлен</w:t>
        </w:r>
        <w:r>
          <w:rPr>
            <w:rStyle w:val="a4"/>
            <w:shd w:val="clear" w:color="auto" w:fill="F0F0F0"/>
          </w:rPr>
          <w:t>ие</w:t>
        </w:r>
      </w:hyperlink>
      <w:r>
        <w:rPr>
          <w:shd w:val="clear" w:color="auto" w:fill="F0F0F0"/>
        </w:rPr>
        <w:t xml:space="preserve"> Правительства России от 11 августа 2020 г. N 1207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391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8. Число детодней для обучающихся по программам начального общего образования в i-м субъекте Российской Фед</w:t>
      </w:r>
      <w:r>
        <w:t>ерации (</w:t>
      </w:r>
      <w:r w:rsidR="00C34C3C">
        <w:rPr>
          <w:noProof/>
        </w:rPr>
        <w:drawing>
          <wp:inline distT="0" distB="0" distL="0" distR="0">
            <wp:extent cx="795655" cy="225425"/>
            <wp:effectExtent l="19050" t="0" r="4445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C3C">
        <w:rPr>
          <w:noProof/>
        </w:rPr>
        <w:drawing>
          <wp:inline distT="0" distB="0" distL="0" distR="0">
            <wp:extent cx="712470" cy="260985"/>
            <wp:effectExtent l="1905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4001770" cy="320675"/>
            <wp:effectExtent l="1905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bookmarkStart w:id="1048" w:name="sub_29084"/>
      <w:r>
        <w:rPr>
          <w:noProof/>
        </w:rPr>
        <w:drawing>
          <wp:inline distT="0" distB="0" distL="0" distR="0">
            <wp:extent cx="676910" cy="320675"/>
            <wp:effectExtent l="1905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в 1-х классах в i-м субъекте Росси</w:t>
      </w:r>
      <w:r w:rsidR="005720CD">
        <w:t xml:space="preserve">йской Федерации в общеобразовательных организациях, готовность которых к организации горячего питания подтверждена территориальным органом Федеральной службы по надзору в сфере защиты прав потребителей и благополучия человека на дату, указанную в </w:t>
      </w:r>
      <w:hyperlink w:anchor="sub_29042" w:history="1">
        <w:r w:rsidR="005720CD">
          <w:rPr>
            <w:rStyle w:val="a4"/>
          </w:rPr>
          <w:t>подпункте "б" пункта 4</w:t>
        </w:r>
      </w:hyperlink>
      <w:r w:rsidR="005720CD">
        <w:t xml:space="preserve"> настоящих Правил, по данным федерального статистического наблюдения на 1 января текущего финансового года;</w:t>
      </w:r>
    </w:p>
    <w:p w:rsidR="00000000" w:rsidRDefault="00C34C3C">
      <w:bookmarkStart w:id="1049" w:name="sub_29085"/>
      <w:bookmarkEnd w:id="1048"/>
      <w:r>
        <w:rPr>
          <w:noProof/>
        </w:rPr>
        <w:drawing>
          <wp:inline distT="0" distB="0" distL="0" distR="0">
            <wp:extent cx="724535" cy="237490"/>
            <wp:effectExtent l="1905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учебных дней в году для обучающихся в 1-х</w:t>
      </w:r>
      <w:r w:rsidR="005720CD">
        <w:t xml:space="preserve"> классах, равное 165 дням в текущем финансовом году;</w:t>
      </w:r>
    </w:p>
    <w:p w:rsidR="00000000" w:rsidRDefault="00C34C3C">
      <w:bookmarkStart w:id="1050" w:name="sub_29086"/>
      <w:bookmarkEnd w:id="1049"/>
      <w:r>
        <w:rPr>
          <w:noProof/>
        </w:rPr>
        <w:drawing>
          <wp:inline distT="0" distB="0" distL="0" distR="0">
            <wp:extent cx="854710" cy="320675"/>
            <wp:effectExtent l="1905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численность обучающихся во 2 - 4-х классах в i-м субъекте Российской Федерации в общеобразовательных организациях, готовность которых к организаци</w:t>
      </w:r>
      <w:r w:rsidR="005720CD">
        <w:t xml:space="preserve">и горячего питания подтверждена территориальным органом Федеральной службы по надзору в сфере защиты прав потребителей и благополучия человека на дату, указанную в </w:t>
      </w:r>
      <w:hyperlink w:anchor="sub_29042" w:history="1">
        <w:r w:rsidR="005720CD">
          <w:rPr>
            <w:rStyle w:val="a4"/>
          </w:rPr>
          <w:t>подпункте "б" пункта 4</w:t>
        </w:r>
      </w:hyperlink>
      <w:r w:rsidR="005720CD">
        <w:t xml:space="preserve"> настоящих Правил, по данным федерального с</w:t>
      </w:r>
      <w:r w:rsidR="005720CD">
        <w:t>татистического наблюдения на 1 января текущего финансового года;</w:t>
      </w:r>
    </w:p>
    <w:bookmarkEnd w:id="1050"/>
    <w:p w:rsidR="00000000" w:rsidRDefault="00C34C3C">
      <w:r>
        <w:rPr>
          <w:noProof/>
        </w:rPr>
        <w:drawing>
          <wp:inline distT="0" distB="0" distL="0" distR="0">
            <wp:extent cx="843280" cy="273050"/>
            <wp:effectExtent l="1905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количество учебных дней в году для обучающихся во 2 - 4-х классах, равное 204 дням в текущем финансовом году при 6-дневной учебной неделе, равно</w:t>
      </w:r>
      <w:r w:rsidR="005720CD">
        <w:t>е 170 дням в текущем финансовом году при 5-дневной учебной неделе.</w:t>
      </w:r>
    </w:p>
    <w:p w:rsidR="00000000" w:rsidRDefault="005720CD">
      <w:bookmarkStart w:id="1051" w:name="sub_29009"/>
      <w:r>
        <w:t>9. Относительный показатель индекса цен на условный (минимальный) набор продуктов питания в i-м субъекте Российской Федерации (</w:t>
      </w:r>
      <w:r w:rsidR="00C34C3C">
        <w:rPr>
          <w:noProof/>
        </w:rPr>
        <w:drawing>
          <wp:inline distT="0" distB="0" distL="0" distR="0">
            <wp:extent cx="866775" cy="225425"/>
            <wp:effectExtent l="19050" t="0" r="952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определяется по формуле:</w:t>
      </w:r>
    </w:p>
    <w:bookmarkEnd w:id="1051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1377315" cy="510540"/>
            <wp:effectExtent l="1905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C34C3C">
      <w:r>
        <w:rPr>
          <w:noProof/>
        </w:rPr>
        <w:drawing>
          <wp:inline distT="0" distB="0" distL="0" distR="0">
            <wp:extent cx="166370" cy="225425"/>
            <wp:effectExtent l="19050" t="0" r="508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среднегодовая стоимость условного (минимального) набора продуктов питания в i-м субъекте Российской Федерации за год, предшествующий текущему финансовому году, по данным статистического наблюдения за потребительскими ц</w:t>
      </w:r>
      <w:r w:rsidR="005720CD">
        <w:t>енами на товары и услуги;</w:t>
      </w:r>
    </w:p>
    <w:p w:rsidR="00000000" w:rsidRDefault="00C34C3C">
      <w:r>
        <w:rPr>
          <w:noProof/>
        </w:rPr>
        <w:drawing>
          <wp:inline distT="0" distB="0" distL="0" distR="0">
            <wp:extent cx="285115" cy="225425"/>
            <wp:effectExtent l="19050" t="0" r="63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среднегодовая стоимость условного (минимального) набора продуктов питания по Российской Федерации за год, предшествующий текущему финансовому году, по данным статистического наблюдения за потр</w:t>
      </w:r>
      <w:r w:rsidR="005720CD">
        <w:t>ебительскими ценами на товары и услуги.</w:t>
      </w:r>
    </w:p>
    <w:p w:rsidR="00000000" w:rsidRDefault="005720CD">
      <w:bookmarkStart w:id="1052" w:name="sub_29010"/>
      <w:r>
        <w:t xml:space="preserve">10. В случае если рассчитанный на очередной финансовый год в соответствии с </w:t>
      </w:r>
      <w:hyperlink w:anchor="sub_29007" w:history="1">
        <w:r>
          <w:rPr>
            <w:rStyle w:val="a4"/>
          </w:rPr>
          <w:t>пунктом 7</w:t>
        </w:r>
      </w:hyperlink>
      <w:r>
        <w:t xml:space="preserve"> настоящих Правил суммарный размер субсидий бюджетам субъектов Российской Федерации, представив</w:t>
      </w:r>
      <w:r>
        <w:t>ших заявки, превышает объем бюджетных ассигнований, предусмотренных в федеральном бюджете на предоставление субсидий, то размер субсидии, предоставляемой бюджету i-го субъекта Российской Федерации (S</w:t>
      </w:r>
      <w:r>
        <w:rPr>
          <w:vertAlign w:val="subscript"/>
        </w:rPr>
        <w:t> i</w:t>
      </w:r>
      <w:r>
        <w:t>), определяется по формуле:</w:t>
      </w:r>
    </w:p>
    <w:bookmarkEnd w:id="1052"/>
    <w:p w:rsidR="00000000" w:rsidRDefault="005720CD"/>
    <w:p w:rsidR="00000000" w:rsidRDefault="00C34C3C">
      <w:pPr>
        <w:ind w:firstLine="698"/>
        <w:jc w:val="center"/>
      </w:pPr>
      <w:r>
        <w:rPr>
          <w:noProof/>
        </w:rPr>
        <w:drawing>
          <wp:inline distT="0" distB="0" distL="0" distR="0">
            <wp:extent cx="3990340" cy="712470"/>
            <wp:effectExtent l="1905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>,</w:t>
      </w:r>
    </w:p>
    <w:p w:rsidR="00000000" w:rsidRDefault="005720CD"/>
    <w:p w:rsidR="00000000" w:rsidRDefault="005720CD">
      <w:r>
        <w:t>где:</w:t>
      </w:r>
    </w:p>
    <w:p w:rsidR="00000000" w:rsidRDefault="005720CD">
      <w:r>
        <w:t>m - число субъектов Российской Федерации - получателей субсидии в соответствующем финансовом году;</w:t>
      </w:r>
    </w:p>
    <w:p w:rsidR="00000000" w:rsidRDefault="005720CD">
      <w:r>
        <w:t>j - индекс суммирования;</w:t>
      </w:r>
    </w:p>
    <w:p w:rsidR="00000000" w:rsidRDefault="00C34C3C">
      <w:r>
        <w:rPr>
          <w:noProof/>
        </w:rPr>
        <w:drawing>
          <wp:inline distT="0" distB="0" distL="0" distR="0">
            <wp:extent cx="332740" cy="225425"/>
            <wp:effectExtent l="1905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CD">
        <w:t xml:space="preserve"> - объем бюджетных ассигнований федерального бюджета, предусмотренных</w:t>
      </w:r>
      <w:r w:rsidR="005720CD">
        <w:t xml:space="preserve"> на предоставление субсидий на цели, указанные в </w:t>
      </w:r>
      <w:hyperlink w:anchor="sub_29001" w:history="1">
        <w:r w:rsidR="005720CD">
          <w:rPr>
            <w:rStyle w:val="a4"/>
          </w:rPr>
          <w:t>пункте 1</w:t>
        </w:r>
      </w:hyperlink>
      <w:r w:rsidR="005720CD">
        <w:t xml:space="preserve"> настоящих Правил.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53" w:name="sub_291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53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10.1 изменен с 22 декабря 2020 г. - </w:t>
      </w:r>
      <w:hyperlink r:id="rId1405" w:history="1">
        <w:r>
          <w:rPr>
            <w:rStyle w:val="a4"/>
            <w:shd w:val="clear" w:color="auto" w:fill="F0F0F0"/>
          </w:rPr>
          <w:t>По</w:t>
        </w:r>
        <w:r>
          <w:rPr>
            <w:rStyle w:val="a4"/>
            <w:shd w:val="clear" w:color="auto" w:fill="F0F0F0"/>
          </w:rPr>
          <w:t>становление</w:t>
        </w:r>
      </w:hyperlink>
      <w:r>
        <w:rPr>
          <w:shd w:val="clear" w:color="auto" w:fill="F0F0F0"/>
        </w:rPr>
        <w:t xml:space="preserve"> Правительства России от 9 декабря 2020 г. N 2046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406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10</w:t>
      </w:r>
      <w:r>
        <w:rPr>
          <w:vertAlign w:val="superscript"/>
        </w:rPr>
        <w:t> 1</w:t>
      </w:r>
      <w:r>
        <w:t>. Субсидии субъектам Российской Федерации в части численности обучающихся, получающих начальное</w:t>
      </w:r>
      <w:r>
        <w:t xml:space="preserve"> общее образование в государственных и муниципальных образовательных организациях, готовность которых к обеспечению горячим питанием подтверждена в порядке, установленном </w:t>
      </w:r>
      <w:hyperlink w:anchor="sub_29042" w:history="1">
        <w:r>
          <w:rPr>
            <w:rStyle w:val="a4"/>
          </w:rPr>
          <w:t>подпунктом "б" пункта 4</w:t>
        </w:r>
      </w:hyperlink>
      <w:r>
        <w:t xml:space="preserve"> настоящих Правил, по состоянию на </w:t>
      </w:r>
      <w:r>
        <w:t>15 июля 2020 г. и 15 апреля последующих лет предоставляются с 1 сентября соответствующего текущего года, по состоянию на 1 октября соответствующего года предоставляются с 1 января следующего за ним календарного года.</w:t>
      </w:r>
    </w:p>
    <w:p w:rsidR="00000000" w:rsidRDefault="005720CD">
      <w:bookmarkStart w:id="1054" w:name="sub_29011"/>
      <w:r>
        <w:t>11. В целях достижения результ</w:t>
      </w:r>
      <w:r>
        <w:t>ата использования субсидии может быть предусмотрено предоставление субсидий из бюджета субъекта Российской Федерации местным бюджетам. При этом условием предоставления из бюджета субъекта Российской Федерации данных субсидий может являться централизация за</w:t>
      </w:r>
      <w:r>
        <w:t xml:space="preserve">купок в порядке, определенном </w:t>
      </w:r>
      <w:hyperlink r:id="rId1407" w:history="1">
        <w:r>
          <w:rPr>
            <w:rStyle w:val="a4"/>
          </w:rPr>
          <w:t>частью 7 статьи 26</w:t>
        </w:r>
      </w:hyperlink>
      <w:r>
        <w:t xml:space="preserve"> Федерального закона "О контрактной системе в сфере закупок товаров, работ, услуг для обеспечения государственных и муниципальных нужд".</w:t>
      </w:r>
    </w:p>
    <w:p w:rsidR="00000000" w:rsidRDefault="005720CD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055" w:name="sub_29012"/>
      <w:bookmarkEnd w:id="1054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055"/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r>
        <w:rPr>
          <w:shd w:val="clear" w:color="auto" w:fill="F0F0F0"/>
        </w:rPr>
        <w:t xml:space="preserve">Пункт 12 изменен с 22 декабря 2020 г. - </w:t>
      </w:r>
      <w:hyperlink r:id="rId1408" w:history="1">
        <w:r>
          <w:rPr>
            <w:rStyle w:val="a4"/>
            <w:shd w:val="clear" w:color="auto" w:fill="F0F0F0"/>
          </w:rPr>
          <w:t>Постановление</w:t>
        </w:r>
      </w:hyperlink>
      <w:r>
        <w:rPr>
          <w:shd w:val="clear" w:color="auto" w:fill="F0F0F0"/>
        </w:rPr>
        <w:t xml:space="preserve"> Правительства России от 9 декабря 2020 г. N 2046</w:t>
      </w:r>
    </w:p>
    <w:p w:rsidR="00000000" w:rsidRDefault="005720CD">
      <w:pPr>
        <w:pStyle w:val="a7"/>
        <w:rPr>
          <w:shd w:val="clear" w:color="auto" w:fill="F0F0F0"/>
        </w:rPr>
      </w:pPr>
      <w:r>
        <w:t xml:space="preserve"> </w:t>
      </w:r>
      <w:hyperlink r:id="rId1409" w:history="1">
        <w:r>
          <w:rPr>
            <w:rStyle w:val="a4"/>
            <w:shd w:val="clear" w:color="auto" w:fill="F0F0F0"/>
          </w:rPr>
          <w:t>См. предыдущую редакцию</w:t>
        </w:r>
      </w:hyperlink>
    </w:p>
    <w:p w:rsidR="00000000" w:rsidRDefault="005720CD">
      <w:r>
        <w:t>12. Предоставление субсидии осуществляется на основании соглашения, подготавливаемого (формируемого) и заключаемого с использованием государственной интегрированной информационной системы управления о</w:t>
      </w:r>
      <w:r>
        <w:t xml:space="preserve">бщественными финансами "Электронный бюджет" (далее - система "Электронный бюджет") и в соответствии с </w:t>
      </w:r>
      <w:hyperlink r:id="rId1410" w:history="1">
        <w:r>
          <w:rPr>
            <w:rStyle w:val="a4"/>
          </w:rPr>
          <w:t>типовой формой</w:t>
        </w:r>
      </w:hyperlink>
      <w:r>
        <w:t xml:space="preserve"> соглашения, утвержденной Министерством финансов Российской Федерации.</w:t>
      </w:r>
    </w:p>
    <w:p w:rsidR="00000000" w:rsidRDefault="005720CD">
      <w:bookmarkStart w:id="1056" w:name="sub_290122"/>
      <w:r>
        <w:t xml:space="preserve">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</w:t>
      </w:r>
      <w:r>
        <w:t>расходного обязательства субъекта Российской Федерации, предусматривающего реализацию более одного мероприятия.</w:t>
      </w:r>
    </w:p>
    <w:p w:rsidR="00000000" w:rsidRDefault="005720CD">
      <w:bookmarkStart w:id="1057" w:name="sub_29013"/>
      <w:bookmarkEnd w:id="1056"/>
      <w:r>
        <w:t>13. Объем бюджетных ассигнований бюджета субъекта Российской Федерации на финансовое обеспечение расходного обязательства суб</w:t>
      </w:r>
      <w:r>
        <w:t>ъекта Российской Федерации, софинансируемого из федерального бюджета за счет субсидии, утверждается законом субъекта Российской Федерации о бюджете субъекта Российской Федерации (определяется сводной бюджетной росписью бюджета субъекта Российской Федерации</w:t>
      </w:r>
      <w:r>
        <w:t>) с учетом необходимости достижения установленного соглашением значения результата использования субсидии.</w:t>
      </w:r>
    </w:p>
    <w:p w:rsidR="00000000" w:rsidRDefault="005720CD">
      <w:bookmarkStart w:id="1058" w:name="sub_29014"/>
      <w:bookmarkEnd w:id="1057"/>
      <w:r>
        <w:t>14. Оценка эффективности использования субсидии осуществляется Министерством просвещения Российской Федерации на основании сравнени</w:t>
      </w:r>
      <w:r>
        <w:t>я установленного соглашением и достигнутого значения результата использования субсидии субъектом Российской Федерации - доля обучающихся, получающих начальное общее образование в государственных и муниципальных образовательных организациях, получающих бесп</w:t>
      </w:r>
      <w:r>
        <w:t>латное горячее питание, к общему количеству обучающихся, получающих начальное общее образование в государственных и муниципальных образовательных организациях.</w:t>
      </w:r>
    </w:p>
    <w:p w:rsidR="00000000" w:rsidRDefault="005720CD">
      <w:bookmarkStart w:id="1059" w:name="sub_29015"/>
      <w:bookmarkEnd w:id="1058"/>
      <w:r>
        <w:t xml:space="preserve">15. Орган исполнительной власти субъекта Российской Федерации, уполномоченный </w:t>
      </w:r>
      <w:r>
        <w:t>высшим исполнительным органом государственной власти субъекта Российской Федерации, размещает в сроки, установленные соглашением, в системе "Электронный бюджет":</w:t>
      </w:r>
    </w:p>
    <w:bookmarkEnd w:id="1059"/>
    <w:p w:rsidR="00000000" w:rsidRDefault="005720CD">
      <w:r>
        <w:t>отчет о расходах бюджета субъекта Российской Федерации, на софинансирование которых п</w:t>
      </w:r>
      <w:r>
        <w:t>редоставляется субсидия;</w:t>
      </w:r>
    </w:p>
    <w:p w:rsidR="00000000" w:rsidRDefault="005720CD">
      <w:r>
        <w:t>отчет о достижении значения результата использования субсидии по формам, которые установлены в соглашении.</w:t>
      </w:r>
    </w:p>
    <w:p w:rsidR="00000000" w:rsidRDefault="005720CD">
      <w:bookmarkStart w:id="1060" w:name="sub_29016"/>
      <w:r>
        <w:t>16. Перечисление субсидий осуществляется в установленном порядке на счета, открытые территориальным органам Федерал</w:t>
      </w:r>
      <w:r>
        <w:t>ьного казначейства в учреждениях Центрального банка Российской Федерации для учета операций со средствами бюджетов субъектов Российской Федерации.</w:t>
      </w:r>
    </w:p>
    <w:p w:rsidR="00000000" w:rsidRDefault="005720CD">
      <w:bookmarkStart w:id="1061" w:name="sub_29017"/>
      <w:bookmarkEnd w:id="1060"/>
      <w:r>
        <w:t xml:space="preserve">17. В случае если субъектом Российской Федерации по состоянию на 31 декабря года предоставления субсидии допущены нарушения обязательств, предусмотренных соглашением в соответствии с </w:t>
      </w:r>
      <w:hyperlink r:id="rId1411" w:history="1">
        <w:r>
          <w:rPr>
            <w:rStyle w:val="a4"/>
          </w:rPr>
          <w:t>подпункт</w:t>
        </w:r>
        <w:r>
          <w:rPr>
            <w:rStyle w:val="a4"/>
          </w:rPr>
          <w:t>ом б</w:t>
        </w:r>
      </w:hyperlink>
      <w:hyperlink r:id="rId1412" w:history="1">
        <w:r>
          <w:rPr>
            <w:rStyle w:val="a4"/>
            <w:vertAlign w:val="superscript"/>
          </w:rPr>
          <w:t> 1</w:t>
        </w:r>
      </w:hyperlink>
      <w:hyperlink r:id="rId1413" w:history="1">
        <w:r>
          <w:rPr>
            <w:rStyle w:val="a4"/>
          </w:rPr>
          <w:t xml:space="preserve"> пункта 10</w:t>
        </w:r>
      </w:hyperlink>
      <w:r>
        <w:t xml:space="preserve"> Правил формирования, предоставления и распределения субсидий, и до 1-й даты представления отчетности о достижении значения результата использования субсидии в соответствии с соглашением в году, следующем за годом предоставления субсидии, указанные нарушен</w:t>
      </w:r>
      <w:r>
        <w:t xml:space="preserve">ия не устранены, объем средств, подлежащих возврату из бюджета субъекта Российской Федерации в федеральный бюджет, и срок возврата указанных средств определяются в соответствии с </w:t>
      </w:r>
      <w:hyperlink r:id="rId1414" w:history="1">
        <w:r>
          <w:rPr>
            <w:rStyle w:val="a4"/>
          </w:rPr>
          <w:t xml:space="preserve">пунктами 16 - </w:t>
        </w:r>
        <w:r>
          <w:rPr>
            <w:rStyle w:val="a4"/>
          </w:rPr>
          <w:t>18</w:t>
        </w:r>
      </w:hyperlink>
      <w:r>
        <w:t xml:space="preserve"> Правил формирования, предоставления и распределения субсидий.</w:t>
      </w:r>
    </w:p>
    <w:bookmarkEnd w:id="1061"/>
    <w:p w:rsidR="00000000" w:rsidRDefault="005720CD">
      <w:r>
        <w:t xml:space="preserve">Освобождение субъектов Российской Федерации от применения мер ответственности, предусмотренных </w:t>
      </w:r>
      <w:hyperlink r:id="rId1415" w:history="1">
        <w:r>
          <w:rPr>
            <w:rStyle w:val="a4"/>
          </w:rPr>
          <w:t>пунктом 16</w:t>
        </w:r>
      </w:hyperlink>
      <w:r>
        <w:t xml:space="preserve"> Правил </w:t>
      </w:r>
      <w:r>
        <w:t xml:space="preserve">формирования, предоставления и распределения субсидий, в том числе от последующего возврата средств в доход федерального бюджета, осуществляется в соответствии с </w:t>
      </w:r>
      <w:hyperlink r:id="rId1416" w:history="1">
        <w:r>
          <w:rPr>
            <w:rStyle w:val="a4"/>
          </w:rPr>
          <w:t>пунктом 20</w:t>
        </w:r>
      </w:hyperlink>
      <w:r>
        <w:t xml:space="preserve"> Правил формирован</w:t>
      </w:r>
      <w:r>
        <w:t>ия, предоставления и распределения субсидий.</w:t>
      </w:r>
    </w:p>
    <w:p w:rsidR="00000000" w:rsidRDefault="005720CD">
      <w:bookmarkStart w:id="1062" w:name="sub_29018"/>
      <w:r>
        <w:t>18. Контроль за соблюдением субъектом Российской Федерации условий предоставления субсидии осуществляется Министерством просвещения Российской Федерации и органами государственного финансового контроля.</w:t>
      </w:r>
    </w:p>
    <w:bookmarkEnd w:id="1062"/>
    <w:p w:rsidR="005720CD" w:rsidRDefault="005720CD"/>
    <w:sectPr w:rsidR="005720CD">
      <w:headerReference w:type="default" r:id="rId1417"/>
      <w:footerReference w:type="default" r:id="rId1418"/>
      <w:pgSz w:w="11905" w:h="16837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0CD" w:rsidRDefault="005720CD">
      <w:r>
        <w:separator/>
      </w:r>
    </w:p>
  </w:endnote>
  <w:endnote w:type="continuationSeparator" w:id="0">
    <w:p w:rsidR="005720CD" w:rsidRDefault="00572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436"/>
      <w:gridCol w:w="3432"/>
      <w:gridCol w:w="3432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DATE  \@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 "dd.MM.yyyy"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18.03.2021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fldSimple w:instr="NUMPAGES  \* Arabic  \* MERGEFORMAT ">
            <w:r w:rsidR="00C34C3C">
              <w:rPr>
                <w:rFonts w:ascii="Times New Roman" w:hAnsi="Times New Roman" w:cs="Times New Roman"/>
                <w:noProof/>
                <w:sz w:val="20"/>
                <w:szCs w:val="20"/>
              </w:rPr>
              <w:t>26</w:t>
            </w:r>
          </w:fldSimple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18.03.2021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33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fldSimple w:instr="NUMPAGES  \* Arabic  \* MERGEFORMAT ">
            <w:r w:rsidR="00C34C3C">
              <w:rPr>
                <w:rFonts w:ascii="Times New Roman" w:hAnsi="Times New Roman" w:cs="Times New Roman"/>
                <w:noProof/>
                <w:sz w:val="20"/>
                <w:szCs w:val="20"/>
              </w:rPr>
              <w:t>33</w:t>
            </w:r>
          </w:fldSimple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18.03.2021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133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fldSimple w:instr="NUMPAGES  \* Arabic  \* MERGEFORMAT ">
            <w:r w:rsidR="00C34C3C">
              <w:rPr>
                <w:rFonts w:ascii="Times New Roman" w:hAnsi="Times New Roman" w:cs="Times New Roman"/>
                <w:noProof/>
                <w:sz w:val="20"/>
                <w:szCs w:val="20"/>
              </w:rPr>
              <w:t>133</w:t>
            </w:r>
          </w:fldSimple>
        </w:p>
      </w:tc>
    </w:tr>
  </w:tbl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18.03.2021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135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fldSimple w:instr="NUMPAGES  \* Arabic  \* MERGEFORMAT ">
            <w:r w:rsidR="00C34C3C">
              <w:rPr>
                <w:rFonts w:ascii="Times New Roman" w:hAnsi="Times New Roman" w:cs="Times New Roman"/>
                <w:noProof/>
                <w:sz w:val="20"/>
                <w:szCs w:val="20"/>
              </w:rPr>
              <w:t>135</w:t>
            </w:r>
          </w:fldSimple>
        </w:p>
      </w:tc>
    </w:tr>
  </w:tbl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18.03.2021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137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fldSimple w:instr="NUMPAGES  \* Arabic  \* MERGEFORMAT ">
            <w:r w:rsidR="00C34C3C">
              <w:rPr>
                <w:rFonts w:ascii="Times New Roman" w:hAnsi="Times New Roman" w:cs="Times New Roman"/>
                <w:noProof/>
                <w:sz w:val="20"/>
                <w:szCs w:val="20"/>
              </w:rPr>
              <w:t>137</w:t>
            </w:r>
          </w:fldSimple>
        </w:p>
      </w:tc>
    </w:tr>
  </w:tbl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18.03.2021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C34C3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C34C3C">
            <w:rPr>
              <w:rFonts w:ascii="Times New Roman" w:hAnsi="Times New Roman" w:cs="Times New Roman"/>
              <w:noProof/>
              <w:sz w:val="20"/>
              <w:szCs w:val="20"/>
            </w:rPr>
            <w:t>18.03.2021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5720CD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0CD" w:rsidRDefault="005720CD">
      <w:r>
        <w:separator/>
      </w:r>
    </w:p>
  </w:footnote>
  <w:footnote w:type="continuationSeparator" w:id="0">
    <w:p w:rsidR="005720CD" w:rsidRDefault="005720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720C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 программы…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720C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 программы Российской Федерации "Развитие образования" (с…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720C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государственной…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720C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 программы Российской Федерац</w:t>
    </w:r>
    <w:r>
      <w:rPr>
        <w:rFonts w:ascii="Times New Roman" w:hAnsi="Times New Roman" w:cs="Times New Roman"/>
        <w:sz w:val="20"/>
        <w:szCs w:val="20"/>
      </w:rPr>
      <w:t>ии "Развитие образования" (с…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720C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государственной…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720C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</w:t>
    </w:r>
    <w:r>
      <w:rPr>
        <w:rFonts w:ascii="Times New Roman" w:hAnsi="Times New Roman" w:cs="Times New Roman"/>
        <w:sz w:val="20"/>
        <w:szCs w:val="20"/>
      </w:rPr>
      <w:t>ии государственной программы Российской Федерации "Развитие образования" (с…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720CD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Правительства РФ от 26 декабря 2017 г. N 1642 "Об утверждении государственной…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6048"/>
    <w:rsid w:val="005720CD"/>
    <w:rsid w:val="00C34C3C"/>
    <w:rsid w:val="00FC6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d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e">
    <w:name w:val="Сноска"/>
    <w:basedOn w:val="a"/>
    <w:next w:val="a"/>
    <w:uiPriority w:val="99"/>
    <w:rPr>
      <w:sz w:val="20"/>
      <w:szCs w:val="20"/>
    </w:rPr>
  </w:style>
  <w:style w:type="character" w:customStyle="1" w:styleId="af">
    <w:name w:val="Утратил силу"/>
    <w:basedOn w:val="a3"/>
    <w:uiPriority w:val="99"/>
    <w:rPr>
      <w:strike/>
      <w:color w:val="666600"/>
    </w:rPr>
  </w:style>
  <w:style w:type="character" w:customStyle="1" w:styleId="af0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3">
    <w:name w:val="footer"/>
    <w:basedOn w:val="a"/>
    <w:link w:val="af4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C34C3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34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emf"/><Relationship Id="rId671" Type="http://schemas.openxmlformats.org/officeDocument/2006/relationships/hyperlink" Target="http://ivo.garant.ru/document/redirect/400169314/1034" TargetMode="External"/><Relationship Id="rId769" Type="http://schemas.openxmlformats.org/officeDocument/2006/relationships/hyperlink" Target="http://ivo.garant.ru/document/redirect/73360715/10119" TargetMode="External"/><Relationship Id="rId976" Type="http://schemas.openxmlformats.org/officeDocument/2006/relationships/image" Target="media/image273.emf"/><Relationship Id="rId1399" Type="http://schemas.openxmlformats.org/officeDocument/2006/relationships/image" Target="media/image404.png"/><Relationship Id="rId21" Type="http://schemas.openxmlformats.org/officeDocument/2006/relationships/hyperlink" Target="http://ivo.garant.ru/document/redirect/77694041/11000" TargetMode="External"/><Relationship Id="rId324" Type="http://schemas.openxmlformats.org/officeDocument/2006/relationships/image" Target="media/image88.png"/><Relationship Id="rId531" Type="http://schemas.openxmlformats.org/officeDocument/2006/relationships/hyperlink" Target="http://ivo.garant.ru/document/redirect/73360715/1082" TargetMode="External"/><Relationship Id="rId629" Type="http://schemas.openxmlformats.org/officeDocument/2006/relationships/hyperlink" Target="http://ivo.garant.ru/document/redirect/77691069/120000" TargetMode="External"/><Relationship Id="rId1161" Type="http://schemas.openxmlformats.org/officeDocument/2006/relationships/hyperlink" Target="http://ivo.garant.ru/document/redirect/70756458/116" TargetMode="External"/><Relationship Id="rId1259" Type="http://schemas.openxmlformats.org/officeDocument/2006/relationships/hyperlink" Target="http://ivo.garant.ru/document/redirect/400382929/27092" TargetMode="External"/><Relationship Id="rId170" Type="http://schemas.openxmlformats.org/officeDocument/2006/relationships/hyperlink" Target="http://ivo.garant.ru/document/redirect/73169896/1022" TargetMode="External"/><Relationship Id="rId836" Type="http://schemas.openxmlformats.org/officeDocument/2006/relationships/image" Target="media/image247.emf"/><Relationship Id="rId1021" Type="http://schemas.openxmlformats.org/officeDocument/2006/relationships/hyperlink" Target="http://ivo.garant.ru/document/redirect/77688630/200031" TargetMode="External"/><Relationship Id="rId1119" Type="http://schemas.openxmlformats.org/officeDocument/2006/relationships/hyperlink" Target="http://ivo.garant.ru/document/redirect/70756458/120" TargetMode="External"/><Relationship Id="rId268" Type="http://schemas.openxmlformats.org/officeDocument/2006/relationships/hyperlink" Target="http://ivo.garant.ru/document/redirect/400169314/10226" TargetMode="External"/><Relationship Id="rId475" Type="http://schemas.openxmlformats.org/officeDocument/2006/relationships/image" Target="media/image163.emf"/><Relationship Id="rId682" Type="http://schemas.openxmlformats.org/officeDocument/2006/relationships/hyperlink" Target="http://ivo.garant.ru/document/redirect/400169314/1037" TargetMode="External"/><Relationship Id="rId903" Type="http://schemas.openxmlformats.org/officeDocument/2006/relationships/footer" Target="footer4.xml"/><Relationship Id="rId1326" Type="http://schemas.openxmlformats.org/officeDocument/2006/relationships/hyperlink" Target="http://ivo.garant.ru/document/redirect/10900200/271401" TargetMode="External"/><Relationship Id="rId32" Type="http://schemas.openxmlformats.org/officeDocument/2006/relationships/hyperlink" Target="http://ivo.garant.ru/document/redirect/77694041/12000" TargetMode="External"/><Relationship Id="rId128" Type="http://schemas.openxmlformats.org/officeDocument/2006/relationships/image" Target="media/image48.emf"/><Relationship Id="rId335" Type="http://schemas.openxmlformats.org/officeDocument/2006/relationships/image" Target="media/image94.png"/><Relationship Id="rId542" Type="http://schemas.openxmlformats.org/officeDocument/2006/relationships/hyperlink" Target="http://ivo.garant.ru/document/redirect/77688630/100012" TargetMode="External"/><Relationship Id="rId987" Type="http://schemas.openxmlformats.org/officeDocument/2006/relationships/image" Target="media/image282.emf"/><Relationship Id="rId1172" Type="http://schemas.openxmlformats.org/officeDocument/2006/relationships/hyperlink" Target="http://ivo.garant.ru/document/redirect/70756458/221" TargetMode="External"/><Relationship Id="rId181" Type="http://schemas.openxmlformats.org/officeDocument/2006/relationships/hyperlink" Target="http://ivo.garant.ru/document/redirect/73360715/1031" TargetMode="External"/><Relationship Id="rId402" Type="http://schemas.openxmlformats.org/officeDocument/2006/relationships/image" Target="media/image152.emf"/><Relationship Id="rId847" Type="http://schemas.openxmlformats.org/officeDocument/2006/relationships/hyperlink" Target="http://ivo.garant.ru/document/redirect/72276052/1021" TargetMode="External"/><Relationship Id="rId1032" Type="http://schemas.openxmlformats.org/officeDocument/2006/relationships/image" Target="media/image307.emf"/><Relationship Id="rId279" Type="http://schemas.openxmlformats.org/officeDocument/2006/relationships/hyperlink" Target="http://ivo.garant.ru/document/redirect/400169314/10227" TargetMode="External"/><Relationship Id="rId486" Type="http://schemas.openxmlformats.org/officeDocument/2006/relationships/image" Target="media/image174.emf"/><Relationship Id="rId693" Type="http://schemas.openxmlformats.org/officeDocument/2006/relationships/hyperlink" Target="http://ivo.garant.ru/document/redirect/77678794/1311202" TargetMode="External"/><Relationship Id="rId707" Type="http://schemas.openxmlformats.org/officeDocument/2006/relationships/hyperlink" Target="http://ivo.garant.ru/document/redirect/77691069/131024" TargetMode="External"/><Relationship Id="rId914" Type="http://schemas.openxmlformats.org/officeDocument/2006/relationships/footer" Target="footer5.xml"/><Relationship Id="rId1337" Type="http://schemas.openxmlformats.org/officeDocument/2006/relationships/hyperlink" Target="http://ivo.garant.ru/document/redirect/400165446/1021" TargetMode="External"/><Relationship Id="rId43" Type="http://schemas.openxmlformats.org/officeDocument/2006/relationships/footer" Target="footer2.xml"/><Relationship Id="rId139" Type="http://schemas.openxmlformats.org/officeDocument/2006/relationships/image" Target="media/image57.emf"/><Relationship Id="rId346" Type="http://schemas.openxmlformats.org/officeDocument/2006/relationships/image" Target="media/image103.emf"/><Relationship Id="rId553" Type="http://schemas.openxmlformats.org/officeDocument/2006/relationships/hyperlink" Target="http://ivo.garant.ru/document/redirect/5759555/0" TargetMode="External"/><Relationship Id="rId760" Type="http://schemas.openxmlformats.org/officeDocument/2006/relationships/hyperlink" Target="http://ivo.garant.ru/document/redirect/70756458/1103" TargetMode="External"/><Relationship Id="rId998" Type="http://schemas.openxmlformats.org/officeDocument/2006/relationships/image" Target="media/image293.emf"/><Relationship Id="rId1183" Type="http://schemas.openxmlformats.org/officeDocument/2006/relationships/image" Target="media/image341.emf"/><Relationship Id="rId1390" Type="http://schemas.openxmlformats.org/officeDocument/2006/relationships/hyperlink" Target="http://ivo.garant.ru/document/redirect/74508336/1012" TargetMode="External"/><Relationship Id="rId1404" Type="http://schemas.openxmlformats.org/officeDocument/2006/relationships/image" Target="media/image409.png"/><Relationship Id="rId192" Type="http://schemas.openxmlformats.org/officeDocument/2006/relationships/hyperlink" Target="http://ivo.garant.ru/document/redirect/70756458/0" TargetMode="External"/><Relationship Id="rId206" Type="http://schemas.openxmlformats.org/officeDocument/2006/relationships/image" Target="media/image74.png"/><Relationship Id="rId413" Type="http://schemas.openxmlformats.org/officeDocument/2006/relationships/hyperlink" Target="http://ivo.garant.ru/document/redirect/400169314/10210" TargetMode="External"/><Relationship Id="rId858" Type="http://schemas.openxmlformats.org/officeDocument/2006/relationships/image" Target="media/image250.emf"/><Relationship Id="rId1043" Type="http://schemas.openxmlformats.org/officeDocument/2006/relationships/image" Target="media/image318.emf"/><Relationship Id="rId497" Type="http://schemas.openxmlformats.org/officeDocument/2006/relationships/image" Target="media/image181.emf"/><Relationship Id="rId620" Type="http://schemas.openxmlformats.org/officeDocument/2006/relationships/hyperlink" Target="http://ivo.garant.ru/document/redirect/70756458/11011" TargetMode="External"/><Relationship Id="rId718" Type="http://schemas.openxmlformats.org/officeDocument/2006/relationships/hyperlink" Target="http://ivo.garant.ru/document/redirect/990941/25728" TargetMode="External"/><Relationship Id="rId925" Type="http://schemas.openxmlformats.org/officeDocument/2006/relationships/hyperlink" Target="http://ivo.garant.ru/document/redirect/72709720/1000" TargetMode="External"/><Relationship Id="rId1250" Type="http://schemas.openxmlformats.org/officeDocument/2006/relationships/image" Target="media/image363.emf"/><Relationship Id="rId1348" Type="http://schemas.openxmlformats.org/officeDocument/2006/relationships/hyperlink" Target="http://ivo.garant.ru/document/redirect/77706875/28005" TargetMode="External"/><Relationship Id="rId357" Type="http://schemas.openxmlformats.org/officeDocument/2006/relationships/image" Target="media/image112.emf"/><Relationship Id="rId1110" Type="http://schemas.openxmlformats.org/officeDocument/2006/relationships/hyperlink" Target="http://ivo.garant.ru/document/redirect/77686052/220019" TargetMode="External"/><Relationship Id="rId1194" Type="http://schemas.openxmlformats.org/officeDocument/2006/relationships/image" Target="media/image350.emf"/><Relationship Id="rId1208" Type="http://schemas.openxmlformats.org/officeDocument/2006/relationships/hyperlink" Target="http://ivo.garant.ru/document/redirect/70756458/116" TargetMode="External"/><Relationship Id="rId1415" Type="http://schemas.openxmlformats.org/officeDocument/2006/relationships/hyperlink" Target="http://ivo.garant.ru/document/redirect/70756458/116" TargetMode="External"/><Relationship Id="rId54" Type="http://schemas.openxmlformats.org/officeDocument/2006/relationships/hyperlink" Target="http://ivo.garant.ru/document/redirect/73346907/2" TargetMode="External"/><Relationship Id="rId217" Type="http://schemas.openxmlformats.org/officeDocument/2006/relationships/hyperlink" Target="http://ivo.garant.ru/document/redirect/77688630/14012" TargetMode="External"/><Relationship Id="rId564" Type="http://schemas.openxmlformats.org/officeDocument/2006/relationships/hyperlink" Target="http://ivo.garant.ru/document/redirect/73360715/1085" TargetMode="External"/><Relationship Id="rId771" Type="http://schemas.openxmlformats.org/officeDocument/2006/relationships/hyperlink" Target="http://ivo.garant.ru/document/redirect/12112604/3062" TargetMode="External"/><Relationship Id="rId869" Type="http://schemas.openxmlformats.org/officeDocument/2006/relationships/image" Target="media/image261.emf"/><Relationship Id="rId424" Type="http://schemas.openxmlformats.org/officeDocument/2006/relationships/hyperlink" Target="http://ivo.garant.ru/document/redirect/77691069/15173" TargetMode="External"/><Relationship Id="rId631" Type="http://schemas.openxmlformats.org/officeDocument/2006/relationships/hyperlink" Target="http://ivo.garant.ru/document/redirect/77708069/130000" TargetMode="External"/><Relationship Id="rId729" Type="http://schemas.openxmlformats.org/officeDocument/2006/relationships/hyperlink" Target="http://ivo.garant.ru/document/redirect/70756458/113" TargetMode="External"/><Relationship Id="rId1054" Type="http://schemas.openxmlformats.org/officeDocument/2006/relationships/hyperlink" Target="http://ivo.garant.ru/document/redirect/70756458/119" TargetMode="External"/><Relationship Id="rId1261" Type="http://schemas.openxmlformats.org/officeDocument/2006/relationships/image" Target="media/image369.png"/><Relationship Id="rId1359" Type="http://schemas.openxmlformats.org/officeDocument/2006/relationships/image" Target="media/image386.emf"/><Relationship Id="rId270" Type="http://schemas.openxmlformats.org/officeDocument/2006/relationships/hyperlink" Target="http://ivo.garant.ru/document/redirect/400169314/10226" TargetMode="External"/><Relationship Id="rId936" Type="http://schemas.openxmlformats.org/officeDocument/2006/relationships/hyperlink" Target="http://ivo.garant.ru/document/redirect/72709720/1000" TargetMode="External"/><Relationship Id="rId1121" Type="http://schemas.openxmlformats.org/officeDocument/2006/relationships/hyperlink" Target="http://ivo.garant.ru/document/redirect/12112604/3062" TargetMode="External"/><Relationship Id="rId1219" Type="http://schemas.openxmlformats.org/officeDocument/2006/relationships/image" Target="media/image360.png"/><Relationship Id="rId65" Type="http://schemas.openxmlformats.org/officeDocument/2006/relationships/hyperlink" Target="http://ivo.garant.ru/document/redirect/77688630/13010" TargetMode="External"/><Relationship Id="rId130" Type="http://schemas.openxmlformats.org/officeDocument/2006/relationships/image" Target="media/image50.emf"/><Relationship Id="rId368" Type="http://schemas.openxmlformats.org/officeDocument/2006/relationships/image" Target="media/image122.emf"/><Relationship Id="rId575" Type="http://schemas.openxmlformats.org/officeDocument/2006/relationships/hyperlink" Target="http://ivo.garant.ru/document/redirect/12112604/3062" TargetMode="External"/><Relationship Id="rId782" Type="http://schemas.openxmlformats.org/officeDocument/2006/relationships/hyperlink" Target="http://ivo.garant.ru/document/redirect/77677270/141005" TargetMode="External"/><Relationship Id="rId228" Type="http://schemas.openxmlformats.org/officeDocument/2006/relationships/hyperlink" Target="http://ivo.garant.ru/document/redirect/77688630/14017" TargetMode="External"/><Relationship Id="rId435" Type="http://schemas.openxmlformats.org/officeDocument/2006/relationships/hyperlink" Target="http://ivo.garant.ru/document/redirect/400169314/102126" TargetMode="External"/><Relationship Id="rId642" Type="http://schemas.openxmlformats.org/officeDocument/2006/relationships/hyperlink" Target="http://ivo.garant.ru/document/redirect/72192486/0" TargetMode="External"/><Relationship Id="rId1065" Type="http://schemas.openxmlformats.org/officeDocument/2006/relationships/hyperlink" Target="http://ivo.garant.ru/document/redirect/77686052/220004" TargetMode="External"/><Relationship Id="rId1272" Type="http://schemas.openxmlformats.org/officeDocument/2006/relationships/image" Target="media/image378.png"/><Relationship Id="rId281" Type="http://schemas.openxmlformats.org/officeDocument/2006/relationships/hyperlink" Target="http://ivo.garant.ru/document/redirect/400169314/10228" TargetMode="External"/><Relationship Id="rId502" Type="http://schemas.openxmlformats.org/officeDocument/2006/relationships/image" Target="media/image186.emf"/><Relationship Id="rId947" Type="http://schemas.openxmlformats.org/officeDocument/2006/relationships/hyperlink" Target="http://ivo.garant.ru/document/redirect/72709720/1000" TargetMode="External"/><Relationship Id="rId1132" Type="http://schemas.openxmlformats.org/officeDocument/2006/relationships/hyperlink" Target="http://ivo.garant.ru/document/redirect/70756458/0" TargetMode="External"/><Relationship Id="rId76" Type="http://schemas.openxmlformats.org/officeDocument/2006/relationships/image" Target="media/image7.emf"/><Relationship Id="rId141" Type="http://schemas.openxmlformats.org/officeDocument/2006/relationships/hyperlink" Target="http://ivo.garant.ru/document/redirect/77673412/13036" TargetMode="External"/><Relationship Id="rId379" Type="http://schemas.openxmlformats.org/officeDocument/2006/relationships/image" Target="media/image131.emf"/><Relationship Id="rId586" Type="http://schemas.openxmlformats.org/officeDocument/2006/relationships/hyperlink" Target="http://ivo.garant.ru/document/redirect/70756458/110" TargetMode="External"/><Relationship Id="rId793" Type="http://schemas.openxmlformats.org/officeDocument/2006/relationships/hyperlink" Target="http://ivo.garant.ru/document/redirect/72159966/1131" TargetMode="External"/><Relationship Id="rId807" Type="http://schemas.openxmlformats.org/officeDocument/2006/relationships/hyperlink" Target="http://ivo.garant.ru/document/redirect/77677270/141017" TargetMode="External"/><Relationship Id="rId7" Type="http://schemas.openxmlformats.org/officeDocument/2006/relationships/hyperlink" Target="http://ivo.garant.ru/document/redirect/71848426/0" TargetMode="External"/><Relationship Id="rId239" Type="http://schemas.openxmlformats.org/officeDocument/2006/relationships/hyperlink" Target="http://ivo.garant.ru/document/redirect/70756458/116" TargetMode="External"/><Relationship Id="rId446" Type="http://schemas.openxmlformats.org/officeDocument/2006/relationships/hyperlink" Target="http://ivo.garant.ru/document/redirect/70756458/11011" TargetMode="External"/><Relationship Id="rId653" Type="http://schemas.openxmlformats.org/officeDocument/2006/relationships/hyperlink" Target="http://ivo.garant.ru/document/redirect/77690095/131007" TargetMode="External"/><Relationship Id="rId1076" Type="http://schemas.openxmlformats.org/officeDocument/2006/relationships/hyperlink" Target="http://ivo.garant.ru/document/redirect/73267619/1026" TargetMode="External"/><Relationship Id="rId1283" Type="http://schemas.openxmlformats.org/officeDocument/2006/relationships/hyperlink" Target="http://ivo.garant.ru/document/redirect/12112604/3062" TargetMode="External"/><Relationship Id="rId292" Type="http://schemas.openxmlformats.org/officeDocument/2006/relationships/hyperlink" Target="http://ivo.garant.ru/document/redirect/77691069/15034" TargetMode="External"/><Relationship Id="rId306" Type="http://schemas.openxmlformats.org/officeDocument/2006/relationships/hyperlink" Target="http://ivo.garant.ru/document/redirect/77691069/15006" TargetMode="External"/><Relationship Id="rId860" Type="http://schemas.openxmlformats.org/officeDocument/2006/relationships/image" Target="media/image252.emf"/><Relationship Id="rId958" Type="http://schemas.openxmlformats.org/officeDocument/2006/relationships/hyperlink" Target="http://ivo.garant.ru/document/redirect/72159966/1015" TargetMode="External"/><Relationship Id="rId1143" Type="http://schemas.openxmlformats.org/officeDocument/2006/relationships/hyperlink" Target="http://ivo.garant.ru/document/redirect/12125268/255" TargetMode="External"/><Relationship Id="rId87" Type="http://schemas.openxmlformats.org/officeDocument/2006/relationships/image" Target="media/image14.emf"/><Relationship Id="rId513" Type="http://schemas.openxmlformats.org/officeDocument/2006/relationships/hyperlink" Target="http://ivo.garant.ru/document/redirect/70756458/120" TargetMode="External"/><Relationship Id="rId597" Type="http://schemas.openxmlformats.org/officeDocument/2006/relationships/image" Target="media/image213.emf"/><Relationship Id="rId720" Type="http://schemas.openxmlformats.org/officeDocument/2006/relationships/hyperlink" Target="http://ivo.garant.ru/document/redirect/77691069/131029" TargetMode="External"/><Relationship Id="rId818" Type="http://schemas.openxmlformats.org/officeDocument/2006/relationships/hyperlink" Target="http://ivo.garant.ru/document/redirect/5759555/0" TargetMode="External"/><Relationship Id="rId1350" Type="http://schemas.openxmlformats.org/officeDocument/2006/relationships/hyperlink" Target="http://ivo.garant.ru/document/redirect/77706875/28006" TargetMode="External"/><Relationship Id="rId152" Type="http://schemas.openxmlformats.org/officeDocument/2006/relationships/hyperlink" Target="http://ivo.garant.ru/document/redirect/77688630/13041" TargetMode="External"/><Relationship Id="rId457" Type="http://schemas.openxmlformats.org/officeDocument/2006/relationships/hyperlink" Target="http://ivo.garant.ru/document/redirect/73360715/3001" TargetMode="External"/><Relationship Id="rId1003" Type="http://schemas.openxmlformats.org/officeDocument/2006/relationships/image" Target="media/image298.emf"/><Relationship Id="rId1087" Type="http://schemas.openxmlformats.org/officeDocument/2006/relationships/hyperlink" Target="http://ivo.garant.ru/document/redirect/73267619/1272" TargetMode="External"/><Relationship Id="rId1210" Type="http://schemas.openxmlformats.org/officeDocument/2006/relationships/hyperlink" Target="http://ivo.garant.ru/document/redirect/70756458/120" TargetMode="External"/><Relationship Id="rId1294" Type="http://schemas.openxmlformats.org/officeDocument/2006/relationships/hyperlink" Target="http://ivo.garant.ru/document/redirect/12141176/0" TargetMode="External"/><Relationship Id="rId1308" Type="http://schemas.openxmlformats.org/officeDocument/2006/relationships/hyperlink" Target="http://ivo.garant.ru/document/redirect/10180094/100" TargetMode="External"/><Relationship Id="rId664" Type="http://schemas.openxmlformats.org/officeDocument/2006/relationships/hyperlink" Target="http://ivo.garant.ru/document/redirect/12112604/934" TargetMode="External"/><Relationship Id="rId871" Type="http://schemas.openxmlformats.org/officeDocument/2006/relationships/image" Target="media/image263.emf"/><Relationship Id="rId969" Type="http://schemas.openxmlformats.org/officeDocument/2006/relationships/hyperlink" Target="http://ivo.garant.ru/document/redirect/70756458/110" TargetMode="External"/><Relationship Id="rId14" Type="http://schemas.openxmlformats.org/officeDocument/2006/relationships/hyperlink" Target="http://ivo.garant.ru/document/redirect/77691069/15712" TargetMode="External"/><Relationship Id="rId317" Type="http://schemas.openxmlformats.org/officeDocument/2006/relationships/image" Target="media/image81.emf"/><Relationship Id="rId524" Type="http://schemas.openxmlformats.org/officeDocument/2006/relationships/hyperlink" Target="http://ivo.garant.ru/document/redirect/77688630/100003" TargetMode="External"/><Relationship Id="rId731" Type="http://schemas.openxmlformats.org/officeDocument/2006/relationships/hyperlink" Target="http://ivo.garant.ru/document/redirect/12161960/1000" TargetMode="External"/><Relationship Id="rId1154" Type="http://schemas.openxmlformats.org/officeDocument/2006/relationships/hyperlink" Target="http://ivo.garant.ru/document/redirect/77703868/23014" TargetMode="External"/><Relationship Id="rId1361" Type="http://schemas.openxmlformats.org/officeDocument/2006/relationships/hyperlink" Target="http://ivo.garant.ru/document/redirect/400165446/1210" TargetMode="External"/><Relationship Id="rId98" Type="http://schemas.openxmlformats.org/officeDocument/2006/relationships/hyperlink" Target="http://ivo.garant.ru/document/redirect/72159966/1002" TargetMode="External"/><Relationship Id="rId163" Type="http://schemas.openxmlformats.org/officeDocument/2006/relationships/hyperlink" Target="http://ivo.garant.ru/document/redirect/12112604/3062" TargetMode="External"/><Relationship Id="rId370" Type="http://schemas.openxmlformats.org/officeDocument/2006/relationships/image" Target="media/image124.emf"/><Relationship Id="rId829" Type="http://schemas.openxmlformats.org/officeDocument/2006/relationships/image" Target="media/image242.emf"/><Relationship Id="rId1014" Type="http://schemas.openxmlformats.org/officeDocument/2006/relationships/hyperlink" Target="http://ivo.garant.ru/document/redirect/70756458/119" TargetMode="External"/><Relationship Id="rId1221" Type="http://schemas.openxmlformats.org/officeDocument/2006/relationships/image" Target="media/image362.png"/><Relationship Id="rId230" Type="http://schemas.openxmlformats.org/officeDocument/2006/relationships/hyperlink" Target="http://ivo.garant.ru/document/redirect/77688630/14018" TargetMode="External"/><Relationship Id="rId468" Type="http://schemas.openxmlformats.org/officeDocument/2006/relationships/hyperlink" Target="http://ivo.garant.ru/document/redirect/70756458/110" TargetMode="External"/><Relationship Id="rId675" Type="http://schemas.openxmlformats.org/officeDocument/2006/relationships/hyperlink" Target="http://ivo.garant.ru/document/redirect/400169314/1035" TargetMode="External"/><Relationship Id="rId882" Type="http://schemas.openxmlformats.org/officeDocument/2006/relationships/hyperlink" Target="http://ivo.garant.ru/document/redirect/70756458/1103" TargetMode="External"/><Relationship Id="rId1098" Type="http://schemas.openxmlformats.org/officeDocument/2006/relationships/hyperlink" Target="http://ivo.garant.ru/document/redirect/73267619/1210" TargetMode="External"/><Relationship Id="rId1319" Type="http://schemas.openxmlformats.org/officeDocument/2006/relationships/hyperlink" Target="http://ivo.garant.ru/document/redirect/12141176/151" TargetMode="External"/><Relationship Id="rId25" Type="http://schemas.openxmlformats.org/officeDocument/2006/relationships/hyperlink" Target="http://ivo.garant.ru/document/redirect/72638112/1000" TargetMode="External"/><Relationship Id="rId328" Type="http://schemas.openxmlformats.org/officeDocument/2006/relationships/image" Target="media/image92.png"/><Relationship Id="rId535" Type="http://schemas.openxmlformats.org/officeDocument/2006/relationships/hyperlink" Target="http://ivo.garant.ru/document/redirect/77680592/10092" TargetMode="External"/><Relationship Id="rId742" Type="http://schemas.openxmlformats.org/officeDocument/2006/relationships/hyperlink" Target="http://ivo.garant.ru/document/redirect/70756458/107" TargetMode="External"/><Relationship Id="rId1165" Type="http://schemas.openxmlformats.org/officeDocument/2006/relationships/hyperlink" Target="http://ivo.garant.ru/document/redirect/70756458/110" TargetMode="External"/><Relationship Id="rId1372" Type="http://schemas.openxmlformats.org/officeDocument/2006/relationships/hyperlink" Target="http://ivo.garant.ru/document/redirect/400165446/1213" TargetMode="External"/><Relationship Id="rId174" Type="http://schemas.openxmlformats.org/officeDocument/2006/relationships/hyperlink" Target="http://ivo.garant.ru/document/redirect/77688630/14002" TargetMode="External"/><Relationship Id="rId381" Type="http://schemas.openxmlformats.org/officeDocument/2006/relationships/image" Target="media/image133.emf"/><Relationship Id="rId602" Type="http://schemas.openxmlformats.org/officeDocument/2006/relationships/hyperlink" Target="http://ivo.garant.ru/document/redirect/77671428/110013" TargetMode="External"/><Relationship Id="rId1025" Type="http://schemas.openxmlformats.org/officeDocument/2006/relationships/hyperlink" Target="http://ivo.garant.ru/document/redirect/70756458/108" TargetMode="External"/><Relationship Id="rId1232" Type="http://schemas.openxmlformats.org/officeDocument/2006/relationships/hyperlink" Target="http://ivo.garant.ru/document/redirect/400382929/1000" TargetMode="External"/><Relationship Id="rId241" Type="http://schemas.openxmlformats.org/officeDocument/2006/relationships/hyperlink" Target="http://ivo.garant.ru/document/redirect/77688630/140212" TargetMode="External"/><Relationship Id="rId479" Type="http://schemas.openxmlformats.org/officeDocument/2006/relationships/image" Target="media/image167.emf"/><Relationship Id="rId686" Type="http://schemas.openxmlformats.org/officeDocument/2006/relationships/hyperlink" Target="http://ivo.garant.ru/document/redirect/77690095/131173" TargetMode="External"/><Relationship Id="rId893" Type="http://schemas.openxmlformats.org/officeDocument/2006/relationships/hyperlink" Target="http://ivo.garant.ru/document/redirect/77688630/142024" TargetMode="External"/><Relationship Id="rId907" Type="http://schemas.openxmlformats.org/officeDocument/2006/relationships/hyperlink" Target="http://ivo.garant.ru/document/redirect/70822802/0" TargetMode="External"/><Relationship Id="rId36" Type="http://schemas.openxmlformats.org/officeDocument/2006/relationships/hyperlink" Target="http://ivo.garant.ru/document/redirect/72302274/0" TargetMode="External"/><Relationship Id="rId339" Type="http://schemas.openxmlformats.org/officeDocument/2006/relationships/image" Target="media/image96.emf"/><Relationship Id="rId546" Type="http://schemas.openxmlformats.org/officeDocument/2006/relationships/image" Target="media/image197.emf"/><Relationship Id="rId753" Type="http://schemas.openxmlformats.org/officeDocument/2006/relationships/hyperlink" Target="http://ivo.garant.ru/document/redirect/73360715/10117" TargetMode="External"/><Relationship Id="rId1176" Type="http://schemas.openxmlformats.org/officeDocument/2006/relationships/hyperlink" Target="http://ivo.garant.ru/document/redirect/12183577/1000" TargetMode="External"/><Relationship Id="rId1383" Type="http://schemas.openxmlformats.org/officeDocument/2006/relationships/hyperlink" Target="http://ivo.garant.ru/document/redirect/77700072/29042" TargetMode="External"/><Relationship Id="rId101" Type="http://schemas.openxmlformats.org/officeDocument/2006/relationships/image" Target="media/image24.emf"/><Relationship Id="rId185" Type="http://schemas.openxmlformats.org/officeDocument/2006/relationships/image" Target="media/image65.emf"/><Relationship Id="rId406" Type="http://schemas.openxmlformats.org/officeDocument/2006/relationships/image" Target="media/image155.emf"/><Relationship Id="rId960" Type="http://schemas.openxmlformats.org/officeDocument/2006/relationships/hyperlink" Target="http://ivo.garant.ru/document/redirect/77688630/200002" TargetMode="External"/><Relationship Id="rId1036" Type="http://schemas.openxmlformats.org/officeDocument/2006/relationships/image" Target="media/image311.emf"/><Relationship Id="rId1243" Type="http://schemas.openxmlformats.org/officeDocument/2006/relationships/hyperlink" Target="http://ivo.garant.ru/document/redirect/12141176/1002" TargetMode="External"/><Relationship Id="rId392" Type="http://schemas.openxmlformats.org/officeDocument/2006/relationships/image" Target="media/image142.emf"/><Relationship Id="rId613" Type="http://schemas.openxmlformats.org/officeDocument/2006/relationships/hyperlink" Target="http://ivo.garant.ru/document/redirect/77671428/110202" TargetMode="External"/><Relationship Id="rId697" Type="http://schemas.openxmlformats.org/officeDocument/2006/relationships/hyperlink" Target="http://ivo.garant.ru/document/redirect/72216580/606" TargetMode="External"/><Relationship Id="rId820" Type="http://schemas.openxmlformats.org/officeDocument/2006/relationships/hyperlink" Target="http://ivo.garant.ru/document/redirect/77671428/141023" TargetMode="External"/><Relationship Id="rId918" Type="http://schemas.openxmlformats.org/officeDocument/2006/relationships/hyperlink" Target="http://ivo.garant.ru/document/redirect/77697929/180000" TargetMode="External"/><Relationship Id="rId252" Type="http://schemas.openxmlformats.org/officeDocument/2006/relationships/hyperlink" Target="http://ivo.garant.ru/document/redirect/72192486/41" TargetMode="External"/><Relationship Id="rId1103" Type="http://schemas.openxmlformats.org/officeDocument/2006/relationships/hyperlink" Target="http://ivo.garant.ru/document/redirect/77686052/220016" TargetMode="External"/><Relationship Id="rId1187" Type="http://schemas.openxmlformats.org/officeDocument/2006/relationships/image" Target="media/image344.emf"/><Relationship Id="rId1310" Type="http://schemas.openxmlformats.org/officeDocument/2006/relationships/hyperlink" Target="http://ivo.garant.ru/document/redirect/400382929/20036" TargetMode="External"/><Relationship Id="rId1408" Type="http://schemas.openxmlformats.org/officeDocument/2006/relationships/hyperlink" Target="http://ivo.garant.ru/document/redirect/75036422/1003" TargetMode="External"/><Relationship Id="rId47" Type="http://schemas.openxmlformats.org/officeDocument/2006/relationships/hyperlink" Target="http://ivo.garant.ru/document/redirect/72159966/1002" TargetMode="External"/><Relationship Id="rId112" Type="http://schemas.openxmlformats.org/officeDocument/2006/relationships/image" Target="media/image32.emf"/><Relationship Id="rId557" Type="http://schemas.openxmlformats.org/officeDocument/2006/relationships/image" Target="media/image204.emf"/><Relationship Id="rId764" Type="http://schemas.openxmlformats.org/officeDocument/2006/relationships/hyperlink" Target="http://ivo.garant.ru/document/redirect/73360715/10118" TargetMode="External"/><Relationship Id="rId971" Type="http://schemas.openxmlformats.org/officeDocument/2006/relationships/hyperlink" Target="http://ivo.garant.ru/document/redirect/77688630/200013" TargetMode="External"/><Relationship Id="rId1394" Type="http://schemas.openxmlformats.org/officeDocument/2006/relationships/image" Target="media/image399.emf"/><Relationship Id="rId196" Type="http://schemas.openxmlformats.org/officeDocument/2006/relationships/hyperlink" Target="http://ivo.garant.ru/document/redirect/77688630/14005" TargetMode="External"/><Relationship Id="rId417" Type="http://schemas.openxmlformats.org/officeDocument/2006/relationships/hyperlink" Target="http://ivo.garant.ru/document/redirect/400169314/10211" TargetMode="External"/><Relationship Id="rId624" Type="http://schemas.openxmlformats.org/officeDocument/2006/relationships/hyperlink" Target="http://ivo.garant.ru/document/redirect/70756458/120" TargetMode="External"/><Relationship Id="rId831" Type="http://schemas.openxmlformats.org/officeDocument/2006/relationships/hyperlink" Target="http://ivo.garant.ru/document/redirect/74374530/0" TargetMode="External"/><Relationship Id="rId1047" Type="http://schemas.openxmlformats.org/officeDocument/2006/relationships/hyperlink" Target="http://ivo.garant.ru/document/redirect/72289662/2" TargetMode="External"/><Relationship Id="rId1254" Type="http://schemas.openxmlformats.org/officeDocument/2006/relationships/image" Target="media/image367.emf"/><Relationship Id="rId263" Type="http://schemas.openxmlformats.org/officeDocument/2006/relationships/hyperlink" Target="http://ivo.garant.ru/document/redirect/77691069/150203" TargetMode="External"/><Relationship Id="rId470" Type="http://schemas.openxmlformats.org/officeDocument/2006/relationships/image" Target="media/image160.emf"/><Relationship Id="rId929" Type="http://schemas.openxmlformats.org/officeDocument/2006/relationships/hyperlink" Target="http://ivo.garant.ru/document/redirect/72709720/1000" TargetMode="External"/><Relationship Id="rId1114" Type="http://schemas.openxmlformats.org/officeDocument/2006/relationships/hyperlink" Target="http://ivo.garant.ru/document/redirect/77686052/220020" TargetMode="External"/><Relationship Id="rId1321" Type="http://schemas.openxmlformats.org/officeDocument/2006/relationships/hyperlink" Target="http://ivo.garant.ru/document/redirect/12141176/1002" TargetMode="External"/><Relationship Id="rId58" Type="http://schemas.openxmlformats.org/officeDocument/2006/relationships/hyperlink" Target="http://ivo.garant.ru/document/redirect/72159966/1002" TargetMode="External"/><Relationship Id="rId123" Type="http://schemas.openxmlformats.org/officeDocument/2006/relationships/image" Target="media/image43.emf"/><Relationship Id="rId330" Type="http://schemas.openxmlformats.org/officeDocument/2006/relationships/hyperlink" Target="http://ivo.garant.ru/document/redirect/72192486/0" TargetMode="External"/><Relationship Id="rId568" Type="http://schemas.openxmlformats.org/officeDocument/2006/relationships/hyperlink" Target="http://ivo.garant.ru/document/redirect/70756458/1102" TargetMode="External"/><Relationship Id="rId775" Type="http://schemas.openxmlformats.org/officeDocument/2006/relationships/hyperlink" Target="http://ivo.garant.ru/document/redirect/77707859/140020" TargetMode="External"/><Relationship Id="rId982" Type="http://schemas.openxmlformats.org/officeDocument/2006/relationships/hyperlink" Target="http://ivo.garant.ru/document/redirect/77688630/200015" TargetMode="External"/><Relationship Id="rId1198" Type="http://schemas.openxmlformats.org/officeDocument/2006/relationships/image" Target="media/image353.png"/><Relationship Id="rId1419" Type="http://schemas.openxmlformats.org/officeDocument/2006/relationships/fontTable" Target="fontTable.xml"/><Relationship Id="rId428" Type="http://schemas.openxmlformats.org/officeDocument/2006/relationships/hyperlink" Target="http://ivo.garant.ru/document/redirect/77691069/15175" TargetMode="External"/><Relationship Id="rId635" Type="http://schemas.openxmlformats.org/officeDocument/2006/relationships/hyperlink" Target="http://ivo.garant.ru/document/redirect/77697929/131000" TargetMode="External"/><Relationship Id="rId842" Type="http://schemas.openxmlformats.org/officeDocument/2006/relationships/hyperlink" Target="http://ivo.garant.ru/document/redirect/72159966/1135" TargetMode="External"/><Relationship Id="rId1058" Type="http://schemas.openxmlformats.org/officeDocument/2006/relationships/hyperlink" Target="http://ivo.garant.ru/document/redirect/77686052/220000" TargetMode="External"/><Relationship Id="rId1265" Type="http://schemas.openxmlformats.org/officeDocument/2006/relationships/image" Target="media/image371.png"/><Relationship Id="rId274" Type="http://schemas.openxmlformats.org/officeDocument/2006/relationships/hyperlink" Target="http://ivo.garant.ru/document/redirect/77691069/150209" TargetMode="External"/><Relationship Id="rId481" Type="http://schemas.openxmlformats.org/officeDocument/2006/relationships/image" Target="media/image169.emf"/><Relationship Id="rId702" Type="http://schemas.openxmlformats.org/officeDocument/2006/relationships/hyperlink" Target="http://ivo.garant.ru/document/redirect/400169314/1039" TargetMode="External"/><Relationship Id="rId1125" Type="http://schemas.openxmlformats.org/officeDocument/2006/relationships/hyperlink" Target="http://ivo.garant.ru/document/redirect/77686052/220024" TargetMode="External"/><Relationship Id="rId1332" Type="http://schemas.openxmlformats.org/officeDocument/2006/relationships/hyperlink" Target="http://ivo.garant.ru/document/redirect/400382929/23131" TargetMode="External"/><Relationship Id="rId69" Type="http://schemas.openxmlformats.org/officeDocument/2006/relationships/hyperlink" Target="http://ivo.garant.ru/document/redirect/77688630/13012" TargetMode="External"/><Relationship Id="rId134" Type="http://schemas.openxmlformats.org/officeDocument/2006/relationships/image" Target="media/image52.emf"/><Relationship Id="rId579" Type="http://schemas.openxmlformats.org/officeDocument/2006/relationships/hyperlink" Target="http://ivo.garant.ru/document/redirect/77664652/110000" TargetMode="External"/><Relationship Id="rId786" Type="http://schemas.openxmlformats.org/officeDocument/2006/relationships/hyperlink" Target="http://ivo.garant.ru/document/redirect/71719858/0" TargetMode="External"/><Relationship Id="rId993" Type="http://schemas.openxmlformats.org/officeDocument/2006/relationships/image" Target="media/image288.emf"/><Relationship Id="rId341" Type="http://schemas.openxmlformats.org/officeDocument/2006/relationships/image" Target="media/image98.emf"/><Relationship Id="rId439" Type="http://schemas.openxmlformats.org/officeDocument/2006/relationships/hyperlink" Target="http://ivo.garant.ru/document/redirect/400169314/102127" TargetMode="External"/><Relationship Id="rId646" Type="http://schemas.openxmlformats.org/officeDocument/2006/relationships/hyperlink" Target="http://ivo.garant.ru/document/redirect/400169314/1032" TargetMode="External"/><Relationship Id="rId1069" Type="http://schemas.openxmlformats.org/officeDocument/2006/relationships/hyperlink" Target="http://ivo.garant.ru/document/redirect/73364765/2000" TargetMode="External"/><Relationship Id="rId1276" Type="http://schemas.openxmlformats.org/officeDocument/2006/relationships/hyperlink" Target="http://ivo.garant.ru/document/redirect/400382929/27092" TargetMode="External"/><Relationship Id="rId201" Type="http://schemas.openxmlformats.org/officeDocument/2006/relationships/image" Target="media/image71.png"/><Relationship Id="rId285" Type="http://schemas.openxmlformats.org/officeDocument/2006/relationships/hyperlink" Target="http://ivo.garant.ru/document/redirect/400169314/10232" TargetMode="External"/><Relationship Id="rId506" Type="http://schemas.openxmlformats.org/officeDocument/2006/relationships/image" Target="media/image190.emf"/><Relationship Id="rId853" Type="http://schemas.openxmlformats.org/officeDocument/2006/relationships/hyperlink" Target="http://ivo.garant.ru/document/redirect/70756458/110" TargetMode="External"/><Relationship Id="rId1136" Type="http://schemas.openxmlformats.org/officeDocument/2006/relationships/hyperlink" Target="http://ivo.garant.ru/document/redirect/77703868/23006" TargetMode="External"/><Relationship Id="rId492" Type="http://schemas.openxmlformats.org/officeDocument/2006/relationships/image" Target="media/image176.emf"/><Relationship Id="rId713" Type="http://schemas.openxmlformats.org/officeDocument/2006/relationships/hyperlink" Target="http://ivo.garant.ru/document/redirect/77678794/131027" TargetMode="External"/><Relationship Id="rId797" Type="http://schemas.openxmlformats.org/officeDocument/2006/relationships/image" Target="media/image221.emf"/><Relationship Id="rId920" Type="http://schemas.openxmlformats.org/officeDocument/2006/relationships/hyperlink" Target="http://ivo.garant.ru/document/redirect/72709720/1000" TargetMode="External"/><Relationship Id="rId1343" Type="http://schemas.openxmlformats.org/officeDocument/2006/relationships/hyperlink" Target="http://ivo.garant.ru/document/redirect/12125268/5" TargetMode="External"/><Relationship Id="rId145" Type="http://schemas.openxmlformats.org/officeDocument/2006/relationships/image" Target="media/image61.emf"/><Relationship Id="rId352" Type="http://schemas.openxmlformats.org/officeDocument/2006/relationships/image" Target="media/image107.emf"/><Relationship Id="rId1203" Type="http://schemas.openxmlformats.org/officeDocument/2006/relationships/image" Target="media/image358.emf"/><Relationship Id="rId1287" Type="http://schemas.openxmlformats.org/officeDocument/2006/relationships/hyperlink" Target="http://ivo.garant.ru/document/redirect/70756458/116" TargetMode="External"/><Relationship Id="rId1410" Type="http://schemas.openxmlformats.org/officeDocument/2006/relationships/hyperlink" Target="http://ivo.garant.ru/document/redirect/72148220/1000" TargetMode="External"/><Relationship Id="rId212" Type="http://schemas.openxmlformats.org/officeDocument/2006/relationships/hyperlink" Target="http://ivo.garant.ru/document/redirect/73360715/1034" TargetMode="External"/><Relationship Id="rId657" Type="http://schemas.openxmlformats.org/officeDocument/2006/relationships/hyperlink" Target="http://ivo.garant.ru/document/redirect/77691069/131712" TargetMode="External"/><Relationship Id="rId864" Type="http://schemas.openxmlformats.org/officeDocument/2006/relationships/image" Target="media/image256.emf"/><Relationship Id="rId296" Type="http://schemas.openxmlformats.org/officeDocument/2006/relationships/hyperlink" Target="http://ivo.garant.ru/document/redirect/77691069/15041" TargetMode="External"/><Relationship Id="rId517" Type="http://schemas.openxmlformats.org/officeDocument/2006/relationships/hyperlink" Target="http://ivo.garant.ru/document/redirect/77688630/19031" TargetMode="External"/><Relationship Id="rId724" Type="http://schemas.openxmlformats.org/officeDocument/2006/relationships/hyperlink" Target="http://ivo.garant.ru/document/redirect/72116610/0" TargetMode="External"/><Relationship Id="rId931" Type="http://schemas.openxmlformats.org/officeDocument/2006/relationships/hyperlink" Target="http://ivo.garant.ru/document/redirect/72709720/1000" TargetMode="External"/><Relationship Id="rId1147" Type="http://schemas.openxmlformats.org/officeDocument/2006/relationships/hyperlink" Target="http://ivo.garant.ru/document/redirect/12125268/835" TargetMode="External"/><Relationship Id="rId1354" Type="http://schemas.openxmlformats.org/officeDocument/2006/relationships/hyperlink" Target="http://ivo.garant.ru/document/redirect/77706875/28009" TargetMode="External"/><Relationship Id="rId60" Type="http://schemas.openxmlformats.org/officeDocument/2006/relationships/hyperlink" Target="http://ivo.garant.ru/document/redirect/70756458/110" TargetMode="External"/><Relationship Id="rId156" Type="http://schemas.openxmlformats.org/officeDocument/2006/relationships/hyperlink" Target="http://ivo.garant.ru/document/redirect/70756458/120" TargetMode="External"/><Relationship Id="rId363" Type="http://schemas.openxmlformats.org/officeDocument/2006/relationships/image" Target="media/image118.png"/><Relationship Id="rId570" Type="http://schemas.openxmlformats.org/officeDocument/2006/relationships/hyperlink" Target="http://ivo.garant.ru/document/redirect/72212704/1011" TargetMode="External"/><Relationship Id="rId1007" Type="http://schemas.openxmlformats.org/officeDocument/2006/relationships/hyperlink" Target="http://ivo.garant.ru/document/redirect/74399753/1006" TargetMode="External"/><Relationship Id="rId1214" Type="http://schemas.openxmlformats.org/officeDocument/2006/relationships/hyperlink" Target="http://ivo.garant.ru/document/redirect/12184522/21" TargetMode="External"/><Relationship Id="rId223" Type="http://schemas.openxmlformats.org/officeDocument/2006/relationships/hyperlink" Target="http://ivo.garant.ru/document/redirect/77688630/14015" TargetMode="External"/><Relationship Id="rId430" Type="http://schemas.openxmlformats.org/officeDocument/2006/relationships/hyperlink" Target="http://ivo.garant.ru/document/redirect/77691069/15176" TargetMode="External"/><Relationship Id="rId668" Type="http://schemas.openxmlformats.org/officeDocument/2006/relationships/hyperlink" Target="http://ivo.garant.ru/document/redirect/77690095/131011" TargetMode="External"/><Relationship Id="rId875" Type="http://schemas.openxmlformats.org/officeDocument/2006/relationships/image" Target="media/image267.emf"/><Relationship Id="rId1060" Type="http://schemas.openxmlformats.org/officeDocument/2006/relationships/hyperlink" Target="http://ivo.garant.ru/document/redirect/77686052/220001" TargetMode="External"/><Relationship Id="rId1298" Type="http://schemas.openxmlformats.org/officeDocument/2006/relationships/hyperlink" Target="http://ivo.garant.ru/document/redirect/10900200/1" TargetMode="External"/><Relationship Id="rId18" Type="http://schemas.openxmlformats.org/officeDocument/2006/relationships/header" Target="header1.xml"/><Relationship Id="rId528" Type="http://schemas.openxmlformats.org/officeDocument/2006/relationships/hyperlink" Target="http://ivo.garant.ru/document/redirect/77680592/100062" TargetMode="External"/><Relationship Id="rId735" Type="http://schemas.openxmlformats.org/officeDocument/2006/relationships/hyperlink" Target="http://ivo.garant.ru/document/redirect/400258621/1002" TargetMode="External"/><Relationship Id="rId942" Type="http://schemas.openxmlformats.org/officeDocument/2006/relationships/hyperlink" Target="http://ivo.garant.ru/document/redirect/72709720/1000" TargetMode="External"/><Relationship Id="rId1158" Type="http://schemas.openxmlformats.org/officeDocument/2006/relationships/image" Target="media/image336.png"/><Relationship Id="rId1365" Type="http://schemas.openxmlformats.org/officeDocument/2006/relationships/image" Target="media/image388.emf"/><Relationship Id="rId167" Type="http://schemas.openxmlformats.org/officeDocument/2006/relationships/hyperlink" Target="http://ivo.garant.ru/document/redirect/77688630/13046" TargetMode="External"/><Relationship Id="rId374" Type="http://schemas.openxmlformats.org/officeDocument/2006/relationships/hyperlink" Target="http://ivo.garant.ru/document/redirect/77691069/15101" TargetMode="External"/><Relationship Id="rId581" Type="http://schemas.openxmlformats.org/officeDocument/2006/relationships/hyperlink" Target="http://ivo.garant.ru/document/redirect/72156058/1000" TargetMode="External"/><Relationship Id="rId1018" Type="http://schemas.openxmlformats.org/officeDocument/2006/relationships/hyperlink" Target="http://ivo.garant.ru/document/redirect/73360715/10138" TargetMode="External"/><Relationship Id="rId1225" Type="http://schemas.openxmlformats.org/officeDocument/2006/relationships/hyperlink" Target="http://ivo.garant.ru/document/redirect/73747158/26027" TargetMode="External"/><Relationship Id="rId71" Type="http://schemas.openxmlformats.org/officeDocument/2006/relationships/image" Target="media/image2.emf"/><Relationship Id="rId234" Type="http://schemas.openxmlformats.org/officeDocument/2006/relationships/hyperlink" Target="http://ivo.garant.ru/document/redirect/77691069/14020" TargetMode="External"/><Relationship Id="rId679" Type="http://schemas.openxmlformats.org/officeDocument/2006/relationships/hyperlink" Target="http://ivo.garant.ru/document/redirect/73169888/1025" TargetMode="External"/><Relationship Id="rId802" Type="http://schemas.openxmlformats.org/officeDocument/2006/relationships/image" Target="media/image226.emf"/><Relationship Id="rId886" Type="http://schemas.openxmlformats.org/officeDocument/2006/relationships/hyperlink" Target="http://ivo.garant.ru/document/redirect/70756458/119" TargetMode="External"/><Relationship Id="rId2" Type="http://schemas.openxmlformats.org/officeDocument/2006/relationships/styles" Target="styles.xml"/><Relationship Id="rId29" Type="http://schemas.openxmlformats.org/officeDocument/2006/relationships/hyperlink" Target="http://ivo.garant.ru/document/redirect/72302274/0" TargetMode="External"/><Relationship Id="rId441" Type="http://schemas.openxmlformats.org/officeDocument/2006/relationships/hyperlink" Target="http://ivo.garant.ru/document/redirect/77691069/15018" TargetMode="External"/><Relationship Id="rId539" Type="http://schemas.openxmlformats.org/officeDocument/2006/relationships/hyperlink" Target="http://ivo.garant.ru/document/redirect/72212704/1006" TargetMode="External"/><Relationship Id="rId746" Type="http://schemas.openxmlformats.org/officeDocument/2006/relationships/hyperlink" Target="http://ivo.garant.ru/document/redirect/77688630/140014" TargetMode="External"/><Relationship Id="rId1071" Type="http://schemas.openxmlformats.org/officeDocument/2006/relationships/hyperlink" Target="http://ivo.garant.ru/document/redirect/73267619/1025" TargetMode="External"/><Relationship Id="rId1169" Type="http://schemas.openxmlformats.org/officeDocument/2006/relationships/hyperlink" Target="http://ivo.garant.ru/document/redirect/70756458/1103" TargetMode="External"/><Relationship Id="rId1376" Type="http://schemas.openxmlformats.org/officeDocument/2006/relationships/hyperlink" Target="http://ivo.garant.ru/document/redirect/77706875/28017" TargetMode="External"/><Relationship Id="rId178" Type="http://schemas.openxmlformats.org/officeDocument/2006/relationships/hyperlink" Target="http://ivo.garant.ru/document/redirect/73202898/1000" TargetMode="External"/><Relationship Id="rId301" Type="http://schemas.openxmlformats.org/officeDocument/2006/relationships/hyperlink" Target="http://ivo.garant.ru/document/redirect/77691069/15005" TargetMode="External"/><Relationship Id="rId953" Type="http://schemas.openxmlformats.org/officeDocument/2006/relationships/hyperlink" Target="http://ivo.garant.ru/document/redirect/77678794/190000" TargetMode="External"/><Relationship Id="rId1029" Type="http://schemas.openxmlformats.org/officeDocument/2006/relationships/image" Target="media/image304.emf"/><Relationship Id="rId1236" Type="http://schemas.openxmlformats.org/officeDocument/2006/relationships/hyperlink" Target="http://ivo.garant.ru/document/redirect/73346907/1000" TargetMode="External"/><Relationship Id="rId82" Type="http://schemas.openxmlformats.org/officeDocument/2006/relationships/hyperlink" Target="http://ivo.garant.ru/document/redirect/72159966/1002" TargetMode="External"/><Relationship Id="rId385" Type="http://schemas.openxmlformats.org/officeDocument/2006/relationships/image" Target="media/image137.png"/><Relationship Id="rId592" Type="http://schemas.openxmlformats.org/officeDocument/2006/relationships/hyperlink" Target="http://ivo.garant.ru/document/redirect/70756458/113" TargetMode="External"/><Relationship Id="rId606" Type="http://schemas.openxmlformats.org/officeDocument/2006/relationships/hyperlink" Target="http://ivo.garant.ru/document/redirect/77671428/110014" TargetMode="External"/><Relationship Id="rId813" Type="http://schemas.openxmlformats.org/officeDocument/2006/relationships/image" Target="media/image233.emf"/><Relationship Id="rId245" Type="http://schemas.openxmlformats.org/officeDocument/2006/relationships/hyperlink" Target="http://ivo.garant.ru/document/redirect/77688630/14022" TargetMode="External"/><Relationship Id="rId452" Type="http://schemas.openxmlformats.org/officeDocument/2006/relationships/hyperlink" Target="http://ivo.garant.ru/document/redirect/77691069/15023" TargetMode="External"/><Relationship Id="rId897" Type="http://schemas.openxmlformats.org/officeDocument/2006/relationships/footer" Target="footer3.xml"/><Relationship Id="rId1082" Type="http://schemas.openxmlformats.org/officeDocument/2006/relationships/hyperlink" Target="http://ivo.garant.ru/document/redirect/73267619/1272" TargetMode="External"/><Relationship Id="rId1303" Type="http://schemas.openxmlformats.org/officeDocument/2006/relationships/hyperlink" Target="http://ivo.garant.ru/document/redirect/12112604/2" TargetMode="External"/><Relationship Id="rId105" Type="http://schemas.openxmlformats.org/officeDocument/2006/relationships/image" Target="media/image26.emf"/><Relationship Id="rId312" Type="http://schemas.openxmlformats.org/officeDocument/2006/relationships/image" Target="media/image76.emf"/><Relationship Id="rId757" Type="http://schemas.openxmlformats.org/officeDocument/2006/relationships/hyperlink" Target="http://ivo.garant.ru/document/redirect/70756458/1103" TargetMode="External"/><Relationship Id="rId964" Type="http://schemas.openxmlformats.org/officeDocument/2006/relationships/hyperlink" Target="http://ivo.garant.ru/document/redirect/70756458/0" TargetMode="External"/><Relationship Id="rId1387" Type="http://schemas.openxmlformats.org/officeDocument/2006/relationships/image" Target="media/image395.png"/><Relationship Id="rId93" Type="http://schemas.openxmlformats.org/officeDocument/2006/relationships/image" Target="media/image20.emf"/><Relationship Id="rId189" Type="http://schemas.openxmlformats.org/officeDocument/2006/relationships/hyperlink" Target="http://ivo.garant.ru/document/redirect/70756458/11311" TargetMode="External"/><Relationship Id="rId396" Type="http://schemas.openxmlformats.org/officeDocument/2006/relationships/image" Target="media/image146.png"/><Relationship Id="rId617" Type="http://schemas.openxmlformats.org/officeDocument/2006/relationships/hyperlink" Target="http://ivo.garant.ru/document/redirect/77671428/110204" TargetMode="External"/><Relationship Id="rId824" Type="http://schemas.openxmlformats.org/officeDocument/2006/relationships/hyperlink" Target="http://ivo.garant.ru/document/redirect/74399753/1004" TargetMode="External"/><Relationship Id="rId1247" Type="http://schemas.openxmlformats.org/officeDocument/2006/relationships/hyperlink" Target="http://ivo.garant.ru/document/redirect/400382929/27104" TargetMode="External"/><Relationship Id="rId256" Type="http://schemas.openxmlformats.org/officeDocument/2006/relationships/hyperlink" Target="http://ivo.garant.ru/document/redirect/72192486/46" TargetMode="External"/><Relationship Id="rId463" Type="http://schemas.openxmlformats.org/officeDocument/2006/relationships/hyperlink" Target="http://ivo.garant.ru/document/redirect/72192486/41" TargetMode="External"/><Relationship Id="rId670" Type="http://schemas.openxmlformats.org/officeDocument/2006/relationships/hyperlink" Target="http://ivo.garant.ru/document/redirect/77690095/131012" TargetMode="External"/><Relationship Id="rId1093" Type="http://schemas.openxmlformats.org/officeDocument/2006/relationships/image" Target="media/image323.emf"/><Relationship Id="rId1107" Type="http://schemas.openxmlformats.org/officeDocument/2006/relationships/image" Target="media/image326.emf"/><Relationship Id="rId1314" Type="http://schemas.openxmlformats.org/officeDocument/2006/relationships/hyperlink" Target="http://ivo.garant.ru/document/redirect/12141176/15201" TargetMode="External"/><Relationship Id="rId116" Type="http://schemas.openxmlformats.org/officeDocument/2006/relationships/image" Target="media/image36.emf"/><Relationship Id="rId323" Type="http://schemas.openxmlformats.org/officeDocument/2006/relationships/image" Target="media/image87.png"/><Relationship Id="rId530" Type="http://schemas.openxmlformats.org/officeDocument/2006/relationships/hyperlink" Target="http://ivo.garant.ru/document/redirect/70756458/0" TargetMode="External"/><Relationship Id="rId768" Type="http://schemas.openxmlformats.org/officeDocument/2006/relationships/hyperlink" Target="http://ivo.garant.ru/document/redirect/70756458/120" TargetMode="External"/><Relationship Id="rId975" Type="http://schemas.openxmlformats.org/officeDocument/2006/relationships/image" Target="media/image272.emf"/><Relationship Id="rId1160" Type="http://schemas.openxmlformats.org/officeDocument/2006/relationships/hyperlink" Target="http://ivo.garant.ru/document/redirect/70756458/116" TargetMode="External"/><Relationship Id="rId1398" Type="http://schemas.openxmlformats.org/officeDocument/2006/relationships/image" Target="media/image403.png"/><Relationship Id="rId20" Type="http://schemas.openxmlformats.org/officeDocument/2006/relationships/hyperlink" Target="http://ivo.garant.ru/document/redirect/73672907/1040" TargetMode="External"/><Relationship Id="rId628" Type="http://schemas.openxmlformats.org/officeDocument/2006/relationships/hyperlink" Target="http://ivo.garant.ru/document/redirect/73360715/3001" TargetMode="External"/><Relationship Id="rId835" Type="http://schemas.openxmlformats.org/officeDocument/2006/relationships/image" Target="media/image246.emf"/><Relationship Id="rId1258" Type="http://schemas.openxmlformats.org/officeDocument/2006/relationships/hyperlink" Target="http://ivo.garant.ru/document/redirect/12141176/37" TargetMode="External"/><Relationship Id="rId267" Type="http://schemas.openxmlformats.org/officeDocument/2006/relationships/hyperlink" Target="http://ivo.garant.ru/document/redirect/77691069/150205" TargetMode="External"/><Relationship Id="rId474" Type="http://schemas.openxmlformats.org/officeDocument/2006/relationships/image" Target="media/image162.emf"/><Relationship Id="rId1020" Type="http://schemas.openxmlformats.org/officeDocument/2006/relationships/hyperlink" Target="http://ivo.garant.ru/document/redirect/73360715/10139" TargetMode="External"/><Relationship Id="rId1118" Type="http://schemas.openxmlformats.org/officeDocument/2006/relationships/hyperlink" Target="http://ivo.garant.ru/document/redirect/70756458/116" TargetMode="External"/><Relationship Id="rId1325" Type="http://schemas.openxmlformats.org/officeDocument/2006/relationships/hyperlink" Target="http://ivo.garant.ru/document/redirect/10900200/271401" TargetMode="External"/><Relationship Id="rId127" Type="http://schemas.openxmlformats.org/officeDocument/2006/relationships/image" Target="media/image47.emf"/><Relationship Id="rId681" Type="http://schemas.openxmlformats.org/officeDocument/2006/relationships/hyperlink" Target="http://ivo.garant.ru/document/redirect/12112604/934" TargetMode="External"/><Relationship Id="rId779" Type="http://schemas.openxmlformats.org/officeDocument/2006/relationships/hyperlink" Target="http://ivo.garant.ru/document/redirect/72159966/1131" TargetMode="External"/><Relationship Id="rId902" Type="http://schemas.openxmlformats.org/officeDocument/2006/relationships/header" Target="header4.xml"/><Relationship Id="rId986" Type="http://schemas.openxmlformats.org/officeDocument/2006/relationships/image" Target="media/image281.emf"/><Relationship Id="rId31" Type="http://schemas.openxmlformats.org/officeDocument/2006/relationships/hyperlink" Target="http://ivo.garant.ru/document/redirect/73672907/1040" TargetMode="External"/><Relationship Id="rId334" Type="http://schemas.openxmlformats.org/officeDocument/2006/relationships/hyperlink" Target="http://ivo.garant.ru/document/redirect/77691069/15097" TargetMode="External"/><Relationship Id="rId541" Type="http://schemas.openxmlformats.org/officeDocument/2006/relationships/hyperlink" Target="http://ivo.garant.ru/document/redirect/73360715/1083" TargetMode="External"/><Relationship Id="rId639" Type="http://schemas.openxmlformats.org/officeDocument/2006/relationships/hyperlink" Target="http://ivo.garant.ru/document/redirect/77691069/131002" TargetMode="External"/><Relationship Id="rId1171" Type="http://schemas.openxmlformats.org/officeDocument/2006/relationships/hyperlink" Target="http://ivo.garant.ru/document/redirect/70756458/11011" TargetMode="External"/><Relationship Id="rId1269" Type="http://schemas.openxmlformats.org/officeDocument/2006/relationships/image" Target="media/image375.png"/><Relationship Id="rId180" Type="http://schemas.openxmlformats.org/officeDocument/2006/relationships/hyperlink" Target="http://ivo.garant.ru/document/redirect/73169896/1024" TargetMode="External"/><Relationship Id="rId278" Type="http://schemas.openxmlformats.org/officeDocument/2006/relationships/hyperlink" Target="http://ivo.garant.ru/document/redirect/77691069/152011" TargetMode="External"/><Relationship Id="rId401" Type="http://schemas.openxmlformats.org/officeDocument/2006/relationships/image" Target="media/image151.emf"/><Relationship Id="rId846" Type="http://schemas.openxmlformats.org/officeDocument/2006/relationships/hyperlink" Target="http://ivo.garant.ru/document/redirect/72159966/1014" TargetMode="External"/><Relationship Id="rId1031" Type="http://schemas.openxmlformats.org/officeDocument/2006/relationships/image" Target="media/image306.emf"/><Relationship Id="rId1129" Type="http://schemas.openxmlformats.org/officeDocument/2006/relationships/hyperlink" Target="http://ivo.garant.ru/document/redirect/77686052/220026" TargetMode="External"/><Relationship Id="rId485" Type="http://schemas.openxmlformats.org/officeDocument/2006/relationships/image" Target="media/image173.emf"/><Relationship Id="rId692" Type="http://schemas.openxmlformats.org/officeDocument/2006/relationships/hyperlink" Target="http://ivo.garant.ru/document/redirect/72216580/60501" TargetMode="External"/><Relationship Id="rId706" Type="http://schemas.openxmlformats.org/officeDocument/2006/relationships/hyperlink" Target="http://ivo.garant.ru/document/redirect/400169314/1039" TargetMode="External"/><Relationship Id="rId913" Type="http://schemas.openxmlformats.org/officeDocument/2006/relationships/header" Target="header5.xml"/><Relationship Id="rId1336" Type="http://schemas.openxmlformats.org/officeDocument/2006/relationships/hyperlink" Target="http://ivo.garant.ru/document/redirect/12141176/1002" TargetMode="External"/><Relationship Id="rId42" Type="http://schemas.openxmlformats.org/officeDocument/2006/relationships/header" Target="header2.xml"/><Relationship Id="rId138" Type="http://schemas.openxmlformats.org/officeDocument/2006/relationships/image" Target="media/image56.emf"/><Relationship Id="rId345" Type="http://schemas.openxmlformats.org/officeDocument/2006/relationships/image" Target="media/image102.emf"/><Relationship Id="rId552" Type="http://schemas.openxmlformats.org/officeDocument/2006/relationships/hyperlink" Target="http://ivo.garant.ru/document/redirect/77702929/100014" TargetMode="External"/><Relationship Id="rId997" Type="http://schemas.openxmlformats.org/officeDocument/2006/relationships/image" Target="media/image292.emf"/><Relationship Id="rId1182" Type="http://schemas.openxmlformats.org/officeDocument/2006/relationships/image" Target="media/image340.png"/><Relationship Id="rId1403" Type="http://schemas.openxmlformats.org/officeDocument/2006/relationships/image" Target="media/image408.png"/><Relationship Id="rId191" Type="http://schemas.openxmlformats.org/officeDocument/2006/relationships/hyperlink" Target="http://ivo.garant.ru/document/redirect/70756458/11311" TargetMode="External"/><Relationship Id="rId205" Type="http://schemas.openxmlformats.org/officeDocument/2006/relationships/image" Target="media/image73.png"/><Relationship Id="rId412" Type="http://schemas.openxmlformats.org/officeDocument/2006/relationships/hyperlink" Target="http://ivo.garant.ru/document/redirect/77691069/15011" TargetMode="External"/><Relationship Id="rId857" Type="http://schemas.openxmlformats.org/officeDocument/2006/relationships/hyperlink" Target="http://ivo.garant.ru/document/redirect/77682729/142093" TargetMode="External"/><Relationship Id="rId1042" Type="http://schemas.openxmlformats.org/officeDocument/2006/relationships/image" Target="media/image317.emf"/><Relationship Id="rId289" Type="http://schemas.openxmlformats.org/officeDocument/2006/relationships/hyperlink" Target="http://ivo.garant.ru/document/redirect/77691069/15033" TargetMode="External"/><Relationship Id="rId496" Type="http://schemas.openxmlformats.org/officeDocument/2006/relationships/image" Target="media/image180.emf"/><Relationship Id="rId717" Type="http://schemas.openxmlformats.org/officeDocument/2006/relationships/hyperlink" Target="http://ivo.garant.ru/document/redirect/5759555/0" TargetMode="External"/><Relationship Id="rId924" Type="http://schemas.openxmlformats.org/officeDocument/2006/relationships/hyperlink" Target="http://ivo.garant.ru/document/redirect/72709720/1000" TargetMode="External"/><Relationship Id="rId1347" Type="http://schemas.openxmlformats.org/officeDocument/2006/relationships/hyperlink" Target="http://ivo.garant.ru/document/redirect/400165446/1025" TargetMode="External"/><Relationship Id="rId53" Type="http://schemas.openxmlformats.org/officeDocument/2006/relationships/hyperlink" Target="http://ivo.garant.ru/document/redirect/73346907/2000" TargetMode="External"/><Relationship Id="rId149" Type="http://schemas.openxmlformats.org/officeDocument/2006/relationships/hyperlink" Target="http://ivo.garant.ru/document/redirect/73360715/1024" TargetMode="External"/><Relationship Id="rId356" Type="http://schemas.openxmlformats.org/officeDocument/2006/relationships/image" Target="media/image111.emf"/><Relationship Id="rId563" Type="http://schemas.openxmlformats.org/officeDocument/2006/relationships/hyperlink" Target="http://ivo.garant.ru/document/redirect/77688630/100020" TargetMode="External"/><Relationship Id="rId770" Type="http://schemas.openxmlformats.org/officeDocument/2006/relationships/hyperlink" Target="http://ivo.garant.ru/document/redirect/77688630/140019" TargetMode="External"/><Relationship Id="rId1193" Type="http://schemas.openxmlformats.org/officeDocument/2006/relationships/image" Target="media/image349.png"/><Relationship Id="rId1207" Type="http://schemas.openxmlformats.org/officeDocument/2006/relationships/hyperlink" Target="http://ivo.garant.ru/document/redirect/70756458/1102" TargetMode="External"/><Relationship Id="rId1414" Type="http://schemas.openxmlformats.org/officeDocument/2006/relationships/hyperlink" Target="http://ivo.garant.ru/document/redirect/70756458/116" TargetMode="External"/><Relationship Id="rId216" Type="http://schemas.openxmlformats.org/officeDocument/2006/relationships/hyperlink" Target="http://ivo.garant.ru/document/redirect/73169896/1027" TargetMode="External"/><Relationship Id="rId423" Type="http://schemas.openxmlformats.org/officeDocument/2006/relationships/hyperlink" Target="http://ivo.garant.ru/document/redirect/400169314/102122" TargetMode="External"/><Relationship Id="rId868" Type="http://schemas.openxmlformats.org/officeDocument/2006/relationships/image" Target="media/image260.emf"/><Relationship Id="rId1053" Type="http://schemas.openxmlformats.org/officeDocument/2006/relationships/hyperlink" Target="http://ivo.garant.ru/document/redirect/70756458/1103" TargetMode="External"/><Relationship Id="rId1260" Type="http://schemas.openxmlformats.org/officeDocument/2006/relationships/hyperlink" Target="http://ivo.garant.ru/document/redirect/400382929/27092" TargetMode="External"/><Relationship Id="rId630" Type="http://schemas.openxmlformats.org/officeDocument/2006/relationships/hyperlink" Target="http://ivo.garant.ru/document/redirect/400310376/3001" TargetMode="External"/><Relationship Id="rId728" Type="http://schemas.openxmlformats.org/officeDocument/2006/relationships/hyperlink" Target="http://ivo.garant.ru/document/redirect/77707859/140003" TargetMode="External"/><Relationship Id="rId935" Type="http://schemas.openxmlformats.org/officeDocument/2006/relationships/hyperlink" Target="http://ivo.garant.ru/document/redirect/72709720/1000" TargetMode="External"/><Relationship Id="rId1358" Type="http://schemas.openxmlformats.org/officeDocument/2006/relationships/image" Target="media/image385.emf"/><Relationship Id="rId64" Type="http://schemas.openxmlformats.org/officeDocument/2006/relationships/hyperlink" Target="http://ivo.garant.ru/document/redirect/73360715/1022" TargetMode="External"/><Relationship Id="rId367" Type="http://schemas.openxmlformats.org/officeDocument/2006/relationships/image" Target="media/image121.emf"/><Relationship Id="rId574" Type="http://schemas.openxmlformats.org/officeDocument/2006/relationships/hyperlink" Target="http://ivo.garant.ru/document/redirect/77680592/100024" TargetMode="External"/><Relationship Id="rId1120" Type="http://schemas.openxmlformats.org/officeDocument/2006/relationships/hyperlink" Target="http://ivo.garant.ru/document/redirect/70756458/116" TargetMode="External"/><Relationship Id="rId1218" Type="http://schemas.openxmlformats.org/officeDocument/2006/relationships/image" Target="media/image359.png"/><Relationship Id="rId227" Type="http://schemas.openxmlformats.org/officeDocument/2006/relationships/hyperlink" Target="http://ivo.garant.ru/document/redirect/73169896/1210" TargetMode="External"/><Relationship Id="rId781" Type="http://schemas.openxmlformats.org/officeDocument/2006/relationships/hyperlink" Target="http://ivo.garant.ru/document/redirect/72159966/1131" TargetMode="External"/><Relationship Id="rId879" Type="http://schemas.openxmlformats.org/officeDocument/2006/relationships/hyperlink" Target="http://ivo.garant.ru/document/redirect/12112604/20005" TargetMode="External"/><Relationship Id="rId434" Type="http://schemas.openxmlformats.org/officeDocument/2006/relationships/hyperlink" Target="http://ivo.garant.ru/document/redirect/77691069/15179" TargetMode="External"/><Relationship Id="rId641" Type="http://schemas.openxmlformats.org/officeDocument/2006/relationships/hyperlink" Target="http://ivo.garant.ru/document/redirect/72192486/46" TargetMode="External"/><Relationship Id="rId739" Type="http://schemas.openxmlformats.org/officeDocument/2006/relationships/hyperlink" Target="http://ivo.garant.ru/document/redirect/77688630/140010" TargetMode="External"/><Relationship Id="rId1064" Type="http://schemas.openxmlformats.org/officeDocument/2006/relationships/hyperlink" Target="http://ivo.garant.ru/document/redirect/73267619/1024" TargetMode="External"/><Relationship Id="rId1271" Type="http://schemas.openxmlformats.org/officeDocument/2006/relationships/image" Target="media/image377.png"/><Relationship Id="rId1369" Type="http://schemas.openxmlformats.org/officeDocument/2006/relationships/image" Target="media/image392.emf"/><Relationship Id="rId280" Type="http://schemas.openxmlformats.org/officeDocument/2006/relationships/hyperlink" Target="http://ivo.garant.ru/document/redirect/77691069/152012" TargetMode="External"/><Relationship Id="rId501" Type="http://schemas.openxmlformats.org/officeDocument/2006/relationships/image" Target="media/image185.emf"/><Relationship Id="rId946" Type="http://schemas.openxmlformats.org/officeDocument/2006/relationships/hyperlink" Target="http://ivo.garant.ru/document/redirect/72709720/1000" TargetMode="External"/><Relationship Id="rId1131" Type="http://schemas.openxmlformats.org/officeDocument/2006/relationships/hyperlink" Target="http://ivo.garant.ru/document/redirect/70756458/113" TargetMode="External"/><Relationship Id="rId1229" Type="http://schemas.openxmlformats.org/officeDocument/2006/relationships/hyperlink" Target="http://ivo.garant.ru/document/redirect/70756458/116" TargetMode="External"/><Relationship Id="rId75" Type="http://schemas.openxmlformats.org/officeDocument/2006/relationships/image" Target="media/image6.emf"/><Relationship Id="rId140" Type="http://schemas.openxmlformats.org/officeDocument/2006/relationships/hyperlink" Target="http://ivo.garant.ru/document/redirect/72133804/1004" TargetMode="External"/><Relationship Id="rId378" Type="http://schemas.openxmlformats.org/officeDocument/2006/relationships/image" Target="media/image130.emf"/><Relationship Id="rId585" Type="http://schemas.openxmlformats.org/officeDocument/2006/relationships/hyperlink" Target="http://ivo.garant.ru/document/redirect/70756458/0" TargetMode="External"/><Relationship Id="rId792" Type="http://schemas.openxmlformats.org/officeDocument/2006/relationships/hyperlink" Target="http://ivo.garant.ru/document/redirect/77682729/141093" TargetMode="External"/><Relationship Id="rId806" Type="http://schemas.openxmlformats.org/officeDocument/2006/relationships/hyperlink" Target="http://ivo.garant.ru/document/redirect/72159966/1133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ivo.garant.ru/document/redirect/70756458/1102" TargetMode="External"/><Relationship Id="rId445" Type="http://schemas.openxmlformats.org/officeDocument/2006/relationships/hyperlink" Target="http://ivo.garant.ru/document/redirect/70756458/116" TargetMode="External"/><Relationship Id="rId652" Type="http://schemas.openxmlformats.org/officeDocument/2006/relationships/hyperlink" Target="http://ivo.garant.ru/document/redirect/73169888/1024" TargetMode="External"/><Relationship Id="rId1075" Type="http://schemas.openxmlformats.org/officeDocument/2006/relationships/hyperlink" Target="http://ivo.garant.ru/document/redirect/72148220/1000" TargetMode="External"/><Relationship Id="rId1282" Type="http://schemas.openxmlformats.org/officeDocument/2006/relationships/hyperlink" Target="http://ivo.garant.ru/document/redirect/70756458/100" TargetMode="External"/><Relationship Id="rId291" Type="http://schemas.openxmlformats.org/officeDocument/2006/relationships/hyperlink" Target="http://ivo.garant.ru/document/redirect/400169314/10233" TargetMode="External"/><Relationship Id="rId305" Type="http://schemas.openxmlformats.org/officeDocument/2006/relationships/hyperlink" Target="http://ivo.garant.ru/document/redirect/400169314/1026" TargetMode="External"/><Relationship Id="rId512" Type="http://schemas.openxmlformats.org/officeDocument/2006/relationships/hyperlink" Target="http://ivo.garant.ru/document/redirect/70756458/119" TargetMode="External"/><Relationship Id="rId957" Type="http://schemas.openxmlformats.org/officeDocument/2006/relationships/footer" Target="footer6.xml"/><Relationship Id="rId1142" Type="http://schemas.openxmlformats.org/officeDocument/2006/relationships/hyperlink" Target="http://ivo.garant.ru/document/redirect/12125268/107" TargetMode="External"/><Relationship Id="rId86" Type="http://schemas.openxmlformats.org/officeDocument/2006/relationships/image" Target="media/image13.emf"/><Relationship Id="rId151" Type="http://schemas.openxmlformats.org/officeDocument/2006/relationships/hyperlink" Target="http://ivo.garant.ru/document/redirect/73360715/1025" TargetMode="External"/><Relationship Id="rId389" Type="http://schemas.openxmlformats.org/officeDocument/2006/relationships/image" Target="media/image139.emf"/><Relationship Id="rId596" Type="http://schemas.openxmlformats.org/officeDocument/2006/relationships/image" Target="media/image212.emf"/><Relationship Id="rId817" Type="http://schemas.openxmlformats.org/officeDocument/2006/relationships/image" Target="media/image237.emf"/><Relationship Id="rId1002" Type="http://schemas.openxmlformats.org/officeDocument/2006/relationships/image" Target="media/image297.emf"/><Relationship Id="rId249" Type="http://schemas.openxmlformats.org/officeDocument/2006/relationships/hyperlink" Target="http://ivo.garant.ru/document/redirect/77691069/14024" TargetMode="External"/><Relationship Id="rId456" Type="http://schemas.openxmlformats.org/officeDocument/2006/relationships/hyperlink" Target="http://ivo.garant.ru/document/redirect/77691069/17000" TargetMode="External"/><Relationship Id="rId663" Type="http://schemas.openxmlformats.org/officeDocument/2006/relationships/hyperlink" Target="http://ivo.garant.ru/document/redirect/12112604/934" TargetMode="External"/><Relationship Id="rId870" Type="http://schemas.openxmlformats.org/officeDocument/2006/relationships/image" Target="media/image262.emf"/><Relationship Id="rId1086" Type="http://schemas.openxmlformats.org/officeDocument/2006/relationships/hyperlink" Target="http://ivo.garant.ru/document/redirect/77686052/220094" TargetMode="External"/><Relationship Id="rId1293" Type="http://schemas.openxmlformats.org/officeDocument/2006/relationships/hyperlink" Target="http://ivo.garant.ru/document/redirect/12141176/54" TargetMode="External"/><Relationship Id="rId1307" Type="http://schemas.openxmlformats.org/officeDocument/2006/relationships/hyperlink" Target="http://ivo.garant.ru/document/redirect/400382929/20037" TargetMode="External"/><Relationship Id="rId13" Type="http://schemas.openxmlformats.org/officeDocument/2006/relationships/hyperlink" Target="http://ivo.garant.ru/document/redirect/73360715/1001" TargetMode="External"/><Relationship Id="rId109" Type="http://schemas.openxmlformats.org/officeDocument/2006/relationships/image" Target="media/image30.emf"/><Relationship Id="rId316" Type="http://schemas.openxmlformats.org/officeDocument/2006/relationships/image" Target="media/image80.emf"/><Relationship Id="rId523" Type="http://schemas.openxmlformats.org/officeDocument/2006/relationships/hyperlink" Target="http://ivo.garant.ru/document/redirect/73360715/1081" TargetMode="External"/><Relationship Id="rId968" Type="http://schemas.openxmlformats.org/officeDocument/2006/relationships/hyperlink" Target="http://ivo.garant.ru/document/redirect/77688630/200009" TargetMode="External"/><Relationship Id="rId1153" Type="http://schemas.openxmlformats.org/officeDocument/2006/relationships/hyperlink" Target="http://ivo.garant.ru/document/redirect/400455003/1004" TargetMode="External"/><Relationship Id="rId97" Type="http://schemas.openxmlformats.org/officeDocument/2006/relationships/hyperlink" Target="http://ivo.garant.ru/document/redirect/77688630/13019" TargetMode="External"/><Relationship Id="rId730" Type="http://schemas.openxmlformats.org/officeDocument/2006/relationships/hyperlink" Target="http://ivo.garant.ru/document/redirect/70756458/0" TargetMode="External"/><Relationship Id="rId828" Type="http://schemas.openxmlformats.org/officeDocument/2006/relationships/image" Target="media/image241.emf"/><Relationship Id="rId1013" Type="http://schemas.openxmlformats.org/officeDocument/2006/relationships/hyperlink" Target="http://ivo.garant.ru/document/redirect/70756458/116" TargetMode="External"/><Relationship Id="rId1360" Type="http://schemas.openxmlformats.org/officeDocument/2006/relationships/image" Target="media/image387.emf"/><Relationship Id="rId162" Type="http://schemas.openxmlformats.org/officeDocument/2006/relationships/hyperlink" Target="http://ivo.garant.ru/document/redirect/77688630/13044" TargetMode="External"/><Relationship Id="rId467" Type="http://schemas.openxmlformats.org/officeDocument/2006/relationships/hyperlink" Target="http://ivo.garant.ru/document/redirect/77688630/19007" TargetMode="External"/><Relationship Id="rId1097" Type="http://schemas.openxmlformats.org/officeDocument/2006/relationships/hyperlink" Target="http://ivo.garant.ru/document/redirect/77686052/220013" TargetMode="External"/><Relationship Id="rId1220" Type="http://schemas.openxmlformats.org/officeDocument/2006/relationships/image" Target="media/image361.png"/><Relationship Id="rId1318" Type="http://schemas.openxmlformats.org/officeDocument/2006/relationships/hyperlink" Target="http://ivo.garant.ru/document/redirect/12141176/153" TargetMode="External"/><Relationship Id="rId674" Type="http://schemas.openxmlformats.org/officeDocument/2006/relationships/hyperlink" Target="http://ivo.garant.ru/document/redirect/990941/547491" TargetMode="External"/><Relationship Id="rId881" Type="http://schemas.openxmlformats.org/officeDocument/2006/relationships/hyperlink" Target="http://ivo.garant.ru/document/redirect/70756458/1102" TargetMode="External"/><Relationship Id="rId979" Type="http://schemas.openxmlformats.org/officeDocument/2006/relationships/image" Target="media/image276.emf"/><Relationship Id="rId24" Type="http://schemas.openxmlformats.org/officeDocument/2006/relationships/hyperlink" Target="http://ivo.garant.ru/document/redirect/72946092/1000" TargetMode="External"/><Relationship Id="rId327" Type="http://schemas.openxmlformats.org/officeDocument/2006/relationships/image" Target="media/image91.png"/><Relationship Id="rId534" Type="http://schemas.openxmlformats.org/officeDocument/2006/relationships/hyperlink" Target="http://ivo.garant.ru/document/redirect/72212704/1005" TargetMode="External"/><Relationship Id="rId741" Type="http://schemas.openxmlformats.org/officeDocument/2006/relationships/hyperlink" Target="http://ivo.garant.ru/document/redirect/77688630/140011" TargetMode="External"/><Relationship Id="rId839" Type="http://schemas.openxmlformats.org/officeDocument/2006/relationships/hyperlink" Target="http://ivo.garant.ru/document/redirect/72045522/24" TargetMode="External"/><Relationship Id="rId1164" Type="http://schemas.openxmlformats.org/officeDocument/2006/relationships/hyperlink" Target="http://ivo.garant.ru/document/redirect/72192486/48" TargetMode="External"/><Relationship Id="rId1371" Type="http://schemas.openxmlformats.org/officeDocument/2006/relationships/hyperlink" Target="http://ivo.garant.ru/document/redirect/77706875/28015" TargetMode="External"/><Relationship Id="rId173" Type="http://schemas.openxmlformats.org/officeDocument/2006/relationships/hyperlink" Target="http://ivo.garant.ru/document/redirect/73169896/1022" TargetMode="External"/><Relationship Id="rId380" Type="http://schemas.openxmlformats.org/officeDocument/2006/relationships/image" Target="media/image132.emf"/><Relationship Id="rId601" Type="http://schemas.openxmlformats.org/officeDocument/2006/relationships/hyperlink" Target="http://ivo.garant.ru/document/redirect/72045522/12" TargetMode="External"/><Relationship Id="rId1024" Type="http://schemas.openxmlformats.org/officeDocument/2006/relationships/hyperlink" Target="http://ivo.garant.ru/document/redirect/72159966/1015" TargetMode="External"/><Relationship Id="rId1231" Type="http://schemas.openxmlformats.org/officeDocument/2006/relationships/hyperlink" Target="http://ivo.garant.ru/document/redirect/12112604/4000" TargetMode="External"/><Relationship Id="rId240" Type="http://schemas.openxmlformats.org/officeDocument/2006/relationships/hyperlink" Target="http://ivo.garant.ru/document/redirect/73360715/1036" TargetMode="External"/><Relationship Id="rId478" Type="http://schemas.openxmlformats.org/officeDocument/2006/relationships/image" Target="media/image166.emf"/><Relationship Id="rId685" Type="http://schemas.openxmlformats.org/officeDocument/2006/relationships/hyperlink" Target="http://ivo.garant.ru/document/redirect/73169888/1025" TargetMode="External"/><Relationship Id="rId892" Type="http://schemas.openxmlformats.org/officeDocument/2006/relationships/hyperlink" Target="http://ivo.garant.ru/document/redirect/73360715/142022" TargetMode="External"/><Relationship Id="rId906" Type="http://schemas.openxmlformats.org/officeDocument/2006/relationships/hyperlink" Target="http://ivo.garant.ru/document/redirect/70822802/12000" TargetMode="External"/><Relationship Id="rId1329" Type="http://schemas.openxmlformats.org/officeDocument/2006/relationships/hyperlink" Target="http://ivo.garant.ru/document/redirect/12141176/10163" TargetMode="External"/><Relationship Id="rId35" Type="http://schemas.openxmlformats.org/officeDocument/2006/relationships/hyperlink" Target="http://ivo.garant.ru/document/redirect/72946092/1000" TargetMode="External"/><Relationship Id="rId100" Type="http://schemas.openxmlformats.org/officeDocument/2006/relationships/image" Target="media/image23.emf"/><Relationship Id="rId338" Type="http://schemas.openxmlformats.org/officeDocument/2006/relationships/hyperlink" Target="http://ivo.garant.ru/document/redirect/77691069/15099" TargetMode="External"/><Relationship Id="rId545" Type="http://schemas.openxmlformats.org/officeDocument/2006/relationships/image" Target="media/image196.emf"/><Relationship Id="rId752" Type="http://schemas.openxmlformats.org/officeDocument/2006/relationships/hyperlink" Target="http://ivo.garant.ru/document/redirect/77707859/140016" TargetMode="External"/><Relationship Id="rId1175" Type="http://schemas.openxmlformats.org/officeDocument/2006/relationships/hyperlink" Target="http://ivo.garant.ru/document/redirect/12183577/1000" TargetMode="External"/><Relationship Id="rId1382" Type="http://schemas.openxmlformats.org/officeDocument/2006/relationships/hyperlink" Target="http://ivo.garant.ru/document/redirect/75036422/1001" TargetMode="External"/><Relationship Id="rId184" Type="http://schemas.openxmlformats.org/officeDocument/2006/relationships/hyperlink" Target="http://ivo.garant.ru/document/redirect/77691069/14004" TargetMode="External"/><Relationship Id="rId391" Type="http://schemas.openxmlformats.org/officeDocument/2006/relationships/image" Target="media/image141.emf"/><Relationship Id="rId405" Type="http://schemas.openxmlformats.org/officeDocument/2006/relationships/image" Target="media/image154.emf"/><Relationship Id="rId612" Type="http://schemas.openxmlformats.org/officeDocument/2006/relationships/hyperlink" Target="http://ivo.garant.ru/document/redirect/72045522/131" TargetMode="External"/><Relationship Id="rId1035" Type="http://schemas.openxmlformats.org/officeDocument/2006/relationships/image" Target="media/image310.emf"/><Relationship Id="rId1242" Type="http://schemas.openxmlformats.org/officeDocument/2006/relationships/hyperlink" Target="http://ivo.garant.ru/document/redirect/400382929/20000" TargetMode="External"/><Relationship Id="rId251" Type="http://schemas.openxmlformats.org/officeDocument/2006/relationships/hyperlink" Target="http://ivo.garant.ru/document/redirect/77691069/15000" TargetMode="External"/><Relationship Id="rId489" Type="http://schemas.openxmlformats.org/officeDocument/2006/relationships/hyperlink" Target="http://ivo.garant.ru/document/redirect/77702929/19019" TargetMode="External"/><Relationship Id="rId696" Type="http://schemas.openxmlformats.org/officeDocument/2006/relationships/hyperlink" Target="http://ivo.garant.ru/document/redirect/77678794/131216" TargetMode="External"/><Relationship Id="rId917" Type="http://schemas.openxmlformats.org/officeDocument/2006/relationships/hyperlink" Target="http://ivo.garant.ru/document/redirect/74165981/1004" TargetMode="External"/><Relationship Id="rId1102" Type="http://schemas.openxmlformats.org/officeDocument/2006/relationships/hyperlink" Target="http://ivo.garant.ru/document/redirect/73267619/1210" TargetMode="External"/><Relationship Id="rId46" Type="http://schemas.openxmlformats.org/officeDocument/2006/relationships/hyperlink" Target="http://ivo.garant.ru/document/redirect/5759555/0" TargetMode="External"/><Relationship Id="rId349" Type="http://schemas.openxmlformats.org/officeDocument/2006/relationships/hyperlink" Target="http://ivo.garant.ru/document/redirect/400169314/10275" TargetMode="External"/><Relationship Id="rId556" Type="http://schemas.openxmlformats.org/officeDocument/2006/relationships/image" Target="media/image203.emf"/><Relationship Id="rId763" Type="http://schemas.openxmlformats.org/officeDocument/2006/relationships/hyperlink" Target="http://ivo.garant.ru/document/redirect/77688630/140174" TargetMode="External"/><Relationship Id="rId1186" Type="http://schemas.openxmlformats.org/officeDocument/2006/relationships/image" Target="media/image343.png"/><Relationship Id="rId1393" Type="http://schemas.openxmlformats.org/officeDocument/2006/relationships/image" Target="media/image398.png"/><Relationship Id="rId1407" Type="http://schemas.openxmlformats.org/officeDocument/2006/relationships/hyperlink" Target="http://ivo.garant.ru/document/redirect/70353464/267" TargetMode="External"/><Relationship Id="rId111" Type="http://schemas.openxmlformats.org/officeDocument/2006/relationships/hyperlink" Target="http://ivo.garant.ru/document/redirect/70756458/113" TargetMode="External"/><Relationship Id="rId195" Type="http://schemas.openxmlformats.org/officeDocument/2006/relationships/hyperlink" Target="http://ivo.garant.ru/document/redirect/73169896/1025" TargetMode="External"/><Relationship Id="rId209" Type="http://schemas.openxmlformats.org/officeDocument/2006/relationships/hyperlink" Target="http://ivo.garant.ru/document/redirect/73169896/1026" TargetMode="External"/><Relationship Id="rId416" Type="http://schemas.openxmlformats.org/officeDocument/2006/relationships/hyperlink" Target="http://ivo.garant.ru/document/redirect/77691069/15014" TargetMode="External"/><Relationship Id="rId970" Type="http://schemas.openxmlformats.org/officeDocument/2006/relationships/hyperlink" Target="http://ivo.garant.ru/document/redirect/73360715/10135" TargetMode="External"/><Relationship Id="rId1046" Type="http://schemas.openxmlformats.org/officeDocument/2006/relationships/hyperlink" Target="http://ivo.garant.ru/document/redirect/72289662/1000" TargetMode="External"/><Relationship Id="rId1253" Type="http://schemas.openxmlformats.org/officeDocument/2006/relationships/image" Target="media/image366.png"/><Relationship Id="rId623" Type="http://schemas.openxmlformats.org/officeDocument/2006/relationships/hyperlink" Target="http://ivo.garant.ru/document/redirect/70756458/221" TargetMode="External"/><Relationship Id="rId830" Type="http://schemas.openxmlformats.org/officeDocument/2006/relationships/image" Target="media/image243.emf"/><Relationship Id="rId928" Type="http://schemas.openxmlformats.org/officeDocument/2006/relationships/hyperlink" Target="http://ivo.garant.ru/document/redirect/72709720/1000" TargetMode="External"/><Relationship Id="rId57" Type="http://schemas.openxmlformats.org/officeDocument/2006/relationships/hyperlink" Target="http://ivo.garant.ru/document/redirect/72661988/2000" TargetMode="External"/><Relationship Id="rId262" Type="http://schemas.openxmlformats.org/officeDocument/2006/relationships/hyperlink" Target="http://ivo.garant.ru/document/redirect/400169314/10223" TargetMode="External"/><Relationship Id="rId567" Type="http://schemas.openxmlformats.org/officeDocument/2006/relationships/hyperlink" Target="http://ivo.garant.ru/document/redirect/77688630/100022" TargetMode="External"/><Relationship Id="rId1113" Type="http://schemas.openxmlformats.org/officeDocument/2006/relationships/hyperlink" Target="http://ivo.garant.ru/document/redirect/73267619/1211" TargetMode="External"/><Relationship Id="rId1197" Type="http://schemas.openxmlformats.org/officeDocument/2006/relationships/image" Target="media/image352.png"/><Relationship Id="rId1320" Type="http://schemas.openxmlformats.org/officeDocument/2006/relationships/hyperlink" Target="http://ivo.garant.ru/document/redirect/12141176/313" TargetMode="External"/><Relationship Id="rId1418" Type="http://schemas.openxmlformats.org/officeDocument/2006/relationships/footer" Target="footer7.xml"/><Relationship Id="rId122" Type="http://schemas.openxmlformats.org/officeDocument/2006/relationships/image" Target="media/image42.emf"/><Relationship Id="rId774" Type="http://schemas.openxmlformats.org/officeDocument/2006/relationships/hyperlink" Target="http://ivo.garant.ru/document/redirect/400258621/1005" TargetMode="External"/><Relationship Id="rId981" Type="http://schemas.openxmlformats.org/officeDocument/2006/relationships/hyperlink" Target="http://ivo.garant.ru/document/redirect/73360715/10136" TargetMode="External"/><Relationship Id="rId1057" Type="http://schemas.openxmlformats.org/officeDocument/2006/relationships/hyperlink" Target="http://ivo.garant.ru/document/redirect/73267619/1021" TargetMode="External"/><Relationship Id="rId427" Type="http://schemas.openxmlformats.org/officeDocument/2006/relationships/hyperlink" Target="http://ivo.garant.ru/document/redirect/400169314/102124" TargetMode="External"/><Relationship Id="rId634" Type="http://schemas.openxmlformats.org/officeDocument/2006/relationships/hyperlink" Target="http://ivo.garant.ru/document/redirect/74165981/1003" TargetMode="External"/><Relationship Id="rId841" Type="http://schemas.openxmlformats.org/officeDocument/2006/relationships/hyperlink" Target="http://ivo.garant.ru/document/redirect/12112604/2" TargetMode="External"/><Relationship Id="rId1264" Type="http://schemas.openxmlformats.org/officeDocument/2006/relationships/hyperlink" Target="http://ivo.garant.ru/document/redirect/70756458/100" TargetMode="External"/><Relationship Id="rId273" Type="http://schemas.openxmlformats.org/officeDocument/2006/relationships/hyperlink" Target="http://ivo.garant.ru/document/redirect/400169314/10227" TargetMode="External"/><Relationship Id="rId480" Type="http://schemas.openxmlformats.org/officeDocument/2006/relationships/image" Target="media/image168.emf"/><Relationship Id="rId701" Type="http://schemas.openxmlformats.org/officeDocument/2006/relationships/hyperlink" Target="http://ivo.garant.ru/document/redirect/12133556/4" TargetMode="External"/><Relationship Id="rId939" Type="http://schemas.openxmlformats.org/officeDocument/2006/relationships/hyperlink" Target="http://ivo.garant.ru/document/redirect/72709720/1000" TargetMode="External"/><Relationship Id="rId1124" Type="http://schemas.openxmlformats.org/officeDocument/2006/relationships/hyperlink" Target="http://ivo.garant.ru/document/redirect/73267619/1212" TargetMode="External"/><Relationship Id="rId1331" Type="http://schemas.openxmlformats.org/officeDocument/2006/relationships/hyperlink" Target="http://ivo.garant.ru/document/redirect/400382929/23131" TargetMode="External"/><Relationship Id="rId68" Type="http://schemas.openxmlformats.org/officeDocument/2006/relationships/hyperlink" Target="http://ivo.garant.ru/document/redirect/73360715/1022" TargetMode="External"/><Relationship Id="rId133" Type="http://schemas.openxmlformats.org/officeDocument/2006/relationships/image" Target="media/image51.emf"/><Relationship Id="rId340" Type="http://schemas.openxmlformats.org/officeDocument/2006/relationships/image" Target="media/image97.emf"/><Relationship Id="rId578" Type="http://schemas.openxmlformats.org/officeDocument/2006/relationships/hyperlink" Target="http://ivo.garant.ru/document/redirect/71890602/1002" TargetMode="External"/><Relationship Id="rId785" Type="http://schemas.openxmlformats.org/officeDocument/2006/relationships/hyperlink" Target="http://ivo.garant.ru/document/redirect/71719858/1000" TargetMode="External"/><Relationship Id="rId992" Type="http://schemas.openxmlformats.org/officeDocument/2006/relationships/image" Target="media/image287.emf"/><Relationship Id="rId200" Type="http://schemas.openxmlformats.org/officeDocument/2006/relationships/image" Target="media/image70.png"/><Relationship Id="rId438" Type="http://schemas.openxmlformats.org/officeDocument/2006/relationships/hyperlink" Target="http://ivo.garant.ru/document/redirect/77691069/151711" TargetMode="External"/><Relationship Id="rId645" Type="http://schemas.openxmlformats.org/officeDocument/2006/relationships/hyperlink" Target="http://ivo.garant.ru/document/redirect/77690095/131003" TargetMode="External"/><Relationship Id="rId852" Type="http://schemas.openxmlformats.org/officeDocument/2006/relationships/hyperlink" Target="http://ivo.garant.ru/document/redirect/77688630/142007" TargetMode="External"/><Relationship Id="rId1068" Type="http://schemas.openxmlformats.org/officeDocument/2006/relationships/hyperlink" Target="http://ivo.garant.ru/document/redirect/73364765/1000" TargetMode="External"/><Relationship Id="rId1275" Type="http://schemas.openxmlformats.org/officeDocument/2006/relationships/hyperlink" Target="http://ivo.garant.ru/document/redirect/12112604/131" TargetMode="External"/><Relationship Id="rId284" Type="http://schemas.openxmlformats.org/officeDocument/2006/relationships/hyperlink" Target="http://ivo.garant.ru/document/redirect/72192486/41" TargetMode="External"/><Relationship Id="rId491" Type="http://schemas.openxmlformats.org/officeDocument/2006/relationships/hyperlink" Target="http://ivo.garant.ru/document/redirect/77688630/19021" TargetMode="External"/><Relationship Id="rId505" Type="http://schemas.openxmlformats.org/officeDocument/2006/relationships/image" Target="media/image189.emf"/><Relationship Id="rId712" Type="http://schemas.openxmlformats.org/officeDocument/2006/relationships/hyperlink" Target="http://ivo.garant.ru/document/redirect/72216580/609" TargetMode="External"/><Relationship Id="rId1135" Type="http://schemas.openxmlformats.org/officeDocument/2006/relationships/hyperlink" Target="http://ivo.garant.ru/document/redirect/400455003/1001" TargetMode="External"/><Relationship Id="rId1342" Type="http://schemas.openxmlformats.org/officeDocument/2006/relationships/hyperlink" Target="http://ivo.garant.ru/document/redirect/77706875/28002" TargetMode="External"/><Relationship Id="rId79" Type="http://schemas.openxmlformats.org/officeDocument/2006/relationships/image" Target="media/image9.emf"/><Relationship Id="rId144" Type="http://schemas.openxmlformats.org/officeDocument/2006/relationships/image" Target="media/image60.emf"/><Relationship Id="rId589" Type="http://schemas.openxmlformats.org/officeDocument/2006/relationships/image" Target="media/image208.emf"/><Relationship Id="rId796" Type="http://schemas.openxmlformats.org/officeDocument/2006/relationships/hyperlink" Target="http://ivo.garant.ru/document/redirect/77677270/141015" TargetMode="External"/><Relationship Id="rId1202" Type="http://schemas.openxmlformats.org/officeDocument/2006/relationships/image" Target="media/image357.emf"/><Relationship Id="rId351" Type="http://schemas.openxmlformats.org/officeDocument/2006/relationships/image" Target="media/image106.emf"/><Relationship Id="rId449" Type="http://schemas.openxmlformats.org/officeDocument/2006/relationships/hyperlink" Target="http://ivo.garant.ru/document/redirect/70756458/120" TargetMode="External"/><Relationship Id="rId656" Type="http://schemas.openxmlformats.org/officeDocument/2006/relationships/hyperlink" Target="http://ivo.garant.ru/document/redirect/400169314/10333" TargetMode="External"/><Relationship Id="rId863" Type="http://schemas.openxmlformats.org/officeDocument/2006/relationships/image" Target="media/image255.emf"/><Relationship Id="rId1079" Type="http://schemas.openxmlformats.org/officeDocument/2006/relationships/hyperlink" Target="http://ivo.garant.ru/document/redirect/77686052/220073" TargetMode="External"/><Relationship Id="rId1286" Type="http://schemas.openxmlformats.org/officeDocument/2006/relationships/hyperlink" Target="http://ivo.garant.ru/document/redirect/70756458/11021" TargetMode="External"/><Relationship Id="rId211" Type="http://schemas.openxmlformats.org/officeDocument/2006/relationships/hyperlink" Target="http://ivo.garant.ru/document/redirect/70756458/108" TargetMode="External"/><Relationship Id="rId295" Type="http://schemas.openxmlformats.org/officeDocument/2006/relationships/hyperlink" Target="http://ivo.garant.ru/document/redirect/400169314/10242" TargetMode="External"/><Relationship Id="rId309" Type="http://schemas.openxmlformats.org/officeDocument/2006/relationships/hyperlink" Target="http://ivo.garant.ru/document/redirect/77691069/15081" TargetMode="External"/><Relationship Id="rId516" Type="http://schemas.openxmlformats.org/officeDocument/2006/relationships/hyperlink" Target="http://ivo.garant.ru/document/redirect/73360715/19030" TargetMode="External"/><Relationship Id="rId1146" Type="http://schemas.openxmlformats.org/officeDocument/2006/relationships/hyperlink" Target="http://ivo.garant.ru/document/redirect/12125268/778" TargetMode="External"/><Relationship Id="rId723" Type="http://schemas.openxmlformats.org/officeDocument/2006/relationships/hyperlink" Target="http://ivo.garant.ru/document/redirect/72116610/1000" TargetMode="External"/><Relationship Id="rId930" Type="http://schemas.openxmlformats.org/officeDocument/2006/relationships/hyperlink" Target="http://ivo.garant.ru/document/redirect/72709720/1000" TargetMode="External"/><Relationship Id="rId1006" Type="http://schemas.openxmlformats.org/officeDocument/2006/relationships/image" Target="media/image301.emf"/><Relationship Id="rId1353" Type="http://schemas.openxmlformats.org/officeDocument/2006/relationships/hyperlink" Target="http://ivo.garant.ru/document/redirect/400165446/1028" TargetMode="External"/><Relationship Id="rId155" Type="http://schemas.openxmlformats.org/officeDocument/2006/relationships/hyperlink" Target="http://ivo.garant.ru/document/redirect/70756458/116" TargetMode="External"/><Relationship Id="rId362" Type="http://schemas.openxmlformats.org/officeDocument/2006/relationships/image" Target="media/image117.png"/><Relationship Id="rId1213" Type="http://schemas.openxmlformats.org/officeDocument/2006/relationships/hyperlink" Target="http://ivo.garant.ru/document/redirect/5759555/0" TargetMode="External"/><Relationship Id="rId1297" Type="http://schemas.openxmlformats.org/officeDocument/2006/relationships/hyperlink" Target="http://ivo.garant.ru/document/redirect/10164072/4312" TargetMode="External"/><Relationship Id="rId1420" Type="http://schemas.openxmlformats.org/officeDocument/2006/relationships/theme" Target="theme/theme1.xml"/><Relationship Id="rId222" Type="http://schemas.openxmlformats.org/officeDocument/2006/relationships/hyperlink" Target="http://ivo.garant.ru/document/redirect/73360715/1035" TargetMode="External"/><Relationship Id="rId667" Type="http://schemas.openxmlformats.org/officeDocument/2006/relationships/hyperlink" Target="http://ivo.garant.ru/document/redirect/73169888/1024" TargetMode="External"/><Relationship Id="rId874" Type="http://schemas.openxmlformats.org/officeDocument/2006/relationships/image" Target="media/image266.emf"/><Relationship Id="rId17" Type="http://schemas.openxmlformats.org/officeDocument/2006/relationships/hyperlink" Target="http://ivo.garant.ru/document/redirect/71792342/205" TargetMode="External"/><Relationship Id="rId527" Type="http://schemas.openxmlformats.org/officeDocument/2006/relationships/hyperlink" Target="http://ivo.garant.ru/document/redirect/72212704/1004" TargetMode="External"/><Relationship Id="rId734" Type="http://schemas.openxmlformats.org/officeDocument/2006/relationships/hyperlink" Target="http://ivo.garant.ru/document/redirect/70373394/0" TargetMode="External"/><Relationship Id="rId941" Type="http://schemas.openxmlformats.org/officeDocument/2006/relationships/hyperlink" Target="http://ivo.garant.ru/document/redirect/72709720/1000" TargetMode="External"/><Relationship Id="rId1157" Type="http://schemas.openxmlformats.org/officeDocument/2006/relationships/image" Target="media/image335.png"/><Relationship Id="rId1364" Type="http://schemas.openxmlformats.org/officeDocument/2006/relationships/hyperlink" Target="http://ivo.garant.ru/document/redirect/77706875/28014" TargetMode="External"/><Relationship Id="rId70" Type="http://schemas.openxmlformats.org/officeDocument/2006/relationships/image" Target="media/image1.emf"/><Relationship Id="rId166" Type="http://schemas.openxmlformats.org/officeDocument/2006/relationships/hyperlink" Target="http://ivo.garant.ru/document/redirect/73360715/1029" TargetMode="External"/><Relationship Id="rId373" Type="http://schemas.openxmlformats.org/officeDocument/2006/relationships/hyperlink" Target="http://ivo.garant.ru/document/redirect/400169314/10282" TargetMode="External"/><Relationship Id="rId580" Type="http://schemas.openxmlformats.org/officeDocument/2006/relationships/hyperlink" Target="http://ivo.garant.ru/document/redirect/5759555/0" TargetMode="External"/><Relationship Id="rId801" Type="http://schemas.openxmlformats.org/officeDocument/2006/relationships/image" Target="media/image225.emf"/><Relationship Id="rId1017" Type="http://schemas.openxmlformats.org/officeDocument/2006/relationships/hyperlink" Target="http://ivo.garant.ru/document/redirect/70756458/120" TargetMode="External"/><Relationship Id="rId1224" Type="http://schemas.openxmlformats.org/officeDocument/2006/relationships/hyperlink" Target="http://ivo.garant.ru/document/redirect/5759555/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ivo.garant.ru/document/redirect/400169314/1016" TargetMode="External"/><Relationship Id="rId440" Type="http://schemas.openxmlformats.org/officeDocument/2006/relationships/hyperlink" Target="http://ivo.garant.ru/document/redirect/400169314/10213" TargetMode="External"/><Relationship Id="rId678" Type="http://schemas.openxmlformats.org/officeDocument/2006/relationships/hyperlink" Target="http://ivo.garant.ru/document/redirect/77691069/131016" TargetMode="External"/><Relationship Id="rId885" Type="http://schemas.openxmlformats.org/officeDocument/2006/relationships/hyperlink" Target="http://ivo.garant.ru/document/redirect/70756458/116" TargetMode="External"/><Relationship Id="rId1070" Type="http://schemas.openxmlformats.org/officeDocument/2006/relationships/hyperlink" Target="http://ivo.garant.ru/document/redirect/73364765/2" TargetMode="External"/><Relationship Id="rId28" Type="http://schemas.openxmlformats.org/officeDocument/2006/relationships/hyperlink" Target="http://ivo.garant.ru/document/redirect/72238306/1000" TargetMode="External"/><Relationship Id="rId275" Type="http://schemas.openxmlformats.org/officeDocument/2006/relationships/hyperlink" Target="http://ivo.garant.ru/document/redirect/400169314/10227" TargetMode="External"/><Relationship Id="rId300" Type="http://schemas.openxmlformats.org/officeDocument/2006/relationships/hyperlink" Target="http://ivo.garant.ru/document/redirect/400169314/1025" TargetMode="External"/><Relationship Id="rId482" Type="http://schemas.openxmlformats.org/officeDocument/2006/relationships/image" Target="media/image170.emf"/><Relationship Id="rId538" Type="http://schemas.openxmlformats.org/officeDocument/2006/relationships/image" Target="media/image193.emf"/><Relationship Id="rId703" Type="http://schemas.openxmlformats.org/officeDocument/2006/relationships/hyperlink" Target="http://ivo.garant.ru/document/redirect/77691069/131022" TargetMode="External"/><Relationship Id="rId745" Type="http://schemas.openxmlformats.org/officeDocument/2006/relationships/hyperlink" Target="http://ivo.garant.ru/document/redirect/73360715/10115" TargetMode="External"/><Relationship Id="rId910" Type="http://schemas.openxmlformats.org/officeDocument/2006/relationships/hyperlink" Target="http://ivo.garant.ru/document/redirect/12161960/0" TargetMode="External"/><Relationship Id="rId952" Type="http://schemas.openxmlformats.org/officeDocument/2006/relationships/hyperlink" Target="http://ivo.garant.ru/document/redirect/72216580/12" TargetMode="External"/><Relationship Id="rId1168" Type="http://schemas.openxmlformats.org/officeDocument/2006/relationships/hyperlink" Target="http://ivo.garant.ru/document/redirect/70756458/1102" TargetMode="External"/><Relationship Id="rId1333" Type="http://schemas.openxmlformats.org/officeDocument/2006/relationships/hyperlink" Target="http://ivo.garant.ru/document/redirect/12141176/1002" TargetMode="External"/><Relationship Id="rId1375" Type="http://schemas.openxmlformats.org/officeDocument/2006/relationships/hyperlink" Target="http://ivo.garant.ru/document/redirect/400165446/1214" TargetMode="External"/><Relationship Id="rId81" Type="http://schemas.openxmlformats.org/officeDocument/2006/relationships/hyperlink" Target="http://ivo.garant.ru/document/redirect/72133804/1002" TargetMode="External"/><Relationship Id="rId135" Type="http://schemas.openxmlformats.org/officeDocument/2006/relationships/image" Target="media/image53.emf"/><Relationship Id="rId177" Type="http://schemas.openxmlformats.org/officeDocument/2006/relationships/hyperlink" Target="http://ivo.garant.ru/document/redirect/77691069/140021" TargetMode="External"/><Relationship Id="rId342" Type="http://schemas.openxmlformats.org/officeDocument/2006/relationships/image" Target="media/image99.emf"/><Relationship Id="rId384" Type="http://schemas.openxmlformats.org/officeDocument/2006/relationships/image" Target="media/image136.emf"/><Relationship Id="rId591" Type="http://schemas.openxmlformats.org/officeDocument/2006/relationships/image" Target="media/image210.emf"/><Relationship Id="rId605" Type="http://schemas.openxmlformats.org/officeDocument/2006/relationships/hyperlink" Target="http://ivo.garant.ru/document/redirect/72045522/12" TargetMode="External"/><Relationship Id="rId787" Type="http://schemas.openxmlformats.org/officeDocument/2006/relationships/hyperlink" Target="http://ivo.garant.ru/document/redirect/72159966/1131" TargetMode="External"/><Relationship Id="rId812" Type="http://schemas.openxmlformats.org/officeDocument/2006/relationships/image" Target="media/image232.emf"/><Relationship Id="rId994" Type="http://schemas.openxmlformats.org/officeDocument/2006/relationships/image" Target="media/image289.emf"/><Relationship Id="rId1028" Type="http://schemas.openxmlformats.org/officeDocument/2006/relationships/image" Target="media/image303.emf"/><Relationship Id="rId1235" Type="http://schemas.openxmlformats.org/officeDocument/2006/relationships/hyperlink" Target="http://ivo.garant.ru/document/redirect/5632903/101" TargetMode="External"/><Relationship Id="rId1400" Type="http://schemas.openxmlformats.org/officeDocument/2006/relationships/image" Target="media/image405.png"/><Relationship Id="rId202" Type="http://schemas.openxmlformats.org/officeDocument/2006/relationships/hyperlink" Target="http://ivo.garant.ru/document/redirect/73169896/1025" TargetMode="External"/><Relationship Id="rId244" Type="http://schemas.openxmlformats.org/officeDocument/2006/relationships/hyperlink" Target="http://ivo.garant.ru/document/redirect/73169896/1213" TargetMode="External"/><Relationship Id="rId647" Type="http://schemas.openxmlformats.org/officeDocument/2006/relationships/hyperlink" Target="http://ivo.garant.ru/document/redirect/77691069/131005" TargetMode="External"/><Relationship Id="rId689" Type="http://schemas.openxmlformats.org/officeDocument/2006/relationships/hyperlink" Target="http://ivo.garant.ru/document/redirect/77690095/131174" TargetMode="External"/><Relationship Id="rId854" Type="http://schemas.openxmlformats.org/officeDocument/2006/relationships/hyperlink" Target="http://ivo.garant.ru/document/redirect/73360715/10122" TargetMode="External"/><Relationship Id="rId896" Type="http://schemas.openxmlformats.org/officeDocument/2006/relationships/header" Target="header3.xml"/><Relationship Id="rId1081" Type="http://schemas.openxmlformats.org/officeDocument/2006/relationships/hyperlink" Target="http://ivo.garant.ru/document/redirect/77686052/220091" TargetMode="External"/><Relationship Id="rId1277" Type="http://schemas.openxmlformats.org/officeDocument/2006/relationships/image" Target="media/image380.png"/><Relationship Id="rId1302" Type="http://schemas.openxmlformats.org/officeDocument/2006/relationships/hyperlink" Target="http://ivo.garant.ru/document/redirect/12141176/1002" TargetMode="External"/><Relationship Id="rId39" Type="http://schemas.openxmlformats.org/officeDocument/2006/relationships/hyperlink" Target="http://ivo.garant.ru/document/redirect/72302274/0" TargetMode="External"/><Relationship Id="rId286" Type="http://schemas.openxmlformats.org/officeDocument/2006/relationships/hyperlink" Target="http://ivo.garant.ru/document/redirect/77691069/15032" TargetMode="External"/><Relationship Id="rId451" Type="http://schemas.openxmlformats.org/officeDocument/2006/relationships/hyperlink" Target="http://ivo.garant.ru/document/redirect/400169314/10215" TargetMode="External"/><Relationship Id="rId493" Type="http://schemas.openxmlformats.org/officeDocument/2006/relationships/image" Target="media/image177.emf"/><Relationship Id="rId507" Type="http://schemas.openxmlformats.org/officeDocument/2006/relationships/hyperlink" Target="http://ivo.garant.ru/document/redirect/70756458/1102" TargetMode="External"/><Relationship Id="rId549" Type="http://schemas.openxmlformats.org/officeDocument/2006/relationships/image" Target="media/image200.emf"/><Relationship Id="rId714" Type="http://schemas.openxmlformats.org/officeDocument/2006/relationships/hyperlink" Target="http://ivo.garant.ru/document/redirect/12112604/2" TargetMode="External"/><Relationship Id="rId756" Type="http://schemas.openxmlformats.org/officeDocument/2006/relationships/hyperlink" Target="http://ivo.garant.ru/document/redirect/70756458/116" TargetMode="External"/><Relationship Id="rId921" Type="http://schemas.openxmlformats.org/officeDocument/2006/relationships/hyperlink" Target="http://ivo.garant.ru/document/redirect/72709720/1000" TargetMode="External"/><Relationship Id="rId1137" Type="http://schemas.openxmlformats.org/officeDocument/2006/relationships/hyperlink" Target="http://ivo.garant.ru/document/redirect/74475509/1000" TargetMode="External"/><Relationship Id="rId1179" Type="http://schemas.openxmlformats.org/officeDocument/2006/relationships/image" Target="media/image337.png"/><Relationship Id="rId1344" Type="http://schemas.openxmlformats.org/officeDocument/2006/relationships/hyperlink" Target="http://ivo.garant.ru/document/redirect/400165446/1024" TargetMode="External"/><Relationship Id="rId1386" Type="http://schemas.openxmlformats.org/officeDocument/2006/relationships/image" Target="media/image394.png"/><Relationship Id="rId50" Type="http://schemas.openxmlformats.org/officeDocument/2006/relationships/hyperlink" Target="http://ivo.garant.ru/document/redirect/72159966/1002" TargetMode="External"/><Relationship Id="rId104" Type="http://schemas.openxmlformats.org/officeDocument/2006/relationships/image" Target="media/image25.emf"/><Relationship Id="rId146" Type="http://schemas.openxmlformats.org/officeDocument/2006/relationships/image" Target="media/image62.emf"/><Relationship Id="rId188" Type="http://schemas.openxmlformats.org/officeDocument/2006/relationships/image" Target="media/image68.emf"/><Relationship Id="rId311" Type="http://schemas.openxmlformats.org/officeDocument/2006/relationships/hyperlink" Target="http://ivo.garant.ru/document/redirect/77691069/15091" TargetMode="External"/><Relationship Id="rId353" Type="http://schemas.openxmlformats.org/officeDocument/2006/relationships/image" Target="media/image108.emf"/><Relationship Id="rId395" Type="http://schemas.openxmlformats.org/officeDocument/2006/relationships/image" Target="media/image145.png"/><Relationship Id="rId409" Type="http://schemas.openxmlformats.org/officeDocument/2006/relationships/hyperlink" Target="http://ivo.garant.ru/document/redirect/70756458/100" TargetMode="External"/><Relationship Id="rId560" Type="http://schemas.openxmlformats.org/officeDocument/2006/relationships/hyperlink" Target="http://ivo.garant.ru/document/redirect/73360715/1084" TargetMode="External"/><Relationship Id="rId798" Type="http://schemas.openxmlformats.org/officeDocument/2006/relationships/image" Target="media/image222.emf"/><Relationship Id="rId963" Type="http://schemas.openxmlformats.org/officeDocument/2006/relationships/hyperlink" Target="http://ivo.garant.ru/document/redirect/70756458/110" TargetMode="External"/><Relationship Id="rId1039" Type="http://schemas.openxmlformats.org/officeDocument/2006/relationships/image" Target="media/image314.emf"/><Relationship Id="rId1190" Type="http://schemas.openxmlformats.org/officeDocument/2006/relationships/image" Target="media/image347.png"/><Relationship Id="rId1204" Type="http://schemas.openxmlformats.org/officeDocument/2006/relationships/hyperlink" Target="http://ivo.garant.ru/document/redirect/74222900/1" TargetMode="External"/><Relationship Id="rId1246" Type="http://schemas.openxmlformats.org/officeDocument/2006/relationships/hyperlink" Target="http://ivo.garant.ru/document/redirect/10900200/271401" TargetMode="External"/><Relationship Id="rId1411" Type="http://schemas.openxmlformats.org/officeDocument/2006/relationships/hyperlink" Target="http://ivo.garant.ru/document/redirect/70756458/11021" TargetMode="External"/><Relationship Id="rId92" Type="http://schemas.openxmlformats.org/officeDocument/2006/relationships/image" Target="media/image19.emf"/><Relationship Id="rId213" Type="http://schemas.openxmlformats.org/officeDocument/2006/relationships/hyperlink" Target="http://ivo.garant.ru/document/redirect/77688630/14010" TargetMode="External"/><Relationship Id="rId420" Type="http://schemas.openxmlformats.org/officeDocument/2006/relationships/hyperlink" Target="http://ivo.garant.ru/document/redirect/77691069/15171" TargetMode="External"/><Relationship Id="rId616" Type="http://schemas.openxmlformats.org/officeDocument/2006/relationships/hyperlink" Target="http://ivo.garant.ru/document/redirect/72045522/132" TargetMode="External"/><Relationship Id="rId658" Type="http://schemas.openxmlformats.org/officeDocument/2006/relationships/hyperlink" Target="http://ivo.garant.ru/document/redirect/73169888/1024" TargetMode="External"/><Relationship Id="rId823" Type="http://schemas.openxmlformats.org/officeDocument/2006/relationships/image" Target="media/image240.emf"/><Relationship Id="rId865" Type="http://schemas.openxmlformats.org/officeDocument/2006/relationships/image" Target="media/image257.emf"/><Relationship Id="rId1050" Type="http://schemas.openxmlformats.org/officeDocument/2006/relationships/hyperlink" Target="http://ivo.garant.ru/document/redirect/70756458/119" TargetMode="External"/><Relationship Id="rId1288" Type="http://schemas.openxmlformats.org/officeDocument/2006/relationships/hyperlink" Target="http://ivo.garant.ru/document/redirect/70756458/116" TargetMode="External"/><Relationship Id="rId255" Type="http://schemas.openxmlformats.org/officeDocument/2006/relationships/hyperlink" Target="http://ivo.garant.ru/document/redirect/72192486/45" TargetMode="External"/><Relationship Id="rId297" Type="http://schemas.openxmlformats.org/officeDocument/2006/relationships/hyperlink" Target="http://ivo.garant.ru/document/redirect/990941/547491" TargetMode="External"/><Relationship Id="rId462" Type="http://schemas.openxmlformats.org/officeDocument/2006/relationships/hyperlink" Target="http://ivo.garant.ru/document/redirect/77688630/19002" TargetMode="External"/><Relationship Id="rId518" Type="http://schemas.openxmlformats.org/officeDocument/2006/relationships/hyperlink" Target="http://ivo.garant.ru/document/redirect/73360715/1077" TargetMode="External"/><Relationship Id="rId725" Type="http://schemas.openxmlformats.org/officeDocument/2006/relationships/hyperlink" Target="http://ivo.garant.ru/document/redirect/72003166/1000" TargetMode="External"/><Relationship Id="rId932" Type="http://schemas.openxmlformats.org/officeDocument/2006/relationships/hyperlink" Target="http://ivo.garant.ru/document/redirect/72709720/1000" TargetMode="External"/><Relationship Id="rId1092" Type="http://schemas.openxmlformats.org/officeDocument/2006/relationships/image" Target="media/image322.emf"/><Relationship Id="rId1106" Type="http://schemas.openxmlformats.org/officeDocument/2006/relationships/image" Target="media/image325.emf"/><Relationship Id="rId1148" Type="http://schemas.openxmlformats.org/officeDocument/2006/relationships/hyperlink" Target="http://ivo.garant.ru/document/redirect/73452359/0" TargetMode="External"/><Relationship Id="rId1313" Type="http://schemas.openxmlformats.org/officeDocument/2006/relationships/hyperlink" Target="http://ivo.garant.ru/document/redirect/400382929/203713" TargetMode="External"/><Relationship Id="rId1355" Type="http://schemas.openxmlformats.org/officeDocument/2006/relationships/hyperlink" Target="http://ivo.garant.ru/document/redirect/400165446/1029" TargetMode="External"/><Relationship Id="rId1397" Type="http://schemas.openxmlformats.org/officeDocument/2006/relationships/image" Target="media/image402.emf"/><Relationship Id="rId115" Type="http://schemas.openxmlformats.org/officeDocument/2006/relationships/image" Target="media/image35.emf"/><Relationship Id="rId157" Type="http://schemas.openxmlformats.org/officeDocument/2006/relationships/hyperlink" Target="http://ivo.garant.ru/document/redirect/73360715/1026" TargetMode="External"/><Relationship Id="rId322" Type="http://schemas.openxmlformats.org/officeDocument/2006/relationships/image" Target="media/image86.png"/><Relationship Id="rId364" Type="http://schemas.openxmlformats.org/officeDocument/2006/relationships/hyperlink" Target="http://ivo.garant.ru/document/redirect/400169314/10276" TargetMode="External"/><Relationship Id="rId767" Type="http://schemas.openxmlformats.org/officeDocument/2006/relationships/hyperlink" Target="http://ivo.garant.ru/document/redirect/70756458/119" TargetMode="External"/><Relationship Id="rId974" Type="http://schemas.openxmlformats.org/officeDocument/2006/relationships/image" Target="media/image271.emf"/><Relationship Id="rId1008" Type="http://schemas.openxmlformats.org/officeDocument/2006/relationships/hyperlink" Target="http://ivo.garant.ru/document/redirect/77702929/200026" TargetMode="External"/><Relationship Id="rId1215" Type="http://schemas.openxmlformats.org/officeDocument/2006/relationships/hyperlink" Target="http://ivo.garant.ru/document/redirect/73747158/26001" TargetMode="External"/><Relationship Id="rId61" Type="http://schemas.openxmlformats.org/officeDocument/2006/relationships/hyperlink" Target="http://ivo.garant.ru/document/redirect/70756458/0" TargetMode="External"/><Relationship Id="rId199" Type="http://schemas.openxmlformats.org/officeDocument/2006/relationships/hyperlink" Target="http://ivo.garant.ru/document/redirect/77688630/14006" TargetMode="External"/><Relationship Id="rId571" Type="http://schemas.openxmlformats.org/officeDocument/2006/relationships/hyperlink" Target="http://ivo.garant.ru/document/redirect/77680592/100023" TargetMode="External"/><Relationship Id="rId627" Type="http://schemas.openxmlformats.org/officeDocument/2006/relationships/hyperlink" Target="http://ivo.garant.ru/document/redirect/12112604/3062" TargetMode="External"/><Relationship Id="rId669" Type="http://schemas.openxmlformats.org/officeDocument/2006/relationships/hyperlink" Target="http://ivo.garant.ru/document/redirect/73169888/1024" TargetMode="External"/><Relationship Id="rId834" Type="http://schemas.openxmlformats.org/officeDocument/2006/relationships/hyperlink" Target="http://ivo.garant.ru/document/redirect/74374530/0" TargetMode="External"/><Relationship Id="rId876" Type="http://schemas.openxmlformats.org/officeDocument/2006/relationships/image" Target="media/image268.emf"/><Relationship Id="rId1257" Type="http://schemas.openxmlformats.org/officeDocument/2006/relationships/hyperlink" Target="http://ivo.garant.ru/document/redirect/12141176/37" TargetMode="External"/><Relationship Id="rId1299" Type="http://schemas.openxmlformats.org/officeDocument/2006/relationships/hyperlink" Target="http://ivo.garant.ru/document/redirect/70353464/104" TargetMode="External"/><Relationship Id="rId19" Type="http://schemas.openxmlformats.org/officeDocument/2006/relationships/footer" Target="footer1.xml"/><Relationship Id="rId224" Type="http://schemas.openxmlformats.org/officeDocument/2006/relationships/hyperlink" Target="http://ivo.garant.ru/document/redirect/73360715/1035" TargetMode="External"/><Relationship Id="rId266" Type="http://schemas.openxmlformats.org/officeDocument/2006/relationships/hyperlink" Target="http://ivo.garant.ru/document/redirect/400169314/10225" TargetMode="External"/><Relationship Id="rId431" Type="http://schemas.openxmlformats.org/officeDocument/2006/relationships/hyperlink" Target="http://ivo.garant.ru/document/redirect/400169314/102125" TargetMode="External"/><Relationship Id="rId473" Type="http://schemas.openxmlformats.org/officeDocument/2006/relationships/hyperlink" Target="http://ivo.garant.ru/document/redirect/77688630/19015" TargetMode="External"/><Relationship Id="rId529" Type="http://schemas.openxmlformats.org/officeDocument/2006/relationships/hyperlink" Target="http://ivo.garant.ru/document/redirect/70756458/110" TargetMode="External"/><Relationship Id="rId680" Type="http://schemas.openxmlformats.org/officeDocument/2006/relationships/hyperlink" Target="http://ivo.garant.ru/document/redirect/77690095/131171" TargetMode="External"/><Relationship Id="rId736" Type="http://schemas.openxmlformats.org/officeDocument/2006/relationships/hyperlink" Target="http://ivo.garant.ru/document/redirect/77707859/140073" TargetMode="External"/><Relationship Id="rId901" Type="http://schemas.openxmlformats.org/officeDocument/2006/relationships/hyperlink" Target="http://ivo.garant.ru/document/redirect/77678794/151000" TargetMode="External"/><Relationship Id="rId1061" Type="http://schemas.openxmlformats.org/officeDocument/2006/relationships/hyperlink" Target="http://ivo.garant.ru/document/redirect/72158122/420" TargetMode="External"/><Relationship Id="rId1117" Type="http://schemas.openxmlformats.org/officeDocument/2006/relationships/hyperlink" Target="http://ivo.garant.ru/document/redirect/70756458/116" TargetMode="External"/><Relationship Id="rId1159" Type="http://schemas.openxmlformats.org/officeDocument/2006/relationships/hyperlink" Target="http://ivo.garant.ru/document/redirect/70756458/1102" TargetMode="External"/><Relationship Id="rId1324" Type="http://schemas.openxmlformats.org/officeDocument/2006/relationships/hyperlink" Target="http://ivo.garant.ru/document/redirect/10900200/271401" TargetMode="External"/><Relationship Id="rId1366" Type="http://schemas.openxmlformats.org/officeDocument/2006/relationships/image" Target="media/image389.emf"/><Relationship Id="rId30" Type="http://schemas.openxmlformats.org/officeDocument/2006/relationships/hyperlink" Target="http://ivo.garant.ru/document/redirect/72266580/1000" TargetMode="External"/><Relationship Id="rId126" Type="http://schemas.openxmlformats.org/officeDocument/2006/relationships/image" Target="media/image46.emf"/><Relationship Id="rId168" Type="http://schemas.openxmlformats.org/officeDocument/2006/relationships/hyperlink" Target="http://ivo.garant.ru/document/redirect/73169896/1021" TargetMode="External"/><Relationship Id="rId333" Type="http://schemas.openxmlformats.org/officeDocument/2006/relationships/hyperlink" Target="http://ivo.garant.ru/document/redirect/400169314/10273" TargetMode="External"/><Relationship Id="rId540" Type="http://schemas.openxmlformats.org/officeDocument/2006/relationships/hyperlink" Target="http://ivo.garant.ru/document/redirect/77680592/100011" TargetMode="External"/><Relationship Id="rId778" Type="http://schemas.openxmlformats.org/officeDocument/2006/relationships/hyperlink" Target="http://ivo.garant.ru/document/redirect/77682729/141002" TargetMode="External"/><Relationship Id="rId943" Type="http://schemas.openxmlformats.org/officeDocument/2006/relationships/hyperlink" Target="http://ivo.garant.ru/document/redirect/72709720/1000" TargetMode="External"/><Relationship Id="rId985" Type="http://schemas.openxmlformats.org/officeDocument/2006/relationships/image" Target="media/image280.emf"/><Relationship Id="rId1019" Type="http://schemas.openxmlformats.org/officeDocument/2006/relationships/hyperlink" Target="http://ivo.garant.ru/document/redirect/77688630/200030" TargetMode="External"/><Relationship Id="rId1170" Type="http://schemas.openxmlformats.org/officeDocument/2006/relationships/hyperlink" Target="http://ivo.garant.ru/document/redirect/70756458/116" TargetMode="External"/><Relationship Id="rId72" Type="http://schemas.openxmlformats.org/officeDocument/2006/relationships/image" Target="media/image3.emf"/><Relationship Id="rId375" Type="http://schemas.openxmlformats.org/officeDocument/2006/relationships/image" Target="media/image127.emf"/><Relationship Id="rId582" Type="http://schemas.openxmlformats.org/officeDocument/2006/relationships/hyperlink" Target="http://ivo.garant.ru/document/redirect/72045522/11" TargetMode="External"/><Relationship Id="rId638" Type="http://schemas.openxmlformats.org/officeDocument/2006/relationships/hyperlink" Target="http://ivo.garant.ru/document/redirect/400169314/1031" TargetMode="External"/><Relationship Id="rId803" Type="http://schemas.openxmlformats.org/officeDocument/2006/relationships/hyperlink" Target="http://ivo.garant.ru/document/redirect/72159966/1132" TargetMode="External"/><Relationship Id="rId845" Type="http://schemas.openxmlformats.org/officeDocument/2006/relationships/hyperlink" Target="http://ivo.garant.ru/document/redirect/77677270/141031" TargetMode="External"/><Relationship Id="rId1030" Type="http://schemas.openxmlformats.org/officeDocument/2006/relationships/image" Target="media/image305.emf"/><Relationship Id="rId1226" Type="http://schemas.openxmlformats.org/officeDocument/2006/relationships/hyperlink" Target="http://ivo.garant.ru/document/redirect/73747158/26012" TargetMode="External"/><Relationship Id="rId1268" Type="http://schemas.openxmlformats.org/officeDocument/2006/relationships/image" Target="media/image374.png"/><Relationship Id="rId3" Type="http://schemas.openxmlformats.org/officeDocument/2006/relationships/settings" Target="settings.xml"/><Relationship Id="rId235" Type="http://schemas.openxmlformats.org/officeDocument/2006/relationships/hyperlink" Target="http://ivo.garant.ru/document/redirect/73169896/1212" TargetMode="External"/><Relationship Id="rId277" Type="http://schemas.openxmlformats.org/officeDocument/2006/relationships/hyperlink" Target="http://ivo.garant.ru/document/redirect/400169314/10227" TargetMode="External"/><Relationship Id="rId400" Type="http://schemas.openxmlformats.org/officeDocument/2006/relationships/image" Target="media/image150.emf"/><Relationship Id="rId442" Type="http://schemas.openxmlformats.org/officeDocument/2006/relationships/hyperlink" Target="http://ivo.garant.ru/document/redirect/400169314/10214" TargetMode="External"/><Relationship Id="rId484" Type="http://schemas.openxmlformats.org/officeDocument/2006/relationships/image" Target="media/image172.emf"/><Relationship Id="rId705" Type="http://schemas.openxmlformats.org/officeDocument/2006/relationships/hyperlink" Target="http://ivo.garant.ru/document/redirect/77691069/131023" TargetMode="External"/><Relationship Id="rId887" Type="http://schemas.openxmlformats.org/officeDocument/2006/relationships/hyperlink" Target="http://ivo.garant.ru/document/redirect/70756458/120" TargetMode="External"/><Relationship Id="rId1072" Type="http://schemas.openxmlformats.org/officeDocument/2006/relationships/hyperlink" Target="http://ivo.garant.ru/document/redirect/77686052/220006" TargetMode="External"/><Relationship Id="rId1128" Type="http://schemas.openxmlformats.org/officeDocument/2006/relationships/hyperlink" Target="http://ivo.garant.ru/document/redirect/73267619/1214" TargetMode="External"/><Relationship Id="rId1335" Type="http://schemas.openxmlformats.org/officeDocument/2006/relationships/hyperlink" Target="http://ivo.garant.ru/document/redirect/12141176/10023" TargetMode="External"/><Relationship Id="rId137" Type="http://schemas.openxmlformats.org/officeDocument/2006/relationships/image" Target="media/image55.emf"/><Relationship Id="rId302" Type="http://schemas.openxmlformats.org/officeDocument/2006/relationships/hyperlink" Target="http://ivo.garant.ru/document/redirect/70756458/110" TargetMode="External"/><Relationship Id="rId344" Type="http://schemas.openxmlformats.org/officeDocument/2006/relationships/image" Target="media/image101.emf"/><Relationship Id="rId691" Type="http://schemas.openxmlformats.org/officeDocument/2006/relationships/hyperlink" Target="http://ivo.garant.ru/document/redirect/77691069/1311201" TargetMode="External"/><Relationship Id="rId747" Type="http://schemas.openxmlformats.org/officeDocument/2006/relationships/hyperlink" Target="http://ivo.garant.ru/document/redirect/73360715/140014" TargetMode="External"/><Relationship Id="rId789" Type="http://schemas.openxmlformats.org/officeDocument/2006/relationships/hyperlink" Target="http://ivo.garant.ru/document/redirect/72045522/22" TargetMode="External"/><Relationship Id="rId912" Type="http://schemas.openxmlformats.org/officeDocument/2006/relationships/hyperlink" Target="http://ivo.garant.ru/document/redirect/70560192/0" TargetMode="External"/><Relationship Id="rId954" Type="http://schemas.openxmlformats.org/officeDocument/2006/relationships/hyperlink" Target="http://ivo.garant.ru/document/redirect/71032818/1000" TargetMode="External"/><Relationship Id="rId996" Type="http://schemas.openxmlformats.org/officeDocument/2006/relationships/image" Target="media/image291.emf"/><Relationship Id="rId1377" Type="http://schemas.openxmlformats.org/officeDocument/2006/relationships/hyperlink" Target="http://ivo.garant.ru/document/redirect/400165446/1215" TargetMode="External"/><Relationship Id="rId41" Type="http://schemas.openxmlformats.org/officeDocument/2006/relationships/hyperlink" Target="http://ivo.garant.ru/document/redirect/73098374/0" TargetMode="External"/><Relationship Id="rId83" Type="http://schemas.openxmlformats.org/officeDocument/2006/relationships/hyperlink" Target="http://ivo.garant.ru/document/redirect/77677270/13016" TargetMode="External"/><Relationship Id="rId179" Type="http://schemas.openxmlformats.org/officeDocument/2006/relationships/hyperlink" Target="http://ivo.garant.ru/document/redirect/990941/547491" TargetMode="External"/><Relationship Id="rId386" Type="http://schemas.openxmlformats.org/officeDocument/2006/relationships/hyperlink" Target="http://ivo.garant.ru/document/redirect/400169314/10283" TargetMode="External"/><Relationship Id="rId551" Type="http://schemas.openxmlformats.org/officeDocument/2006/relationships/hyperlink" Target="http://ivo.garant.ru/document/redirect/74399753/1003" TargetMode="External"/><Relationship Id="rId593" Type="http://schemas.openxmlformats.org/officeDocument/2006/relationships/hyperlink" Target="http://ivo.garant.ru/document/redirect/72045522/12" TargetMode="External"/><Relationship Id="rId607" Type="http://schemas.openxmlformats.org/officeDocument/2006/relationships/image" Target="media/image219.emf"/><Relationship Id="rId649" Type="http://schemas.openxmlformats.org/officeDocument/2006/relationships/hyperlink" Target="http://ivo.garant.ru/document/redirect/77691069/131006" TargetMode="External"/><Relationship Id="rId814" Type="http://schemas.openxmlformats.org/officeDocument/2006/relationships/image" Target="media/image234.emf"/><Relationship Id="rId856" Type="http://schemas.openxmlformats.org/officeDocument/2006/relationships/hyperlink" Target="http://ivo.garant.ru/document/redirect/72276052/1022" TargetMode="External"/><Relationship Id="rId1181" Type="http://schemas.openxmlformats.org/officeDocument/2006/relationships/image" Target="media/image339.emf"/><Relationship Id="rId1237" Type="http://schemas.openxmlformats.org/officeDocument/2006/relationships/hyperlink" Target="http://ivo.garant.ru/document/redirect/73346907/2000" TargetMode="External"/><Relationship Id="rId1279" Type="http://schemas.openxmlformats.org/officeDocument/2006/relationships/image" Target="media/image382.png"/><Relationship Id="rId1402" Type="http://schemas.openxmlformats.org/officeDocument/2006/relationships/image" Target="media/image407.png"/><Relationship Id="rId190" Type="http://schemas.openxmlformats.org/officeDocument/2006/relationships/hyperlink" Target="http://ivo.garant.ru/document/redirect/70756458/11311" TargetMode="External"/><Relationship Id="rId204" Type="http://schemas.openxmlformats.org/officeDocument/2006/relationships/image" Target="media/image72.png"/><Relationship Id="rId246" Type="http://schemas.openxmlformats.org/officeDocument/2006/relationships/hyperlink" Target="http://ivo.garant.ru/document/redirect/73169896/1213" TargetMode="External"/><Relationship Id="rId288" Type="http://schemas.openxmlformats.org/officeDocument/2006/relationships/hyperlink" Target="http://ivo.garant.ru/document/redirect/400169314/10232" TargetMode="External"/><Relationship Id="rId411" Type="http://schemas.openxmlformats.org/officeDocument/2006/relationships/hyperlink" Target="http://ivo.garant.ru/document/redirect/400169314/1029" TargetMode="External"/><Relationship Id="rId453" Type="http://schemas.openxmlformats.org/officeDocument/2006/relationships/hyperlink" Target="http://ivo.garant.ru/document/redirect/73360715/3001" TargetMode="External"/><Relationship Id="rId509" Type="http://schemas.openxmlformats.org/officeDocument/2006/relationships/hyperlink" Target="http://ivo.garant.ru/document/redirect/70756458/116" TargetMode="External"/><Relationship Id="rId660" Type="http://schemas.openxmlformats.org/officeDocument/2006/relationships/hyperlink" Target="http://ivo.garant.ru/document/redirect/73169888/1024" TargetMode="External"/><Relationship Id="rId898" Type="http://schemas.openxmlformats.org/officeDocument/2006/relationships/hyperlink" Target="http://ivo.garant.ru/document/redirect/73672907/1050" TargetMode="External"/><Relationship Id="rId1041" Type="http://schemas.openxmlformats.org/officeDocument/2006/relationships/image" Target="media/image316.emf"/><Relationship Id="rId1083" Type="http://schemas.openxmlformats.org/officeDocument/2006/relationships/hyperlink" Target="http://ivo.garant.ru/document/redirect/77686052/220093" TargetMode="External"/><Relationship Id="rId1139" Type="http://schemas.openxmlformats.org/officeDocument/2006/relationships/hyperlink" Target="http://ivo.garant.ru/document/redirect/400455003/1002" TargetMode="External"/><Relationship Id="rId1290" Type="http://schemas.openxmlformats.org/officeDocument/2006/relationships/hyperlink" Target="http://ivo.garant.ru/document/redirect/70756458/120" TargetMode="External"/><Relationship Id="rId1304" Type="http://schemas.openxmlformats.org/officeDocument/2006/relationships/hyperlink" Target="http://ivo.garant.ru/document/redirect/12141176/1002" TargetMode="External"/><Relationship Id="rId1346" Type="http://schemas.openxmlformats.org/officeDocument/2006/relationships/hyperlink" Target="http://ivo.garant.ru/document/redirect/5759555/0" TargetMode="External"/><Relationship Id="rId106" Type="http://schemas.openxmlformats.org/officeDocument/2006/relationships/image" Target="media/image27.emf"/><Relationship Id="rId313" Type="http://schemas.openxmlformats.org/officeDocument/2006/relationships/image" Target="media/image77.emf"/><Relationship Id="rId495" Type="http://schemas.openxmlformats.org/officeDocument/2006/relationships/image" Target="media/image179.emf"/><Relationship Id="rId716" Type="http://schemas.openxmlformats.org/officeDocument/2006/relationships/hyperlink" Target="http://ivo.garant.ru/document/redirect/400169314/10310" TargetMode="External"/><Relationship Id="rId758" Type="http://schemas.openxmlformats.org/officeDocument/2006/relationships/hyperlink" Target="http://ivo.garant.ru/document/redirect/70756458/119" TargetMode="External"/><Relationship Id="rId923" Type="http://schemas.openxmlformats.org/officeDocument/2006/relationships/hyperlink" Target="http://ivo.garant.ru/document/redirect/72709720/1000" TargetMode="External"/><Relationship Id="rId965" Type="http://schemas.openxmlformats.org/officeDocument/2006/relationships/hyperlink" Target="http://ivo.garant.ru/document/redirect/73360715/10133" TargetMode="External"/><Relationship Id="rId1150" Type="http://schemas.openxmlformats.org/officeDocument/2006/relationships/image" Target="media/image331.png"/><Relationship Id="rId1388" Type="http://schemas.openxmlformats.org/officeDocument/2006/relationships/image" Target="media/image396.png"/><Relationship Id="rId10" Type="http://schemas.openxmlformats.org/officeDocument/2006/relationships/hyperlink" Target="http://ivo.garant.ru/document/redirect/77706875/1050" TargetMode="External"/><Relationship Id="rId52" Type="http://schemas.openxmlformats.org/officeDocument/2006/relationships/hyperlink" Target="http://ivo.garant.ru/document/redirect/73346907/1000" TargetMode="External"/><Relationship Id="rId94" Type="http://schemas.openxmlformats.org/officeDocument/2006/relationships/image" Target="media/image21.emf"/><Relationship Id="rId148" Type="http://schemas.openxmlformats.org/officeDocument/2006/relationships/image" Target="media/image64.emf"/><Relationship Id="rId355" Type="http://schemas.openxmlformats.org/officeDocument/2006/relationships/image" Target="media/image110.emf"/><Relationship Id="rId397" Type="http://schemas.openxmlformats.org/officeDocument/2006/relationships/image" Target="media/image147.png"/><Relationship Id="rId520" Type="http://schemas.openxmlformats.org/officeDocument/2006/relationships/hyperlink" Target="http://ivo.garant.ru/document/redirect/73360715/1081" TargetMode="External"/><Relationship Id="rId562" Type="http://schemas.openxmlformats.org/officeDocument/2006/relationships/hyperlink" Target="http://ivo.garant.ru/document/redirect/73360715/1085" TargetMode="External"/><Relationship Id="rId618" Type="http://schemas.openxmlformats.org/officeDocument/2006/relationships/hyperlink" Target="http://ivo.garant.ru/document/redirect/70756458/1102" TargetMode="External"/><Relationship Id="rId825" Type="http://schemas.openxmlformats.org/officeDocument/2006/relationships/hyperlink" Target="http://ivo.garant.ru/document/redirect/77702929/141025" TargetMode="External"/><Relationship Id="rId1192" Type="http://schemas.openxmlformats.org/officeDocument/2006/relationships/image" Target="media/image348.png"/><Relationship Id="rId1206" Type="http://schemas.openxmlformats.org/officeDocument/2006/relationships/hyperlink" Target="http://ivo.garant.ru/document/redirect/72956014/1000" TargetMode="External"/><Relationship Id="rId1248" Type="http://schemas.openxmlformats.org/officeDocument/2006/relationships/hyperlink" Target="http://ivo.garant.ru/document/redirect/70756458/110" TargetMode="External"/><Relationship Id="rId1413" Type="http://schemas.openxmlformats.org/officeDocument/2006/relationships/hyperlink" Target="http://ivo.garant.ru/document/redirect/70756458/11021" TargetMode="External"/><Relationship Id="rId215" Type="http://schemas.openxmlformats.org/officeDocument/2006/relationships/hyperlink" Target="http://ivo.garant.ru/document/redirect/77691069/140113" TargetMode="External"/><Relationship Id="rId257" Type="http://schemas.openxmlformats.org/officeDocument/2006/relationships/hyperlink" Target="http://ivo.garant.ru/document/redirect/72192486/48" TargetMode="External"/><Relationship Id="rId422" Type="http://schemas.openxmlformats.org/officeDocument/2006/relationships/hyperlink" Target="http://ivo.garant.ru/document/redirect/77691069/15172" TargetMode="External"/><Relationship Id="rId464" Type="http://schemas.openxmlformats.org/officeDocument/2006/relationships/hyperlink" Target="http://ivo.garant.ru/document/redirect/70756458/110" TargetMode="External"/><Relationship Id="rId867" Type="http://schemas.openxmlformats.org/officeDocument/2006/relationships/image" Target="media/image259.emf"/><Relationship Id="rId1010" Type="http://schemas.openxmlformats.org/officeDocument/2006/relationships/hyperlink" Target="http://ivo.garant.ru/document/redirect/77688630/200027" TargetMode="External"/><Relationship Id="rId1052" Type="http://schemas.openxmlformats.org/officeDocument/2006/relationships/hyperlink" Target="http://ivo.garant.ru/document/redirect/70756458/1102" TargetMode="External"/><Relationship Id="rId1094" Type="http://schemas.openxmlformats.org/officeDocument/2006/relationships/image" Target="media/image324.emf"/><Relationship Id="rId1108" Type="http://schemas.openxmlformats.org/officeDocument/2006/relationships/image" Target="media/image327.emf"/><Relationship Id="rId1315" Type="http://schemas.openxmlformats.org/officeDocument/2006/relationships/hyperlink" Target="http://ivo.garant.ru/document/redirect/12141176/15201" TargetMode="External"/><Relationship Id="rId299" Type="http://schemas.openxmlformats.org/officeDocument/2006/relationships/hyperlink" Target="http://ivo.garant.ru/document/redirect/77691069/15043" TargetMode="External"/><Relationship Id="rId727" Type="http://schemas.openxmlformats.org/officeDocument/2006/relationships/hyperlink" Target="http://ivo.garant.ru/document/redirect/400258621/1001" TargetMode="External"/><Relationship Id="rId934" Type="http://schemas.openxmlformats.org/officeDocument/2006/relationships/hyperlink" Target="http://ivo.garant.ru/document/redirect/72709720/1000" TargetMode="External"/><Relationship Id="rId1357" Type="http://schemas.openxmlformats.org/officeDocument/2006/relationships/image" Target="media/image384.emf"/><Relationship Id="rId63" Type="http://schemas.openxmlformats.org/officeDocument/2006/relationships/hyperlink" Target="http://ivo.garant.ru/document/redirect/77688630/13009" TargetMode="External"/><Relationship Id="rId159" Type="http://schemas.openxmlformats.org/officeDocument/2006/relationships/hyperlink" Target="http://ivo.garant.ru/document/redirect/73360715/1027" TargetMode="External"/><Relationship Id="rId366" Type="http://schemas.openxmlformats.org/officeDocument/2006/relationships/image" Target="media/image120.emf"/><Relationship Id="rId573" Type="http://schemas.openxmlformats.org/officeDocument/2006/relationships/hyperlink" Target="http://ivo.garant.ru/document/redirect/72212704/1011" TargetMode="External"/><Relationship Id="rId780" Type="http://schemas.openxmlformats.org/officeDocument/2006/relationships/hyperlink" Target="http://ivo.garant.ru/document/redirect/77677270/141003" TargetMode="External"/><Relationship Id="rId1217" Type="http://schemas.openxmlformats.org/officeDocument/2006/relationships/hyperlink" Target="http://ivo.garant.ru/document/redirect/70756458/0" TargetMode="External"/><Relationship Id="rId226" Type="http://schemas.openxmlformats.org/officeDocument/2006/relationships/hyperlink" Target="http://ivo.garant.ru/document/redirect/70756458/116" TargetMode="External"/><Relationship Id="rId433" Type="http://schemas.openxmlformats.org/officeDocument/2006/relationships/hyperlink" Target="http://ivo.garant.ru/document/redirect/400169314/102126" TargetMode="External"/><Relationship Id="rId878" Type="http://schemas.openxmlformats.org/officeDocument/2006/relationships/hyperlink" Target="http://ivo.garant.ru/document/redirect/77702929/142020" TargetMode="External"/><Relationship Id="rId1063" Type="http://schemas.openxmlformats.org/officeDocument/2006/relationships/hyperlink" Target="http://ivo.garant.ru/document/redirect/77686052/220002" TargetMode="External"/><Relationship Id="rId1270" Type="http://schemas.openxmlformats.org/officeDocument/2006/relationships/image" Target="media/image376.png"/><Relationship Id="rId640" Type="http://schemas.openxmlformats.org/officeDocument/2006/relationships/hyperlink" Target="http://ivo.garant.ru/document/redirect/72192486/41" TargetMode="External"/><Relationship Id="rId738" Type="http://schemas.openxmlformats.org/officeDocument/2006/relationships/hyperlink" Target="http://ivo.garant.ru/document/redirect/73360715/10112" TargetMode="External"/><Relationship Id="rId945" Type="http://schemas.openxmlformats.org/officeDocument/2006/relationships/hyperlink" Target="http://ivo.garant.ru/document/redirect/72709720/1000" TargetMode="External"/><Relationship Id="rId1368" Type="http://schemas.openxmlformats.org/officeDocument/2006/relationships/image" Target="media/image391.emf"/><Relationship Id="rId74" Type="http://schemas.openxmlformats.org/officeDocument/2006/relationships/image" Target="media/image5.emf"/><Relationship Id="rId377" Type="http://schemas.openxmlformats.org/officeDocument/2006/relationships/image" Target="media/image129.emf"/><Relationship Id="rId500" Type="http://schemas.openxmlformats.org/officeDocument/2006/relationships/image" Target="media/image184.emf"/><Relationship Id="rId584" Type="http://schemas.openxmlformats.org/officeDocument/2006/relationships/hyperlink" Target="http://ivo.garant.ru/document/redirect/70756458/110" TargetMode="External"/><Relationship Id="rId805" Type="http://schemas.openxmlformats.org/officeDocument/2006/relationships/image" Target="media/image227.emf"/><Relationship Id="rId1130" Type="http://schemas.openxmlformats.org/officeDocument/2006/relationships/hyperlink" Target="http://ivo.garant.ru/document/redirect/73007874/1002" TargetMode="External"/><Relationship Id="rId1228" Type="http://schemas.openxmlformats.org/officeDocument/2006/relationships/hyperlink" Target="http://ivo.garant.ru/document/redirect/70756458/116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://ivo.garant.ru/document/redirect/77688630/14021" TargetMode="External"/><Relationship Id="rId791" Type="http://schemas.openxmlformats.org/officeDocument/2006/relationships/hyperlink" Target="http://ivo.garant.ru/document/redirect/72276052/1012" TargetMode="External"/><Relationship Id="rId889" Type="http://schemas.openxmlformats.org/officeDocument/2006/relationships/hyperlink" Target="http://ivo.garant.ru/document/redirect/77688630/142022" TargetMode="External"/><Relationship Id="rId1074" Type="http://schemas.openxmlformats.org/officeDocument/2006/relationships/hyperlink" Target="http://ivo.garant.ru/document/redirect/70756458/0" TargetMode="External"/><Relationship Id="rId444" Type="http://schemas.openxmlformats.org/officeDocument/2006/relationships/hyperlink" Target="http://ivo.garant.ru/document/redirect/70756458/1102" TargetMode="External"/><Relationship Id="rId651" Type="http://schemas.openxmlformats.org/officeDocument/2006/relationships/hyperlink" Target="http://ivo.garant.ru/document/redirect/990941/547491" TargetMode="External"/><Relationship Id="rId749" Type="http://schemas.openxmlformats.org/officeDocument/2006/relationships/hyperlink" Target="http://ivo.garant.ru/document/redirect/400258621/1003" TargetMode="External"/><Relationship Id="rId1281" Type="http://schemas.openxmlformats.org/officeDocument/2006/relationships/image" Target="media/image383.png"/><Relationship Id="rId1379" Type="http://schemas.openxmlformats.org/officeDocument/2006/relationships/hyperlink" Target="http://ivo.garant.ru/document/redirect/74292718/1001" TargetMode="External"/><Relationship Id="rId290" Type="http://schemas.openxmlformats.org/officeDocument/2006/relationships/hyperlink" Target="http://ivo.garant.ru/document/redirect/72192486/44" TargetMode="External"/><Relationship Id="rId304" Type="http://schemas.openxmlformats.org/officeDocument/2006/relationships/hyperlink" Target="http://ivo.garant.ru/document/redirect/70353464/267" TargetMode="External"/><Relationship Id="rId388" Type="http://schemas.openxmlformats.org/officeDocument/2006/relationships/image" Target="media/image138.emf"/><Relationship Id="rId511" Type="http://schemas.openxmlformats.org/officeDocument/2006/relationships/hyperlink" Target="http://ivo.garant.ru/document/redirect/70756458/116" TargetMode="External"/><Relationship Id="rId609" Type="http://schemas.openxmlformats.org/officeDocument/2006/relationships/hyperlink" Target="http://ivo.garant.ru/document/redirect/5759555/0" TargetMode="External"/><Relationship Id="rId956" Type="http://schemas.openxmlformats.org/officeDocument/2006/relationships/header" Target="header6.xml"/><Relationship Id="rId1141" Type="http://schemas.openxmlformats.org/officeDocument/2006/relationships/hyperlink" Target="http://ivo.garant.ru/document/redirect/12125268/106" TargetMode="External"/><Relationship Id="rId1239" Type="http://schemas.openxmlformats.org/officeDocument/2006/relationships/hyperlink" Target="http://ivo.garant.ru/document/redirect/72192486/41" TargetMode="External"/><Relationship Id="rId85" Type="http://schemas.openxmlformats.org/officeDocument/2006/relationships/image" Target="media/image12.emf"/><Relationship Id="rId150" Type="http://schemas.openxmlformats.org/officeDocument/2006/relationships/hyperlink" Target="http://ivo.garant.ru/document/redirect/77688630/13039" TargetMode="External"/><Relationship Id="rId595" Type="http://schemas.openxmlformats.org/officeDocument/2006/relationships/image" Target="media/image211.emf"/><Relationship Id="rId816" Type="http://schemas.openxmlformats.org/officeDocument/2006/relationships/image" Target="media/image236.emf"/><Relationship Id="rId1001" Type="http://schemas.openxmlformats.org/officeDocument/2006/relationships/image" Target="media/image296.emf"/><Relationship Id="rId248" Type="http://schemas.openxmlformats.org/officeDocument/2006/relationships/hyperlink" Target="http://ivo.garant.ru/document/redirect/400169314/1017" TargetMode="External"/><Relationship Id="rId455" Type="http://schemas.openxmlformats.org/officeDocument/2006/relationships/hyperlink" Target="http://ivo.garant.ru/document/redirect/73360715/3001" TargetMode="External"/><Relationship Id="rId662" Type="http://schemas.openxmlformats.org/officeDocument/2006/relationships/hyperlink" Target="http://ivo.garant.ru/document/redirect/10900200/1" TargetMode="External"/><Relationship Id="rId1085" Type="http://schemas.openxmlformats.org/officeDocument/2006/relationships/hyperlink" Target="http://ivo.garant.ru/document/redirect/73267619/1272" TargetMode="External"/><Relationship Id="rId1292" Type="http://schemas.openxmlformats.org/officeDocument/2006/relationships/hyperlink" Target="http://ivo.garant.ru/document/redirect/70756458/1201" TargetMode="External"/><Relationship Id="rId1306" Type="http://schemas.openxmlformats.org/officeDocument/2006/relationships/hyperlink" Target="http://ivo.garant.ru/document/redirect/12141176/1002" TargetMode="External"/><Relationship Id="rId12" Type="http://schemas.openxmlformats.org/officeDocument/2006/relationships/hyperlink" Target="http://ivo.garant.ru/document/redirect/77691069/1576" TargetMode="External"/><Relationship Id="rId108" Type="http://schemas.openxmlformats.org/officeDocument/2006/relationships/image" Target="media/image29.emf"/><Relationship Id="rId315" Type="http://schemas.openxmlformats.org/officeDocument/2006/relationships/image" Target="media/image79.emf"/><Relationship Id="rId522" Type="http://schemas.openxmlformats.org/officeDocument/2006/relationships/hyperlink" Target="http://ivo.garant.ru/document/redirect/72192486/41" TargetMode="External"/><Relationship Id="rId967" Type="http://schemas.openxmlformats.org/officeDocument/2006/relationships/hyperlink" Target="http://ivo.garant.ru/document/redirect/73360715/10134" TargetMode="External"/><Relationship Id="rId1152" Type="http://schemas.openxmlformats.org/officeDocument/2006/relationships/hyperlink" Target="http://ivo.garant.ru/document/redirect/400455003/1003" TargetMode="External"/><Relationship Id="rId96" Type="http://schemas.openxmlformats.org/officeDocument/2006/relationships/hyperlink" Target="http://ivo.garant.ru/document/redirect/73360715/1023" TargetMode="External"/><Relationship Id="rId161" Type="http://schemas.openxmlformats.org/officeDocument/2006/relationships/hyperlink" Target="http://ivo.garant.ru/document/redirect/73360715/1028" TargetMode="External"/><Relationship Id="rId399" Type="http://schemas.openxmlformats.org/officeDocument/2006/relationships/image" Target="media/image149.emf"/><Relationship Id="rId827" Type="http://schemas.openxmlformats.org/officeDocument/2006/relationships/hyperlink" Target="http://ivo.garant.ru/document/redirect/74374530/0" TargetMode="External"/><Relationship Id="rId1012" Type="http://schemas.openxmlformats.org/officeDocument/2006/relationships/hyperlink" Target="http://ivo.garant.ru/document/redirect/70756458/1103" TargetMode="External"/><Relationship Id="rId259" Type="http://schemas.openxmlformats.org/officeDocument/2006/relationships/hyperlink" Target="http://ivo.garant.ru/document/redirect/77691069/150201" TargetMode="External"/><Relationship Id="rId466" Type="http://schemas.openxmlformats.org/officeDocument/2006/relationships/hyperlink" Target="http://ivo.garant.ru/document/redirect/73360715/1072" TargetMode="External"/><Relationship Id="rId673" Type="http://schemas.openxmlformats.org/officeDocument/2006/relationships/hyperlink" Target="http://ivo.garant.ru/document/redirect/990941/25728" TargetMode="External"/><Relationship Id="rId880" Type="http://schemas.openxmlformats.org/officeDocument/2006/relationships/hyperlink" Target="http://ivo.garant.ru/document/redirect/12112604/158" TargetMode="External"/><Relationship Id="rId1096" Type="http://schemas.openxmlformats.org/officeDocument/2006/relationships/hyperlink" Target="http://ivo.garant.ru/document/redirect/73267619/1029" TargetMode="External"/><Relationship Id="rId1317" Type="http://schemas.openxmlformats.org/officeDocument/2006/relationships/hyperlink" Target="http://ivo.garant.ru/document/redirect/12141176/152" TargetMode="External"/><Relationship Id="rId23" Type="http://schemas.openxmlformats.org/officeDocument/2006/relationships/hyperlink" Target="http://ivo.garant.ru/document/redirect/72302274/0" TargetMode="External"/><Relationship Id="rId119" Type="http://schemas.openxmlformats.org/officeDocument/2006/relationships/image" Target="media/image39.emf"/><Relationship Id="rId326" Type="http://schemas.openxmlformats.org/officeDocument/2006/relationships/image" Target="media/image90.png"/><Relationship Id="rId533" Type="http://schemas.openxmlformats.org/officeDocument/2006/relationships/hyperlink" Target="http://ivo.garant.ru/document/redirect/70756458/110" TargetMode="External"/><Relationship Id="rId978" Type="http://schemas.openxmlformats.org/officeDocument/2006/relationships/image" Target="media/image275.emf"/><Relationship Id="rId1163" Type="http://schemas.openxmlformats.org/officeDocument/2006/relationships/hyperlink" Target="http://ivo.garant.ru/document/redirect/73169896/1004" TargetMode="External"/><Relationship Id="rId1370" Type="http://schemas.openxmlformats.org/officeDocument/2006/relationships/hyperlink" Target="http://ivo.garant.ru/document/redirect/400165446/1212" TargetMode="External"/><Relationship Id="rId740" Type="http://schemas.openxmlformats.org/officeDocument/2006/relationships/hyperlink" Target="http://ivo.garant.ru/document/redirect/73360715/10113" TargetMode="External"/><Relationship Id="rId838" Type="http://schemas.openxmlformats.org/officeDocument/2006/relationships/image" Target="media/image249.emf"/><Relationship Id="rId1023" Type="http://schemas.openxmlformats.org/officeDocument/2006/relationships/hyperlink" Target="http://ivo.garant.ru/document/redirect/77688630/200033" TargetMode="External"/><Relationship Id="rId172" Type="http://schemas.openxmlformats.org/officeDocument/2006/relationships/hyperlink" Target="http://ivo.garant.ru/document/redirect/72192486/42" TargetMode="External"/><Relationship Id="rId477" Type="http://schemas.openxmlformats.org/officeDocument/2006/relationships/image" Target="media/image165.emf"/><Relationship Id="rId600" Type="http://schemas.openxmlformats.org/officeDocument/2006/relationships/image" Target="media/image216.emf"/><Relationship Id="rId684" Type="http://schemas.openxmlformats.org/officeDocument/2006/relationships/hyperlink" Target="http://ivo.garant.ru/document/redirect/10900200/1" TargetMode="External"/><Relationship Id="rId1230" Type="http://schemas.openxmlformats.org/officeDocument/2006/relationships/hyperlink" Target="http://ivo.garant.ru/document/redirect/70756458/120" TargetMode="External"/><Relationship Id="rId1328" Type="http://schemas.openxmlformats.org/officeDocument/2006/relationships/hyperlink" Target="http://ivo.garant.ru/document/redirect/12141176/10163" TargetMode="External"/><Relationship Id="rId337" Type="http://schemas.openxmlformats.org/officeDocument/2006/relationships/hyperlink" Target="http://ivo.garant.ru/document/redirect/400169314/10274" TargetMode="External"/><Relationship Id="rId891" Type="http://schemas.openxmlformats.org/officeDocument/2006/relationships/hyperlink" Target="http://ivo.garant.ru/document/redirect/77688630/142023" TargetMode="External"/><Relationship Id="rId905" Type="http://schemas.openxmlformats.org/officeDocument/2006/relationships/hyperlink" Target="http://ivo.garant.ru/document/redirect/77678794/160000" TargetMode="External"/><Relationship Id="rId989" Type="http://schemas.openxmlformats.org/officeDocument/2006/relationships/image" Target="media/image284.emf"/><Relationship Id="rId34" Type="http://schemas.openxmlformats.org/officeDocument/2006/relationships/hyperlink" Target="http://ivo.garant.ru/document/redirect/72302274/0" TargetMode="External"/><Relationship Id="rId544" Type="http://schemas.openxmlformats.org/officeDocument/2006/relationships/image" Target="media/image195.emf"/><Relationship Id="rId751" Type="http://schemas.openxmlformats.org/officeDocument/2006/relationships/hyperlink" Target="http://ivo.garant.ru/document/redirect/400258621/1004" TargetMode="External"/><Relationship Id="rId849" Type="http://schemas.openxmlformats.org/officeDocument/2006/relationships/hyperlink" Target="http://ivo.garant.ru/document/redirect/70756458/110" TargetMode="External"/><Relationship Id="rId1174" Type="http://schemas.openxmlformats.org/officeDocument/2006/relationships/hyperlink" Target="http://ivo.garant.ru/document/redirect/12183577/1000" TargetMode="External"/><Relationship Id="rId1381" Type="http://schemas.openxmlformats.org/officeDocument/2006/relationships/hyperlink" Target="http://ivo.garant.ru/document/redirect/70756458/0" TargetMode="External"/><Relationship Id="rId183" Type="http://schemas.openxmlformats.org/officeDocument/2006/relationships/hyperlink" Target="http://ivo.garant.ru/document/redirect/400169314/1012" TargetMode="External"/><Relationship Id="rId390" Type="http://schemas.openxmlformats.org/officeDocument/2006/relationships/image" Target="media/image140.emf"/><Relationship Id="rId404" Type="http://schemas.openxmlformats.org/officeDocument/2006/relationships/image" Target="media/image153.emf"/><Relationship Id="rId611" Type="http://schemas.openxmlformats.org/officeDocument/2006/relationships/hyperlink" Target="http://ivo.garant.ru/document/redirect/77671428/110201" TargetMode="External"/><Relationship Id="rId1034" Type="http://schemas.openxmlformats.org/officeDocument/2006/relationships/image" Target="media/image309.emf"/><Relationship Id="rId1241" Type="http://schemas.openxmlformats.org/officeDocument/2006/relationships/hyperlink" Target="http://ivo.garant.ru/document/redirect/73384005/0" TargetMode="External"/><Relationship Id="rId1339" Type="http://schemas.openxmlformats.org/officeDocument/2006/relationships/hyperlink" Target="http://ivo.garant.ru/document/redirect/400165446/1022" TargetMode="External"/><Relationship Id="rId250" Type="http://schemas.openxmlformats.org/officeDocument/2006/relationships/hyperlink" Target="http://ivo.garant.ru/document/redirect/400169314/1021" TargetMode="External"/><Relationship Id="rId488" Type="http://schemas.openxmlformats.org/officeDocument/2006/relationships/hyperlink" Target="http://ivo.garant.ru/document/redirect/74399753/1002" TargetMode="External"/><Relationship Id="rId695" Type="http://schemas.openxmlformats.org/officeDocument/2006/relationships/hyperlink" Target="http://ivo.garant.ru/document/redirect/72216580/606" TargetMode="External"/><Relationship Id="rId709" Type="http://schemas.openxmlformats.org/officeDocument/2006/relationships/hyperlink" Target="http://ivo.garant.ru/document/redirect/72216580/608" TargetMode="External"/><Relationship Id="rId916" Type="http://schemas.openxmlformats.org/officeDocument/2006/relationships/hyperlink" Target="http://ivo.garant.ru/document/redirect/77678794/170000" TargetMode="External"/><Relationship Id="rId1101" Type="http://schemas.openxmlformats.org/officeDocument/2006/relationships/hyperlink" Target="http://ivo.garant.ru/document/redirect/77686052/220015" TargetMode="External"/><Relationship Id="rId45" Type="http://schemas.openxmlformats.org/officeDocument/2006/relationships/hyperlink" Target="http://ivo.garant.ru/document/redirect/77673412/13001" TargetMode="External"/><Relationship Id="rId110" Type="http://schemas.openxmlformats.org/officeDocument/2006/relationships/image" Target="media/image31.emf"/><Relationship Id="rId348" Type="http://schemas.openxmlformats.org/officeDocument/2006/relationships/image" Target="media/image105.png"/><Relationship Id="rId555" Type="http://schemas.openxmlformats.org/officeDocument/2006/relationships/image" Target="media/image202.emf"/><Relationship Id="rId762" Type="http://schemas.openxmlformats.org/officeDocument/2006/relationships/hyperlink" Target="http://ivo.garant.ru/document/redirect/73360715/10117" TargetMode="External"/><Relationship Id="rId1185" Type="http://schemas.openxmlformats.org/officeDocument/2006/relationships/hyperlink" Target="http://ivo.garant.ru/document/redirect/70756458/113" TargetMode="External"/><Relationship Id="rId1392" Type="http://schemas.openxmlformats.org/officeDocument/2006/relationships/image" Target="media/image397.png"/><Relationship Id="rId1406" Type="http://schemas.openxmlformats.org/officeDocument/2006/relationships/hyperlink" Target="http://ivo.garant.ru/document/redirect/77700072/29101" TargetMode="External"/><Relationship Id="rId194" Type="http://schemas.openxmlformats.org/officeDocument/2006/relationships/hyperlink" Target="http://ivo.garant.ru/document/redirect/77691069/14041" TargetMode="External"/><Relationship Id="rId208" Type="http://schemas.openxmlformats.org/officeDocument/2006/relationships/hyperlink" Target="http://ivo.garant.ru/document/redirect/5759555/0" TargetMode="External"/><Relationship Id="rId415" Type="http://schemas.openxmlformats.org/officeDocument/2006/relationships/hyperlink" Target="http://ivo.garant.ru/document/redirect/400169314/10210" TargetMode="External"/><Relationship Id="rId622" Type="http://schemas.openxmlformats.org/officeDocument/2006/relationships/hyperlink" Target="http://ivo.garant.ru/document/redirect/70756458/116" TargetMode="External"/><Relationship Id="rId1045" Type="http://schemas.openxmlformats.org/officeDocument/2006/relationships/image" Target="media/image320.emf"/><Relationship Id="rId1252" Type="http://schemas.openxmlformats.org/officeDocument/2006/relationships/image" Target="media/image365.emf"/><Relationship Id="rId261" Type="http://schemas.openxmlformats.org/officeDocument/2006/relationships/hyperlink" Target="http://ivo.garant.ru/document/redirect/77691069/150202" TargetMode="External"/><Relationship Id="rId499" Type="http://schemas.openxmlformats.org/officeDocument/2006/relationships/image" Target="media/image183.emf"/><Relationship Id="rId927" Type="http://schemas.openxmlformats.org/officeDocument/2006/relationships/hyperlink" Target="http://ivo.garant.ru/document/redirect/72709720/1000" TargetMode="External"/><Relationship Id="rId1112" Type="http://schemas.openxmlformats.org/officeDocument/2006/relationships/image" Target="media/image329.png"/><Relationship Id="rId56" Type="http://schemas.openxmlformats.org/officeDocument/2006/relationships/hyperlink" Target="http://ivo.garant.ru/document/redirect/77677270/13006" TargetMode="External"/><Relationship Id="rId359" Type="http://schemas.openxmlformats.org/officeDocument/2006/relationships/image" Target="media/image114.png"/><Relationship Id="rId566" Type="http://schemas.openxmlformats.org/officeDocument/2006/relationships/hyperlink" Target="http://ivo.garant.ru/document/redirect/73360715/1086" TargetMode="External"/><Relationship Id="rId773" Type="http://schemas.openxmlformats.org/officeDocument/2006/relationships/hyperlink" Target="http://ivo.garant.ru/document/redirect/77688630/140192" TargetMode="External"/><Relationship Id="rId1196" Type="http://schemas.openxmlformats.org/officeDocument/2006/relationships/hyperlink" Target="http://ivo.garant.ru/document/redirect/70756458/113" TargetMode="External"/><Relationship Id="rId1417" Type="http://schemas.openxmlformats.org/officeDocument/2006/relationships/header" Target="header7.xml"/><Relationship Id="rId121" Type="http://schemas.openxmlformats.org/officeDocument/2006/relationships/image" Target="media/image41.emf"/><Relationship Id="rId219" Type="http://schemas.openxmlformats.org/officeDocument/2006/relationships/hyperlink" Target="http://ivo.garant.ru/document/redirect/77688630/14013" TargetMode="External"/><Relationship Id="rId426" Type="http://schemas.openxmlformats.org/officeDocument/2006/relationships/hyperlink" Target="http://ivo.garant.ru/document/redirect/77691069/15174" TargetMode="External"/><Relationship Id="rId633" Type="http://schemas.openxmlformats.org/officeDocument/2006/relationships/hyperlink" Target="http://ivo.garant.ru/document/redirect/400310376/0" TargetMode="External"/><Relationship Id="rId980" Type="http://schemas.openxmlformats.org/officeDocument/2006/relationships/image" Target="media/image277.emf"/><Relationship Id="rId1056" Type="http://schemas.openxmlformats.org/officeDocument/2006/relationships/hyperlink" Target="http://ivo.garant.ru/document/redirect/12112604/3062" TargetMode="External"/><Relationship Id="rId1263" Type="http://schemas.openxmlformats.org/officeDocument/2006/relationships/hyperlink" Target="http://ivo.garant.ru/document/redirect/12112604/131" TargetMode="External"/><Relationship Id="rId840" Type="http://schemas.openxmlformats.org/officeDocument/2006/relationships/hyperlink" Target="http://ivo.garant.ru/document/redirect/77671428/141282" TargetMode="External"/><Relationship Id="rId938" Type="http://schemas.openxmlformats.org/officeDocument/2006/relationships/hyperlink" Target="http://ivo.garant.ru/document/redirect/72709720/1000" TargetMode="External"/><Relationship Id="rId67" Type="http://schemas.openxmlformats.org/officeDocument/2006/relationships/hyperlink" Target="http://ivo.garant.ru/document/redirect/77677270/1301150" TargetMode="External"/><Relationship Id="rId272" Type="http://schemas.openxmlformats.org/officeDocument/2006/relationships/hyperlink" Target="http://ivo.garant.ru/document/redirect/73178052/1000" TargetMode="External"/><Relationship Id="rId577" Type="http://schemas.openxmlformats.org/officeDocument/2006/relationships/hyperlink" Target="http://ivo.garant.ru/document/redirect/77688630/100026" TargetMode="External"/><Relationship Id="rId700" Type="http://schemas.openxmlformats.org/officeDocument/2006/relationships/hyperlink" Target="http://ivo.garant.ru/document/redirect/77678794/131218" TargetMode="External"/><Relationship Id="rId1123" Type="http://schemas.openxmlformats.org/officeDocument/2006/relationships/hyperlink" Target="http://ivo.garant.ru/document/redirect/77686052/220023" TargetMode="External"/><Relationship Id="rId1330" Type="http://schemas.openxmlformats.org/officeDocument/2006/relationships/hyperlink" Target="http://ivo.garant.ru/document/redirect/12112604/2" TargetMode="External"/><Relationship Id="rId132" Type="http://schemas.openxmlformats.org/officeDocument/2006/relationships/hyperlink" Target="http://ivo.garant.ru/document/redirect/77673412/13033" TargetMode="External"/><Relationship Id="rId784" Type="http://schemas.openxmlformats.org/officeDocument/2006/relationships/hyperlink" Target="http://ivo.garant.ru/document/redirect/77671428/141051" TargetMode="External"/><Relationship Id="rId991" Type="http://schemas.openxmlformats.org/officeDocument/2006/relationships/image" Target="media/image286.emf"/><Relationship Id="rId1067" Type="http://schemas.openxmlformats.org/officeDocument/2006/relationships/hyperlink" Target="http://ivo.garant.ru/document/redirect/77686052/220005" TargetMode="External"/><Relationship Id="rId437" Type="http://schemas.openxmlformats.org/officeDocument/2006/relationships/hyperlink" Target="http://ivo.garant.ru/document/redirect/400169314/102126" TargetMode="External"/><Relationship Id="rId644" Type="http://schemas.openxmlformats.org/officeDocument/2006/relationships/hyperlink" Target="http://ivo.garant.ru/document/redirect/73169888/1022" TargetMode="External"/><Relationship Id="rId851" Type="http://schemas.openxmlformats.org/officeDocument/2006/relationships/hyperlink" Target="http://ivo.garant.ru/document/redirect/73360715/10121" TargetMode="External"/><Relationship Id="rId1274" Type="http://schemas.openxmlformats.org/officeDocument/2006/relationships/image" Target="media/image379.png"/><Relationship Id="rId283" Type="http://schemas.openxmlformats.org/officeDocument/2006/relationships/hyperlink" Target="http://ivo.garant.ru/document/redirect/77691069/15031" TargetMode="External"/><Relationship Id="rId490" Type="http://schemas.openxmlformats.org/officeDocument/2006/relationships/hyperlink" Target="http://ivo.garant.ru/document/redirect/73360715/1074" TargetMode="External"/><Relationship Id="rId504" Type="http://schemas.openxmlformats.org/officeDocument/2006/relationships/image" Target="media/image188.emf"/><Relationship Id="rId711" Type="http://schemas.openxmlformats.org/officeDocument/2006/relationships/hyperlink" Target="http://ivo.garant.ru/document/redirect/12112604/2" TargetMode="External"/><Relationship Id="rId949" Type="http://schemas.openxmlformats.org/officeDocument/2006/relationships/hyperlink" Target="http://ivo.garant.ru/document/redirect/72946092/1000" TargetMode="External"/><Relationship Id="rId1134" Type="http://schemas.openxmlformats.org/officeDocument/2006/relationships/hyperlink" Target="http://ivo.garant.ru/document/redirect/70756458/110" TargetMode="External"/><Relationship Id="rId1341" Type="http://schemas.openxmlformats.org/officeDocument/2006/relationships/hyperlink" Target="http://ivo.garant.ru/document/redirect/400165446/1023" TargetMode="External"/><Relationship Id="rId78" Type="http://schemas.openxmlformats.org/officeDocument/2006/relationships/image" Target="media/image8.emf"/><Relationship Id="rId143" Type="http://schemas.openxmlformats.org/officeDocument/2006/relationships/image" Target="media/image59.emf"/><Relationship Id="rId350" Type="http://schemas.openxmlformats.org/officeDocument/2006/relationships/hyperlink" Target="http://ivo.garant.ru/document/redirect/77691069/15911" TargetMode="External"/><Relationship Id="rId588" Type="http://schemas.openxmlformats.org/officeDocument/2006/relationships/image" Target="media/image207.emf"/><Relationship Id="rId795" Type="http://schemas.openxmlformats.org/officeDocument/2006/relationships/hyperlink" Target="http://ivo.garant.ru/document/redirect/72159966/1131" TargetMode="External"/><Relationship Id="rId809" Type="http://schemas.openxmlformats.org/officeDocument/2006/relationships/image" Target="media/image229.emf"/><Relationship Id="rId1201" Type="http://schemas.openxmlformats.org/officeDocument/2006/relationships/image" Target="media/image356.png"/><Relationship Id="rId9" Type="http://schemas.openxmlformats.org/officeDocument/2006/relationships/hyperlink" Target="http://ivo.garant.ru/document/redirect/400165446/1001" TargetMode="External"/><Relationship Id="rId210" Type="http://schemas.openxmlformats.org/officeDocument/2006/relationships/hyperlink" Target="http://ivo.garant.ru/document/redirect/77688630/14009" TargetMode="External"/><Relationship Id="rId448" Type="http://schemas.openxmlformats.org/officeDocument/2006/relationships/hyperlink" Target="http://ivo.garant.ru/document/redirect/70756458/116" TargetMode="External"/><Relationship Id="rId655" Type="http://schemas.openxmlformats.org/officeDocument/2006/relationships/hyperlink" Target="http://ivo.garant.ru/document/redirect/77691069/131078" TargetMode="External"/><Relationship Id="rId862" Type="http://schemas.openxmlformats.org/officeDocument/2006/relationships/image" Target="media/image254.emf"/><Relationship Id="rId1078" Type="http://schemas.openxmlformats.org/officeDocument/2006/relationships/hyperlink" Target="http://ivo.garant.ru/document/redirect/73267619/1026" TargetMode="External"/><Relationship Id="rId1285" Type="http://schemas.openxmlformats.org/officeDocument/2006/relationships/hyperlink" Target="http://ivo.garant.ru/document/redirect/70756458/11021" TargetMode="External"/><Relationship Id="rId294" Type="http://schemas.openxmlformats.org/officeDocument/2006/relationships/hyperlink" Target="http://ivo.garant.ru/document/redirect/72192486/48" TargetMode="External"/><Relationship Id="rId308" Type="http://schemas.openxmlformats.org/officeDocument/2006/relationships/hyperlink" Target="http://ivo.garant.ru/document/redirect/400169314/1026" TargetMode="External"/><Relationship Id="rId515" Type="http://schemas.openxmlformats.org/officeDocument/2006/relationships/hyperlink" Target="http://ivo.garant.ru/document/redirect/77688630/19030" TargetMode="External"/><Relationship Id="rId722" Type="http://schemas.openxmlformats.org/officeDocument/2006/relationships/hyperlink" Target="http://ivo.garant.ru/document/redirect/77664652/140000" TargetMode="External"/><Relationship Id="rId1145" Type="http://schemas.openxmlformats.org/officeDocument/2006/relationships/hyperlink" Target="http://ivo.garant.ru/document/redirect/12125268/257" TargetMode="External"/><Relationship Id="rId1352" Type="http://schemas.openxmlformats.org/officeDocument/2006/relationships/hyperlink" Target="http://ivo.garant.ru/document/redirect/77706875/28007" TargetMode="External"/><Relationship Id="rId89" Type="http://schemas.openxmlformats.org/officeDocument/2006/relationships/image" Target="media/image16.emf"/><Relationship Id="rId154" Type="http://schemas.openxmlformats.org/officeDocument/2006/relationships/hyperlink" Target="http://ivo.garant.ru/document/redirect/70756458/116" TargetMode="External"/><Relationship Id="rId361" Type="http://schemas.openxmlformats.org/officeDocument/2006/relationships/image" Target="media/image116.png"/><Relationship Id="rId599" Type="http://schemas.openxmlformats.org/officeDocument/2006/relationships/image" Target="media/image215.emf"/><Relationship Id="rId1005" Type="http://schemas.openxmlformats.org/officeDocument/2006/relationships/image" Target="media/image300.emf"/><Relationship Id="rId1212" Type="http://schemas.openxmlformats.org/officeDocument/2006/relationships/hyperlink" Target="http://ivo.garant.ru/document/redirect/73747158/26001" TargetMode="External"/><Relationship Id="rId459" Type="http://schemas.openxmlformats.org/officeDocument/2006/relationships/hyperlink" Target="http://ivo.garant.ru/document/redirect/72159966/19000" TargetMode="External"/><Relationship Id="rId666" Type="http://schemas.openxmlformats.org/officeDocument/2006/relationships/hyperlink" Target="http://ivo.garant.ru/document/redirect/77690095/131010" TargetMode="External"/><Relationship Id="rId873" Type="http://schemas.openxmlformats.org/officeDocument/2006/relationships/image" Target="media/image265.emf"/><Relationship Id="rId1089" Type="http://schemas.openxmlformats.org/officeDocument/2006/relationships/hyperlink" Target="http://ivo.garant.ru/document/redirect/73267619/1028" TargetMode="External"/><Relationship Id="rId1296" Type="http://schemas.openxmlformats.org/officeDocument/2006/relationships/hyperlink" Target="http://ivo.garant.ru/document/redirect/10164072/4312" TargetMode="External"/><Relationship Id="rId16" Type="http://schemas.openxmlformats.org/officeDocument/2006/relationships/hyperlink" Target="http://ivo.garant.ru/document/redirect/77708069/15713" TargetMode="External"/><Relationship Id="rId221" Type="http://schemas.openxmlformats.org/officeDocument/2006/relationships/hyperlink" Target="http://ivo.garant.ru/document/redirect/77688630/14014" TargetMode="External"/><Relationship Id="rId319" Type="http://schemas.openxmlformats.org/officeDocument/2006/relationships/image" Target="media/image83.emf"/><Relationship Id="rId526" Type="http://schemas.openxmlformats.org/officeDocument/2006/relationships/hyperlink" Target="http://ivo.garant.ru/document/redirect/77680592/100005" TargetMode="External"/><Relationship Id="rId1156" Type="http://schemas.openxmlformats.org/officeDocument/2006/relationships/image" Target="media/image334.png"/><Relationship Id="rId1363" Type="http://schemas.openxmlformats.org/officeDocument/2006/relationships/hyperlink" Target="http://ivo.garant.ru/document/redirect/400165446/1211" TargetMode="External"/><Relationship Id="rId733" Type="http://schemas.openxmlformats.org/officeDocument/2006/relationships/hyperlink" Target="http://ivo.garant.ru/document/redirect/70639268/1000" TargetMode="External"/><Relationship Id="rId940" Type="http://schemas.openxmlformats.org/officeDocument/2006/relationships/hyperlink" Target="http://ivo.garant.ru/document/redirect/72709720/1000" TargetMode="External"/><Relationship Id="rId1016" Type="http://schemas.openxmlformats.org/officeDocument/2006/relationships/hyperlink" Target="http://ivo.garant.ru/document/redirect/70756458/119" TargetMode="External"/><Relationship Id="rId165" Type="http://schemas.openxmlformats.org/officeDocument/2006/relationships/hyperlink" Target="http://ivo.garant.ru/document/redirect/77677270/13045" TargetMode="External"/><Relationship Id="rId372" Type="http://schemas.openxmlformats.org/officeDocument/2006/relationships/image" Target="media/image126.emf"/><Relationship Id="rId677" Type="http://schemas.openxmlformats.org/officeDocument/2006/relationships/hyperlink" Target="http://ivo.garant.ru/document/redirect/400169314/1036" TargetMode="External"/><Relationship Id="rId800" Type="http://schemas.openxmlformats.org/officeDocument/2006/relationships/image" Target="media/image224.emf"/><Relationship Id="rId1223" Type="http://schemas.openxmlformats.org/officeDocument/2006/relationships/hyperlink" Target="http://ivo.garant.ru/document/redirect/5759555/0" TargetMode="External"/><Relationship Id="rId232" Type="http://schemas.openxmlformats.org/officeDocument/2006/relationships/hyperlink" Target="http://ivo.garant.ru/document/redirect/77691069/14019" TargetMode="External"/><Relationship Id="rId884" Type="http://schemas.openxmlformats.org/officeDocument/2006/relationships/hyperlink" Target="http://ivo.garant.ru/document/redirect/70756458/119" TargetMode="External"/><Relationship Id="rId27" Type="http://schemas.openxmlformats.org/officeDocument/2006/relationships/hyperlink" Target="http://ivo.garant.ru/document/redirect/72192486/0" TargetMode="External"/><Relationship Id="rId537" Type="http://schemas.openxmlformats.org/officeDocument/2006/relationships/image" Target="media/image192.emf"/><Relationship Id="rId744" Type="http://schemas.openxmlformats.org/officeDocument/2006/relationships/hyperlink" Target="http://ivo.garant.ru/document/redirect/77688630/140013" TargetMode="External"/><Relationship Id="rId951" Type="http://schemas.openxmlformats.org/officeDocument/2006/relationships/hyperlink" Target="http://ivo.garant.ru/document/redirect/73098374/0" TargetMode="External"/><Relationship Id="rId1167" Type="http://schemas.openxmlformats.org/officeDocument/2006/relationships/hyperlink" Target="http://ivo.garant.ru/document/redirect/70756458/11311" TargetMode="External"/><Relationship Id="rId1374" Type="http://schemas.openxmlformats.org/officeDocument/2006/relationships/hyperlink" Target="http://ivo.garant.ru/document/redirect/12112604/2" TargetMode="External"/><Relationship Id="rId80" Type="http://schemas.openxmlformats.org/officeDocument/2006/relationships/image" Target="media/image10.emf"/><Relationship Id="rId176" Type="http://schemas.openxmlformats.org/officeDocument/2006/relationships/hyperlink" Target="http://ivo.garant.ru/document/redirect/400169314/1011" TargetMode="External"/><Relationship Id="rId383" Type="http://schemas.openxmlformats.org/officeDocument/2006/relationships/image" Target="media/image135.emf"/><Relationship Id="rId590" Type="http://schemas.openxmlformats.org/officeDocument/2006/relationships/image" Target="media/image209.emf"/><Relationship Id="rId604" Type="http://schemas.openxmlformats.org/officeDocument/2006/relationships/image" Target="media/image218.emf"/><Relationship Id="rId811" Type="http://schemas.openxmlformats.org/officeDocument/2006/relationships/image" Target="media/image231.emf"/><Relationship Id="rId1027" Type="http://schemas.openxmlformats.org/officeDocument/2006/relationships/image" Target="media/image302.emf"/><Relationship Id="rId1234" Type="http://schemas.openxmlformats.org/officeDocument/2006/relationships/hyperlink" Target="http://ivo.garant.ru/document/redirect/400382929/10000" TargetMode="External"/><Relationship Id="rId243" Type="http://schemas.openxmlformats.org/officeDocument/2006/relationships/hyperlink" Target="http://ivo.garant.ru/document/redirect/70756458/120" TargetMode="External"/><Relationship Id="rId450" Type="http://schemas.openxmlformats.org/officeDocument/2006/relationships/hyperlink" Target="http://ivo.garant.ru/document/redirect/70756458/116" TargetMode="External"/><Relationship Id="rId688" Type="http://schemas.openxmlformats.org/officeDocument/2006/relationships/hyperlink" Target="http://ivo.garant.ru/document/redirect/73169888/1025" TargetMode="External"/><Relationship Id="rId895" Type="http://schemas.openxmlformats.org/officeDocument/2006/relationships/hyperlink" Target="http://ivo.garant.ru/document/redirect/77688630/142026" TargetMode="External"/><Relationship Id="rId909" Type="http://schemas.openxmlformats.org/officeDocument/2006/relationships/hyperlink" Target="http://ivo.garant.ru/document/redirect/12161960/1000" TargetMode="External"/><Relationship Id="rId1080" Type="http://schemas.openxmlformats.org/officeDocument/2006/relationships/hyperlink" Target="http://ivo.garant.ru/document/redirect/73267619/1271" TargetMode="External"/><Relationship Id="rId1301" Type="http://schemas.openxmlformats.org/officeDocument/2006/relationships/hyperlink" Target="http://ivo.garant.ru/document/redirect/12141176/10015" TargetMode="External"/><Relationship Id="rId38" Type="http://schemas.openxmlformats.org/officeDocument/2006/relationships/hyperlink" Target="http://ivo.garant.ru/document/redirect/72238306/1000" TargetMode="External"/><Relationship Id="rId103" Type="http://schemas.openxmlformats.org/officeDocument/2006/relationships/hyperlink" Target="http://ivo.garant.ru/document/redirect/77702929/13021" TargetMode="External"/><Relationship Id="rId310" Type="http://schemas.openxmlformats.org/officeDocument/2006/relationships/hyperlink" Target="http://ivo.garant.ru/document/redirect/400169314/10272" TargetMode="External"/><Relationship Id="rId548" Type="http://schemas.openxmlformats.org/officeDocument/2006/relationships/image" Target="media/image199.emf"/><Relationship Id="rId755" Type="http://schemas.openxmlformats.org/officeDocument/2006/relationships/hyperlink" Target="http://ivo.garant.ru/document/redirect/70756458/1102" TargetMode="External"/><Relationship Id="rId962" Type="http://schemas.openxmlformats.org/officeDocument/2006/relationships/hyperlink" Target="http://ivo.garant.ru/document/redirect/77688630/200003" TargetMode="External"/><Relationship Id="rId1178" Type="http://schemas.openxmlformats.org/officeDocument/2006/relationships/hyperlink" Target="http://ivo.garant.ru/document/redirect/70756458/0" TargetMode="External"/><Relationship Id="rId1385" Type="http://schemas.openxmlformats.org/officeDocument/2006/relationships/image" Target="media/image393.png"/><Relationship Id="rId91" Type="http://schemas.openxmlformats.org/officeDocument/2006/relationships/image" Target="media/image18.emf"/><Relationship Id="rId187" Type="http://schemas.openxmlformats.org/officeDocument/2006/relationships/image" Target="media/image67.emf"/><Relationship Id="rId394" Type="http://schemas.openxmlformats.org/officeDocument/2006/relationships/image" Target="media/image144.png"/><Relationship Id="rId408" Type="http://schemas.openxmlformats.org/officeDocument/2006/relationships/image" Target="media/image157.emf"/><Relationship Id="rId615" Type="http://schemas.openxmlformats.org/officeDocument/2006/relationships/hyperlink" Target="http://ivo.garant.ru/document/redirect/77671428/110203" TargetMode="External"/><Relationship Id="rId822" Type="http://schemas.openxmlformats.org/officeDocument/2006/relationships/image" Target="media/image239.emf"/><Relationship Id="rId1038" Type="http://schemas.openxmlformats.org/officeDocument/2006/relationships/image" Target="media/image313.emf"/><Relationship Id="rId1245" Type="http://schemas.openxmlformats.org/officeDocument/2006/relationships/hyperlink" Target="http://ivo.garant.ru/document/redirect/10900200/271401" TargetMode="External"/><Relationship Id="rId254" Type="http://schemas.openxmlformats.org/officeDocument/2006/relationships/hyperlink" Target="http://ivo.garant.ru/document/redirect/72192486/44" TargetMode="External"/><Relationship Id="rId699" Type="http://schemas.openxmlformats.org/officeDocument/2006/relationships/hyperlink" Target="http://ivo.garant.ru/document/redirect/72216580/606" TargetMode="External"/><Relationship Id="rId1091" Type="http://schemas.openxmlformats.org/officeDocument/2006/relationships/image" Target="media/image321.emf"/><Relationship Id="rId1105" Type="http://schemas.openxmlformats.org/officeDocument/2006/relationships/hyperlink" Target="http://ivo.garant.ru/document/redirect/77686052/220017" TargetMode="External"/><Relationship Id="rId1312" Type="http://schemas.openxmlformats.org/officeDocument/2006/relationships/hyperlink" Target="http://ivo.garant.ru/document/redirect/400382929/203712" TargetMode="External"/><Relationship Id="rId49" Type="http://schemas.openxmlformats.org/officeDocument/2006/relationships/hyperlink" Target="http://ivo.garant.ru/document/redirect/72661988/1000" TargetMode="External"/><Relationship Id="rId114" Type="http://schemas.openxmlformats.org/officeDocument/2006/relationships/image" Target="media/image34.emf"/><Relationship Id="rId461" Type="http://schemas.openxmlformats.org/officeDocument/2006/relationships/hyperlink" Target="http://ivo.garant.ru/document/redirect/73360715/1071" TargetMode="External"/><Relationship Id="rId559" Type="http://schemas.openxmlformats.org/officeDocument/2006/relationships/image" Target="media/image206.emf"/><Relationship Id="rId766" Type="http://schemas.openxmlformats.org/officeDocument/2006/relationships/hyperlink" Target="http://ivo.garant.ru/document/redirect/70756458/116" TargetMode="External"/><Relationship Id="rId1189" Type="http://schemas.openxmlformats.org/officeDocument/2006/relationships/image" Target="media/image346.emf"/><Relationship Id="rId1396" Type="http://schemas.openxmlformats.org/officeDocument/2006/relationships/image" Target="media/image401.png"/><Relationship Id="rId198" Type="http://schemas.openxmlformats.org/officeDocument/2006/relationships/hyperlink" Target="http://ivo.garant.ru/document/redirect/73169896/1025" TargetMode="External"/><Relationship Id="rId321" Type="http://schemas.openxmlformats.org/officeDocument/2006/relationships/image" Target="media/image85.png"/><Relationship Id="rId419" Type="http://schemas.openxmlformats.org/officeDocument/2006/relationships/hyperlink" Target="http://ivo.garant.ru/document/redirect/400169314/102121" TargetMode="External"/><Relationship Id="rId626" Type="http://schemas.openxmlformats.org/officeDocument/2006/relationships/hyperlink" Target="http://ivo.garant.ru/document/redirect/70756458/221" TargetMode="External"/><Relationship Id="rId973" Type="http://schemas.openxmlformats.org/officeDocument/2006/relationships/image" Target="media/image270.emf"/><Relationship Id="rId1049" Type="http://schemas.openxmlformats.org/officeDocument/2006/relationships/hyperlink" Target="http://ivo.garant.ru/document/redirect/70756458/1103" TargetMode="External"/><Relationship Id="rId1256" Type="http://schemas.openxmlformats.org/officeDocument/2006/relationships/hyperlink" Target="http://ivo.garant.ru/document/redirect/12141176/22" TargetMode="External"/><Relationship Id="rId833" Type="http://schemas.openxmlformats.org/officeDocument/2006/relationships/image" Target="media/image245.emf"/><Relationship Id="rId1116" Type="http://schemas.openxmlformats.org/officeDocument/2006/relationships/hyperlink" Target="http://ivo.garant.ru/document/redirect/70756458/1102" TargetMode="External"/><Relationship Id="rId265" Type="http://schemas.openxmlformats.org/officeDocument/2006/relationships/hyperlink" Target="http://ivo.garant.ru/document/redirect/77691069/150204" TargetMode="External"/><Relationship Id="rId472" Type="http://schemas.openxmlformats.org/officeDocument/2006/relationships/hyperlink" Target="http://ivo.garant.ru/document/redirect/73360715/1073" TargetMode="External"/><Relationship Id="rId900" Type="http://schemas.openxmlformats.org/officeDocument/2006/relationships/hyperlink" Target="http://ivo.garant.ru/document/redirect/72216580/8" TargetMode="External"/><Relationship Id="rId1323" Type="http://schemas.openxmlformats.org/officeDocument/2006/relationships/hyperlink" Target="http://ivo.garant.ru/document/redirect/10900200/1" TargetMode="External"/><Relationship Id="rId125" Type="http://schemas.openxmlformats.org/officeDocument/2006/relationships/image" Target="media/image45.emf"/><Relationship Id="rId332" Type="http://schemas.openxmlformats.org/officeDocument/2006/relationships/hyperlink" Target="http://ivo.garant.ru/document/redirect/77691069/15096" TargetMode="External"/><Relationship Id="rId777" Type="http://schemas.openxmlformats.org/officeDocument/2006/relationships/hyperlink" Target="http://ivo.garant.ru/document/redirect/72276052/1011" TargetMode="External"/><Relationship Id="rId984" Type="http://schemas.openxmlformats.org/officeDocument/2006/relationships/image" Target="media/image279.emf"/><Relationship Id="rId637" Type="http://schemas.openxmlformats.org/officeDocument/2006/relationships/hyperlink" Target="http://ivo.garant.ru/document/redirect/77697929/131001" TargetMode="External"/><Relationship Id="rId844" Type="http://schemas.openxmlformats.org/officeDocument/2006/relationships/hyperlink" Target="http://ivo.garant.ru/document/redirect/72159966/1135" TargetMode="External"/><Relationship Id="rId1267" Type="http://schemas.openxmlformats.org/officeDocument/2006/relationships/image" Target="media/image373.png"/><Relationship Id="rId276" Type="http://schemas.openxmlformats.org/officeDocument/2006/relationships/hyperlink" Target="http://ivo.garant.ru/document/redirect/77691069/152010" TargetMode="External"/><Relationship Id="rId483" Type="http://schemas.openxmlformats.org/officeDocument/2006/relationships/image" Target="media/image171.emf"/><Relationship Id="rId690" Type="http://schemas.openxmlformats.org/officeDocument/2006/relationships/hyperlink" Target="http://ivo.garant.ru/document/redirect/400169314/1038" TargetMode="External"/><Relationship Id="rId704" Type="http://schemas.openxmlformats.org/officeDocument/2006/relationships/hyperlink" Target="http://ivo.garant.ru/document/redirect/400169314/1039" TargetMode="External"/><Relationship Id="rId911" Type="http://schemas.openxmlformats.org/officeDocument/2006/relationships/hyperlink" Target="http://ivo.garant.ru/document/redirect/70560192/1000" TargetMode="External"/><Relationship Id="rId1127" Type="http://schemas.openxmlformats.org/officeDocument/2006/relationships/hyperlink" Target="http://ivo.garant.ru/document/redirect/77686052/220025" TargetMode="External"/><Relationship Id="rId1334" Type="http://schemas.openxmlformats.org/officeDocument/2006/relationships/hyperlink" Target="http://ivo.garant.ru/document/redirect/400382929/23142" TargetMode="External"/><Relationship Id="rId40" Type="http://schemas.openxmlformats.org/officeDocument/2006/relationships/hyperlink" Target="http://ivo.garant.ru/document/redirect/72266580/1000" TargetMode="External"/><Relationship Id="rId136" Type="http://schemas.openxmlformats.org/officeDocument/2006/relationships/image" Target="media/image54.emf"/><Relationship Id="rId343" Type="http://schemas.openxmlformats.org/officeDocument/2006/relationships/image" Target="media/image100.emf"/><Relationship Id="rId550" Type="http://schemas.openxmlformats.org/officeDocument/2006/relationships/image" Target="media/image201.emf"/><Relationship Id="rId788" Type="http://schemas.openxmlformats.org/officeDocument/2006/relationships/hyperlink" Target="http://ivo.garant.ru/document/redirect/77677270/141008" TargetMode="External"/><Relationship Id="rId995" Type="http://schemas.openxmlformats.org/officeDocument/2006/relationships/image" Target="media/image290.emf"/><Relationship Id="rId1180" Type="http://schemas.openxmlformats.org/officeDocument/2006/relationships/image" Target="media/image338.emf"/><Relationship Id="rId1401" Type="http://schemas.openxmlformats.org/officeDocument/2006/relationships/image" Target="media/image406.png"/><Relationship Id="rId203" Type="http://schemas.openxmlformats.org/officeDocument/2006/relationships/hyperlink" Target="http://ivo.garant.ru/document/redirect/77688630/14007" TargetMode="External"/><Relationship Id="rId648" Type="http://schemas.openxmlformats.org/officeDocument/2006/relationships/hyperlink" Target="http://ivo.garant.ru/document/redirect/400169314/1032" TargetMode="External"/><Relationship Id="rId855" Type="http://schemas.openxmlformats.org/officeDocument/2006/relationships/hyperlink" Target="http://ivo.garant.ru/document/redirect/77688630/142092" TargetMode="External"/><Relationship Id="rId1040" Type="http://schemas.openxmlformats.org/officeDocument/2006/relationships/image" Target="media/image315.emf"/><Relationship Id="rId1278" Type="http://schemas.openxmlformats.org/officeDocument/2006/relationships/image" Target="media/image381.png"/><Relationship Id="rId287" Type="http://schemas.openxmlformats.org/officeDocument/2006/relationships/hyperlink" Target="http://ivo.garant.ru/document/redirect/72192486/42" TargetMode="External"/><Relationship Id="rId410" Type="http://schemas.openxmlformats.org/officeDocument/2006/relationships/image" Target="media/image158.emf"/><Relationship Id="rId494" Type="http://schemas.openxmlformats.org/officeDocument/2006/relationships/image" Target="media/image178.emf"/><Relationship Id="rId508" Type="http://schemas.openxmlformats.org/officeDocument/2006/relationships/hyperlink" Target="http://ivo.garant.ru/document/redirect/70756458/1103" TargetMode="External"/><Relationship Id="rId715" Type="http://schemas.openxmlformats.org/officeDocument/2006/relationships/hyperlink" Target="http://ivo.garant.ru/document/redirect/12112604/2" TargetMode="External"/><Relationship Id="rId922" Type="http://schemas.openxmlformats.org/officeDocument/2006/relationships/hyperlink" Target="http://ivo.garant.ru/document/redirect/72709720/1000" TargetMode="External"/><Relationship Id="rId1138" Type="http://schemas.openxmlformats.org/officeDocument/2006/relationships/hyperlink" Target="http://ivo.garant.ru/document/redirect/72148220/1000" TargetMode="External"/><Relationship Id="rId1345" Type="http://schemas.openxmlformats.org/officeDocument/2006/relationships/hyperlink" Target="http://ivo.garant.ru/document/redirect/77706875/28004" TargetMode="External"/><Relationship Id="rId147" Type="http://schemas.openxmlformats.org/officeDocument/2006/relationships/image" Target="media/image63.emf"/><Relationship Id="rId354" Type="http://schemas.openxmlformats.org/officeDocument/2006/relationships/image" Target="media/image109.emf"/><Relationship Id="rId799" Type="http://schemas.openxmlformats.org/officeDocument/2006/relationships/image" Target="media/image223.emf"/><Relationship Id="rId1191" Type="http://schemas.openxmlformats.org/officeDocument/2006/relationships/hyperlink" Target="http://ivo.garant.ru/document/redirect/70756458/113" TargetMode="External"/><Relationship Id="rId1205" Type="http://schemas.openxmlformats.org/officeDocument/2006/relationships/hyperlink" Target="http://ivo.garant.ru/document/redirect/77698129/25015" TargetMode="External"/><Relationship Id="rId51" Type="http://schemas.openxmlformats.org/officeDocument/2006/relationships/hyperlink" Target="http://ivo.garant.ru/document/redirect/77677270/130504" TargetMode="External"/><Relationship Id="rId561" Type="http://schemas.openxmlformats.org/officeDocument/2006/relationships/hyperlink" Target="http://ivo.garant.ru/document/redirect/77688630/1000191" TargetMode="External"/><Relationship Id="rId659" Type="http://schemas.openxmlformats.org/officeDocument/2006/relationships/hyperlink" Target="http://ivo.garant.ru/document/redirect/77690095/131008" TargetMode="External"/><Relationship Id="rId866" Type="http://schemas.openxmlformats.org/officeDocument/2006/relationships/image" Target="media/image258.emf"/><Relationship Id="rId1289" Type="http://schemas.openxmlformats.org/officeDocument/2006/relationships/hyperlink" Target="http://ivo.garant.ru/document/redirect/70756458/116" TargetMode="External"/><Relationship Id="rId1412" Type="http://schemas.openxmlformats.org/officeDocument/2006/relationships/hyperlink" Target="http://ivo.garant.ru/document/redirect/70756458/11021" TargetMode="External"/><Relationship Id="rId214" Type="http://schemas.openxmlformats.org/officeDocument/2006/relationships/hyperlink" Target="http://ivo.garant.ru/document/redirect/400169314/1014" TargetMode="External"/><Relationship Id="rId298" Type="http://schemas.openxmlformats.org/officeDocument/2006/relationships/hyperlink" Target="http://ivo.garant.ru/document/redirect/400169314/10243" TargetMode="External"/><Relationship Id="rId421" Type="http://schemas.openxmlformats.org/officeDocument/2006/relationships/hyperlink" Target="http://ivo.garant.ru/document/redirect/400169314/102122" TargetMode="External"/><Relationship Id="rId519" Type="http://schemas.openxmlformats.org/officeDocument/2006/relationships/hyperlink" Target="http://ivo.garant.ru/document/redirect/77688630/19033" TargetMode="External"/><Relationship Id="rId1051" Type="http://schemas.openxmlformats.org/officeDocument/2006/relationships/hyperlink" Target="http://ivo.garant.ru/document/redirect/70756458/120" TargetMode="External"/><Relationship Id="rId1149" Type="http://schemas.openxmlformats.org/officeDocument/2006/relationships/hyperlink" Target="http://ivo.garant.ru/document/redirect/77691127/23012" TargetMode="External"/><Relationship Id="rId1356" Type="http://schemas.openxmlformats.org/officeDocument/2006/relationships/hyperlink" Target="http://ivo.garant.ru/document/redirect/77706875/28011" TargetMode="External"/><Relationship Id="rId158" Type="http://schemas.openxmlformats.org/officeDocument/2006/relationships/hyperlink" Target="http://ivo.garant.ru/document/redirect/77688630/13042" TargetMode="External"/><Relationship Id="rId726" Type="http://schemas.openxmlformats.org/officeDocument/2006/relationships/hyperlink" Target="http://ivo.garant.ru/document/redirect/72108844/1000" TargetMode="External"/><Relationship Id="rId933" Type="http://schemas.openxmlformats.org/officeDocument/2006/relationships/hyperlink" Target="http://ivo.garant.ru/document/redirect/72709720/1000" TargetMode="External"/><Relationship Id="rId1009" Type="http://schemas.openxmlformats.org/officeDocument/2006/relationships/hyperlink" Target="http://ivo.garant.ru/document/redirect/73360715/10137" TargetMode="External"/><Relationship Id="rId62" Type="http://schemas.openxmlformats.org/officeDocument/2006/relationships/hyperlink" Target="http://ivo.garant.ru/document/redirect/73360715/1021" TargetMode="External"/><Relationship Id="rId365" Type="http://schemas.openxmlformats.org/officeDocument/2006/relationships/image" Target="media/image119.emf"/><Relationship Id="rId572" Type="http://schemas.openxmlformats.org/officeDocument/2006/relationships/hyperlink" Target="http://ivo.garant.ru/document/redirect/70756458/120" TargetMode="External"/><Relationship Id="rId1216" Type="http://schemas.openxmlformats.org/officeDocument/2006/relationships/hyperlink" Target="http://ivo.garant.ru/document/redirect/70756458/110" TargetMode="External"/><Relationship Id="rId225" Type="http://schemas.openxmlformats.org/officeDocument/2006/relationships/hyperlink" Target="http://ivo.garant.ru/document/redirect/77688630/14016" TargetMode="External"/><Relationship Id="rId432" Type="http://schemas.openxmlformats.org/officeDocument/2006/relationships/hyperlink" Target="http://ivo.garant.ru/document/redirect/77691069/15177" TargetMode="External"/><Relationship Id="rId877" Type="http://schemas.openxmlformats.org/officeDocument/2006/relationships/hyperlink" Target="http://ivo.garant.ru/document/redirect/74399753/1005" TargetMode="External"/><Relationship Id="rId1062" Type="http://schemas.openxmlformats.org/officeDocument/2006/relationships/hyperlink" Target="http://ivo.garant.ru/document/redirect/73267619/1023" TargetMode="External"/><Relationship Id="rId737" Type="http://schemas.openxmlformats.org/officeDocument/2006/relationships/hyperlink" Target="http://ivo.garant.ru/document/redirect/70756458/110" TargetMode="External"/><Relationship Id="rId944" Type="http://schemas.openxmlformats.org/officeDocument/2006/relationships/hyperlink" Target="http://ivo.garant.ru/document/redirect/72709720/1000" TargetMode="External"/><Relationship Id="rId1367" Type="http://schemas.openxmlformats.org/officeDocument/2006/relationships/image" Target="media/image390.emf"/><Relationship Id="rId73" Type="http://schemas.openxmlformats.org/officeDocument/2006/relationships/image" Target="media/image4.emf"/><Relationship Id="rId169" Type="http://schemas.openxmlformats.org/officeDocument/2006/relationships/hyperlink" Target="http://ivo.garant.ru/document/redirect/77688630/14000" TargetMode="External"/><Relationship Id="rId376" Type="http://schemas.openxmlformats.org/officeDocument/2006/relationships/image" Target="media/image128.emf"/><Relationship Id="rId583" Type="http://schemas.openxmlformats.org/officeDocument/2006/relationships/hyperlink" Target="http://ivo.garant.ru/document/redirect/77671428/110063" TargetMode="External"/><Relationship Id="rId790" Type="http://schemas.openxmlformats.org/officeDocument/2006/relationships/hyperlink" Target="http://ivo.garant.ru/document/redirect/77671428/141092" TargetMode="External"/><Relationship Id="rId804" Type="http://schemas.openxmlformats.org/officeDocument/2006/relationships/hyperlink" Target="http://ivo.garant.ru/document/redirect/77677270/141016" TargetMode="External"/><Relationship Id="rId1227" Type="http://schemas.openxmlformats.org/officeDocument/2006/relationships/hyperlink" Target="http://ivo.garant.ru/document/redirect/73747158/26008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ivo.garant.ru/document/redirect/73360715/1036" TargetMode="External"/><Relationship Id="rId443" Type="http://schemas.openxmlformats.org/officeDocument/2006/relationships/hyperlink" Target="http://ivo.garant.ru/document/redirect/77691069/15019" TargetMode="External"/><Relationship Id="rId650" Type="http://schemas.openxmlformats.org/officeDocument/2006/relationships/hyperlink" Target="http://ivo.garant.ru/document/redirect/990941/25728" TargetMode="External"/><Relationship Id="rId888" Type="http://schemas.openxmlformats.org/officeDocument/2006/relationships/hyperlink" Target="http://ivo.garant.ru/document/redirect/73360715/10123" TargetMode="External"/><Relationship Id="rId1073" Type="http://schemas.openxmlformats.org/officeDocument/2006/relationships/hyperlink" Target="http://ivo.garant.ru/document/redirect/70756458/110" TargetMode="External"/><Relationship Id="rId1280" Type="http://schemas.openxmlformats.org/officeDocument/2006/relationships/hyperlink" Target="http://ivo.garant.ru/document/redirect/12112604/131" TargetMode="External"/><Relationship Id="rId303" Type="http://schemas.openxmlformats.org/officeDocument/2006/relationships/hyperlink" Target="http://ivo.garant.ru/document/redirect/70756458/0" TargetMode="External"/><Relationship Id="rId748" Type="http://schemas.openxmlformats.org/officeDocument/2006/relationships/hyperlink" Target="http://ivo.garant.ru/document/redirect/77688630/140143" TargetMode="External"/><Relationship Id="rId955" Type="http://schemas.openxmlformats.org/officeDocument/2006/relationships/hyperlink" Target="http://ivo.garant.ru/document/redirect/12140387/0" TargetMode="External"/><Relationship Id="rId1140" Type="http://schemas.openxmlformats.org/officeDocument/2006/relationships/hyperlink" Target="http://ivo.garant.ru/document/redirect/77703868/23008" TargetMode="External"/><Relationship Id="rId1378" Type="http://schemas.openxmlformats.org/officeDocument/2006/relationships/hyperlink" Target="http://ivo.garant.ru/document/redirect/77706875/28018" TargetMode="External"/><Relationship Id="rId84" Type="http://schemas.openxmlformats.org/officeDocument/2006/relationships/image" Target="media/image11.emf"/><Relationship Id="rId387" Type="http://schemas.openxmlformats.org/officeDocument/2006/relationships/hyperlink" Target="http://ivo.garant.ru/document/redirect/77691069/15105" TargetMode="External"/><Relationship Id="rId510" Type="http://schemas.openxmlformats.org/officeDocument/2006/relationships/hyperlink" Target="http://ivo.garant.ru/document/redirect/70756458/119" TargetMode="External"/><Relationship Id="rId594" Type="http://schemas.openxmlformats.org/officeDocument/2006/relationships/hyperlink" Target="http://ivo.garant.ru/document/redirect/77671428/110012" TargetMode="External"/><Relationship Id="rId608" Type="http://schemas.openxmlformats.org/officeDocument/2006/relationships/image" Target="media/image220.emf"/><Relationship Id="rId815" Type="http://schemas.openxmlformats.org/officeDocument/2006/relationships/image" Target="media/image235.emf"/><Relationship Id="rId1238" Type="http://schemas.openxmlformats.org/officeDocument/2006/relationships/hyperlink" Target="http://ivo.garant.ru/document/redirect/73346907/2" TargetMode="External"/><Relationship Id="rId247" Type="http://schemas.openxmlformats.org/officeDocument/2006/relationships/hyperlink" Target="http://ivo.garant.ru/document/redirect/77688630/14023" TargetMode="External"/><Relationship Id="rId899" Type="http://schemas.openxmlformats.org/officeDocument/2006/relationships/hyperlink" Target="http://ivo.garant.ru/document/redirect/77694041/150000" TargetMode="External"/><Relationship Id="rId1000" Type="http://schemas.openxmlformats.org/officeDocument/2006/relationships/image" Target="media/image295.emf"/><Relationship Id="rId1084" Type="http://schemas.openxmlformats.org/officeDocument/2006/relationships/hyperlink" Target="http://ivo.garant.ru/document/redirect/72158122/420" TargetMode="External"/><Relationship Id="rId1305" Type="http://schemas.openxmlformats.org/officeDocument/2006/relationships/hyperlink" Target="http://ivo.garant.ru/document/redirect/73346907/1000" TargetMode="External"/><Relationship Id="rId107" Type="http://schemas.openxmlformats.org/officeDocument/2006/relationships/image" Target="media/image28.emf"/><Relationship Id="rId454" Type="http://schemas.openxmlformats.org/officeDocument/2006/relationships/hyperlink" Target="http://ivo.garant.ru/document/redirect/77691069/16000" TargetMode="External"/><Relationship Id="rId661" Type="http://schemas.openxmlformats.org/officeDocument/2006/relationships/hyperlink" Target="http://ivo.garant.ru/document/redirect/77690095/131009" TargetMode="External"/><Relationship Id="rId759" Type="http://schemas.openxmlformats.org/officeDocument/2006/relationships/hyperlink" Target="http://ivo.garant.ru/document/redirect/70756458/1102" TargetMode="External"/><Relationship Id="rId966" Type="http://schemas.openxmlformats.org/officeDocument/2006/relationships/hyperlink" Target="http://ivo.garant.ru/document/redirect/77688630/200008" TargetMode="External"/><Relationship Id="rId1291" Type="http://schemas.openxmlformats.org/officeDocument/2006/relationships/hyperlink" Target="http://ivo.garant.ru/document/redirect/70756458/1201" TargetMode="External"/><Relationship Id="rId1389" Type="http://schemas.openxmlformats.org/officeDocument/2006/relationships/hyperlink" Target="http://ivo.garant.ru/document/redirect/70756458/113" TargetMode="External"/><Relationship Id="rId11" Type="http://schemas.openxmlformats.org/officeDocument/2006/relationships/hyperlink" Target="http://ivo.garant.ru/document/redirect/73360715/1001" TargetMode="External"/><Relationship Id="rId314" Type="http://schemas.openxmlformats.org/officeDocument/2006/relationships/image" Target="media/image78.emf"/><Relationship Id="rId398" Type="http://schemas.openxmlformats.org/officeDocument/2006/relationships/image" Target="media/image148.png"/><Relationship Id="rId521" Type="http://schemas.openxmlformats.org/officeDocument/2006/relationships/hyperlink" Target="http://ivo.garant.ru/document/redirect/77688630/100002" TargetMode="External"/><Relationship Id="rId619" Type="http://schemas.openxmlformats.org/officeDocument/2006/relationships/hyperlink" Target="http://ivo.garant.ru/document/redirect/70756458/116" TargetMode="External"/><Relationship Id="rId1151" Type="http://schemas.openxmlformats.org/officeDocument/2006/relationships/image" Target="media/image332.emf"/><Relationship Id="rId1249" Type="http://schemas.openxmlformats.org/officeDocument/2006/relationships/hyperlink" Target="http://ivo.garant.ru/document/redirect/70756458/0" TargetMode="External"/><Relationship Id="rId95" Type="http://schemas.openxmlformats.org/officeDocument/2006/relationships/image" Target="media/image22.emf"/><Relationship Id="rId160" Type="http://schemas.openxmlformats.org/officeDocument/2006/relationships/hyperlink" Target="http://ivo.garant.ru/document/redirect/77688630/13043" TargetMode="External"/><Relationship Id="rId826" Type="http://schemas.openxmlformats.org/officeDocument/2006/relationships/hyperlink" Target="http://ivo.garant.ru/document/redirect/72159966/1134" TargetMode="External"/><Relationship Id="rId1011" Type="http://schemas.openxmlformats.org/officeDocument/2006/relationships/hyperlink" Target="http://ivo.garant.ru/document/redirect/70756458/1102" TargetMode="External"/><Relationship Id="rId1109" Type="http://schemas.openxmlformats.org/officeDocument/2006/relationships/hyperlink" Target="http://ivo.garant.ru/document/redirect/73267619/1211" TargetMode="External"/><Relationship Id="rId258" Type="http://schemas.openxmlformats.org/officeDocument/2006/relationships/hyperlink" Target="http://ivo.garant.ru/document/redirect/400169314/10222" TargetMode="External"/><Relationship Id="rId465" Type="http://schemas.openxmlformats.org/officeDocument/2006/relationships/hyperlink" Target="http://ivo.garant.ru/document/redirect/70756458/0" TargetMode="External"/><Relationship Id="rId672" Type="http://schemas.openxmlformats.org/officeDocument/2006/relationships/hyperlink" Target="http://ivo.garant.ru/document/redirect/77691069/131014" TargetMode="External"/><Relationship Id="rId1095" Type="http://schemas.openxmlformats.org/officeDocument/2006/relationships/hyperlink" Target="http://ivo.garant.ru/document/redirect/70756458/11311" TargetMode="External"/><Relationship Id="rId1316" Type="http://schemas.openxmlformats.org/officeDocument/2006/relationships/hyperlink" Target="http://ivo.garant.ru/document/redirect/12141176/153" TargetMode="External"/><Relationship Id="rId22" Type="http://schemas.openxmlformats.org/officeDocument/2006/relationships/hyperlink" Target="http://ivo.garant.ru/document/redirect/72709720/1010" TargetMode="External"/><Relationship Id="rId118" Type="http://schemas.openxmlformats.org/officeDocument/2006/relationships/image" Target="media/image38.emf"/><Relationship Id="rId325" Type="http://schemas.openxmlformats.org/officeDocument/2006/relationships/image" Target="media/image89.png"/><Relationship Id="rId532" Type="http://schemas.openxmlformats.org/officeDocument/2006/relationships/hyperlink" Target="http://ivo.garant.ru/document/redirect/77688630/100008" TargetMode="External"/><Relationship Id="rId977" Type="http://schemas.openxmlformats.org/officeDocument/2006/relationships/image" Target="media/image274.emf"/><Relationship Id="rId1162" Type="http://schemas.openxmlformats.org/officeDocument/2006/relationships/hyperlink" Target="http://ivo.garant.ru/document/redirect/70756458/120" TargetMode="External"/><Relationship Id="rId171" Type="http://schemas.openxmlformats.org/officeDocument/2006/relationships/hyperlink" Target="http://ivo.garant.ru/document/redirect/77688630/14001" TargetMode="External"/><Relationship Id="rId837" Type="http://schemas.openxmlformats.org/officeDocument/2006/relationships/image" Target="media/image248.emf"/><Relationship Id="rId1022" Type="http://schemas.openxmlformats.org/officeDocument/2006/relationships/hyperlink" Target="http://ivo.garant.ru/document/redirect/73360715/101310" TargetMode="External"/><Relationship Id="rId269" Type="http://schemas.openxmlformats.org/officeDocument/2006/relationships/hyperlink" Target="http://ivo.garant.ru/document/redirect/77691069/150206" TargetMode="External"/><Relationship Id="rId476" Type="http://schemas.openxmlformats.org/officeDocument/2006/relationships/image" Target="media/image164.emf"/><Relationship Id="rId683" Type="http://schemas.openxmlformats.org/officeDocument/2006/relationships/hyperlink" Target="http://ivo.garant.ru/document/redirect/77691069/131172" TargetMode="External"/><Relationship Id="rId890" Type="http://schemas.openxmlformats.org/officeDocument/2006/relationships/hyperlink" Target="http://ivo.garant.ru/document/redirect/73360715/10123" TargetMode="External"/><Relationship Id="rId904" Type="http://schemas.openxmlformats.org/officeDocument/2006/relationships/hyperlink" Target="http://ivo.garant.ru/document/redirect/72216580/9" TargetMode="External"/><Relationship Id="rId1327" Type="http://schemas.openxmlformats.org/officeDocument/2006/relationships/hyperlink" Target="http://ivo.garant.ru/document/redirect/12141176/10163" TargetMode="External"/><Relationship Id="rId33" Type="http://schemas.openxmlformats.org/officeDocument/2006/relationships/hyperlink" Target="http://ivo.garant.ru/document/redirect/72946092/1000" TargetMode="External"/><Relationship Id="rId129" Type="http://schemas.openxmlformats.org/officeDocument/2006/relationships/image" Target="media/image49.emf"/><Relationship Id="rId336" Type="http://schemas.openxmlformats.org/officeDocument/2006/relationships/image" Target="media/image95.png"/><Relationship Id="rId543" Type="http://schemas.openxmlformats.org/officeDocument/2006/relationships/image" Target="media/image194.emf"/><Relationship Id="rId988" Type="http://schemas.openxmlformats.org/officeDocument/2006/relationships/image" Target="media/image283.emf"/><Relationship Id="rId1173" Type="http://schemas.openxmlformats.org/officeDocument/2006/relationships/hyperlink" Target="http://ivo.garant.ru/document/redirect/73193458/1002" TargetMode="External"/><Relationship Id="rId1380" Type="http://schemas.openxmlformats.org/officeDocument/2006/relationships/hyperlink" Target="http://ivo.garant.ru/document/redirect/70756458/110" TargetMode="External"/><Relationship Id="rId182" Type="http://schemas.openxmlformats.org/officeDocument/2006/relationships/hyperlink" Target="http://ivo.garant.ru/document/redirect/77688630/14003" TargetMode="External"/><Relationship Id="rId403" Type="http://schemas.openxmlformats.org/officeDocument/2006/relationships/hyperlink" Target="http://ivo.garant.ru/document/redirect/400169314/10284" TargetMode="External"/><Relationship Id="rId750" Type="http://schemas.openxmlformats.org/officeDocument/2006/relationships/hyperlink" Target="http://ivo.garant.ru/document/redirect/77707859/140015" TargetMode="External"/><Relationship Id="rId848" Type="http://schemas.openxmlformats.org/officeDocument/2006/relationships/hyperlink" Target="http://ivo.garant.ru/document/redirect/77682729/142002" TargetMode="External"/><Relationship Id="rId1033" Type="http://schemas.openxmlformats.org/officeDocument/2006/relationships/image" Target="media/image308.emf"/><Relationship Id="rId487" Type="http://schemas.openxmlformats.org/officeDocument/2006/relationships/image" Target="media/image175.emf"/><Relationship Id="rId610" Type="http://schemas.openxmlformats.org/officeDocument/2006/relationships/hyperlink" Target="http://ivo.garant.ru/document/redirect/72045522/131" TargetMode="External"/><Relationship Id="rId694" Type="http://schemas.openxmlformats.org/officeDocument/2006/relationships/hyperlink" Target="http://ivo.garant.ru/document/redirect/72216580/60502" TargetMode="External"/><Relationship Id="rId708" Type="http://schemas.openxmlformats.org/officeDocument/2006/relationships/hyperlink" Target="http://ivo.garant.ru/document/redirect/73169888/1028" TargetMode="External"/><Relationship Id="rId915" Type="http://schemas.openxmlformats.org/officeDocument/2006/relationships/hyperlink" Target="http://ivo.garant.ru/document/redirect/72216580/10" TargetMode="External"/><Relationship Id="rId1240" Type="http://schemas.openxmlformats.org/officeDocument/2006/relationships/hyperlink" Target="http://ivo.garant.ru/document/redirect/73384005/1000" TargetMode="External"/><Relationship Id="rId1338" Type="http://schemas.openxmlformats.org/officeDocument/2006/relationships/hyperlink" Target="http://ivo.garant.ru/document/redirect/77706875/28000" TargetMode="External"/><Relationship Id="rId347" Type="http://schemas.openxmlformats.org/officeDocument/2006/relationships/image" Target="media/image104.png"/><Relationship Id="rId999" Type="http://schemas.openxmlformats.org/officeDocument/2006/relationships/image" Target="media/image294.emf"/><Relationship Id="rId1100" Type="http://schemas.openxmlformats.org/officeDocument/2006/relationships/hyperlink" Target="http://ivo.garant.ru/document/redirect/73267619/1210" TargetMode="External"/><Relationship Id="rId1184" Type="http://schemas.openxmlformats.org/officeDocument/2006/relationships/image" Target="media/image342.emf"/><Relationship Id="rId1405" Type="http://schemas.openxmlformats.org/officeDocument/2006/relationships/hyperlink" Target="http://ivo.garant.ru/document/redirect/75036422/1002" TargetMode="External"/><Relationship Id="rId44" Type="http://schemas.openxmlformats.org/officeDocument/2006/relationships/hyperlink" Target="http://ivo.garant.ru/document/redirect/72133804/1001" TargetMode="External"/><Relationship Id="rId554" Type="http://schemas.openxmlformats.org/officeDocument/2006/relationships/hyperlink" Target="http://ivo.garant.ru/document/redirect/5759555/0" TargetMode="External"/><Relationship Id="rId761" Type="http://schemas.openxmlformats.org/officeDocument/2006/relationships/hyperlink" Target="http://ivo.garant.ru/document/redirect/70756458/119" TargetMode="External"/><Relationship Id="rId859" Type="http://schemas.openxmlformats.org/officeDocument/2006/relationships/image" Target="media/image251.emf"/><Relationship Id="rId1391" Type="http://schemas.openxmlformats.org/officeDocument/2006/relationships/hyperlink" Target="http://ivo.garant.ru/document/redirect/77703061/29008" TargetMode="External"/><Relationship Id="rId193" Type="http://schemas.openxmlformats.org/officeDocument/2006/relationships/hyperlink" Target="http://ivo.garant.ru/document/redirect/400169314/1013" TargetMode="External"/><Relationship Id="rId207" Type="http://schemas.openxmlformats.org/officeDocument/2006/relationships/image" Target="media/image75.png"/><Relationship Id="rId414" Type="http://schemas.openxmlformats.org/officeDocument/2006/relationships/hyperlink" Target="http://ivo.garant.ru/document/redirect/77691069/15013" TargetMode="External"/><Relationship Id="rId498" Type="http://schemas.openxmlformats.org/officeDocument/2006/relationships/image" Target="media/image182.emf"/><Relationship Id="rId621" Type="http://schemas.openxmlformats.org/officeDocument/2006/relationships/hyperlink" Target="http://ivo.garant.ru/document/redirect/70756458/221" TargetMode="External"/><Relationship Id="rId1044" Type="http://schemas.openxmlformats.org/officeDocument/2006/relationships/image" Target="media/image319.emf"/><Relationship Id="rId1251" Type="http://schemas.openxmlformats.org/officeDocument/2006/relationships/image" Target="media/image364.emf"/><Relationship Id="rId1349" Type="http://schemas.openxmlformats.org/officeDocument/2006/relationships/hyperlink" Target="http://ivo.garant.ru/document/redirect/400165446/1026" TargetMode="External"/><Relationship Id="rId260" Type="http://schemas.openxmlformats.org/officeDocument/2006/relationships/hyperlink" Target="http://ivo.garant.ru/document/redirect/400169314/10223" TargetMode="External"/><Relationship Id="rId719" Type="http://schemas.openxmlformats.org/officeDocument/2006/relationships/hyperlink" Target="http://ivo.garant.ru/document/redirect/400169314/10311" TargetMode="External"/><Relationship Id="rId926" Type="http://schemas.openxmlformats.org/officeDocument/2006/relationships/hyperlink" Target="http://ivo.garant.ru/document/redirect/72709720/1000" TargetMode="External"/><Relationship Id="rId1111" Type="http://schemas.openxmlformats.org/officeDocument/2006/relationships/image" Target="media/image328.emf"/><Relationship Id="rId55" Type="http://schemas.openxmlformats.org/officeDocument/2006/relationships/hyperlink" Target="http://ivo.garant.ru/document/redirect/72159966/1002" TargetMode="External"/><Relationship Id="rId120" Type="http://schemas.openxmlformats.org/officeDocument/2006/relationships/image" Target="media/image40.emf"/><Relationship Id="rId358" Type="http://schemas.openxmlformats.org/officeDocument/2006/relationships/image" Target="media/image113.emf"/><Relationship Id="rId565" Type="http://schemas.openxmlformats.org/officeDocument/2006/relationships/hyperlink" Target="http://ivo.garant.ru/document/redirect/77688630/100021" TargetMode="External"/><Relationship Id="rId772" Type="http://schemas.openxmlformats.org/officeDocument/2006/relationships/hyperlink" Target="http://ivo.garant.ru/document/redirect/73360715/10119" TargetMode="External"/><Relationship Id="rId1195" Type="http://schemas.openxmlformats.org/officeDocument/2006/relationships/image" Target="media/image351.emf"/><Relationship Id="rId1209" Type="http://schemas.openxmlformats.org/officeDocument/2006/relationships/hyperlink" Target="http://ivo.garant.ru/document/redirect/70756458/116" TargetMode="External"/><Relationship Id="rId1416" Type="http://schemas.openxmlformats.org/officeDocument/2006/relationships/hyperlink" Target="http://ivo.garant.ru/document/redirect/70756458/120" TargetMode="External"/><Relationship Id="rId218" Type="http://schemas.openxmlformats.org/officeDocument/2006/relationships/hyperlink" Target="http://ivo.garant.ru/document/redirect/73169896/1028" TargetMode="External"/><Relationship Id="rId425" Type="http://schemas.openxmlformats.org/officeDocument/2006/relationships/hyperlink" Target="http://ivo.garant.ru/document/redirect/400169314/102123" TargetMode="External"/><Relationship Id="rId632" Type="http://schemas.openxmlformats.org/officeDocument/2006/relationships/hyperlink" Target="http://ivo.garant.ru/document/redirect/400310376/1000" TargetMode="External"/><Relationship Id="rId1055" Type="http://schemas.openxmlformats.org/officeDocument/2006/relationships/hyperlink" Target="http://ivo.garant.ru/document/redirect/70756458/100" TargetMode="External"/><Relationship Id="rId1262" Type="http://schemas.openxmlformats.org/officeDocument/2006/relationships/image" Target="media/image370.png"/><Relationship Id="rId271" Type="http://schemas.openxmlformats.org/officeDocument/2006/relationships/hyperlink" Target="http://ivo.garant.ru/document/redirect/77691069/150207" TargetMode="External"/><Relationship Id="rId937" Type="http://schemas.openxmlformats.org/officeDocument/2006/relationships/hyperlink" Target="http://ivo.garant.ru/document/redirect/72709720/1000" TargetMode="External"/><Relationship Id="rId1122" Type="http://schemas.openxmlformats.org/officeDocument/2006/relationships/hyperlink" Target="http://ivo.garant.ru/document/redirect/73267619/1212" TargetMode="External"/><Relationship Id="rId66" Type="http://schemas.openxmlformats.org/officeDocument/2006/relationships/hyperlink" Target="http://ivo.garant.ru/document/redirect/72159966/1002" TargetMode="External"/><Relationship Id="rId131" Type="http://schemas.openxmlformats.org/officeDocument/2006/relationships/hyperlink" Target="http://ivo.garant.ru/document/redirect/72133804/1003" TargetMode="External"/><Relationship Id="rId369" Type="http://schemas.openxmlformats.org/officeDocument/2006/relationships/image" Target="media/image123.emf"/><Relationship Id="rId576" Type="http://schemas.openxmlformats.org/officeDocument/2006/relationships/hyperlink" Target="http://ivo.garant.ru/document/redirect/73360715/1087" TargetMode="External"/><Relationship Id="rId783" Type="http://schemas.openxmlformats.org/officeDocument/2006/relationships/hyperlink" Target="http://ivo.garant.ru/document/redirect/72045522/21" TargetMode="External"/><Relationship Id="rId990" Type="http://schemas.openxmlformats.org/officeDocument/2006/relationships/image" Target="media/image285.emf"/><Relationship Id="rId229" Type="http://schemas.openxmlformats.org/officeDocument/2006/relationships/hyperlink" Target="http://ivo.garant.ru/document/redirect/73169896/1211" TargetMode="External"/><Relationship Id="rId436" Type="http://schemas.openxmlformats.org/officeDocument/2006/relationships/hyperlink" Target="http://ivo.garant.ru/document/redirect/77691069/151710" TargetMode="External"/><Relationship Id="rId643" Type="http://schemas.openxmlformats.org/officeDocument/2006/relationships/hyperlink" Target="http://ivo.garant.ru/document/redirect/72190282/43" TargetMode="External"/><Relationship Id="rId1066" Type="http://schemas.openxmlformats.org/officeDocument/2006/relationships/hyperlink" Target="http://ivo.garant.ru/document/redirect/73267619/1025" TargetMode="External"/><Relationship Id="rId1273" Type="http://schemas.openxmlformats.org/officeDocument/2006/relationships/hyperlink" Target="http://ivo.garant.ru/document/redirect/10180094/100" TargetMode="External"/><Relationship Id="rId850" Type="http://schemas.openxmlformats.org/officeDocument/2006/relationships/hyperlink" Target="http://ivo.garant.ru/document/redirect/70756458/0" TargetMode="External"/><Relationship Id="rId948" Type="http://schemas.openxmlformats.org/officeDocument/2006/relationships/hyperlink" Target="http://ivo.garant.ru/document/redirect/72709720/1000" TargetMode="External"/><Relationship Id="rId1133" Type="http://schemas.openxmlformats.org/officeDocument/2006/relationships/hyperlink" Target="http://ivo.garant.ru/document/redirect/5759555/0" TargetMode="External"/><Relationship Id="rId77" Type="http://schemas.openxmlformats.org/officeDocument/2006/relationships/hyperlink" Target="http://ivo.garant.ru/document/redirect/70756458/113" TargetMode="External"/><Relationship Id="rId282" Type="http://schemas.openxmlformats.org/officeDocument/2006/relationships/hyperlink" Target="http://ivo.garant.ru/document/redirect/400169314/10232" TargetMode="External"/><Relationship Id="rId503" Type="http://schemas.openxmlformats.org/officeDocument/2006/relationships/image" Target="media/image187.emf"/><Relationship Id="rId587" Type="http://schemas.openxmlformats.org/officeDocument/2006/relationships/hyperlink" Target="http://ivo.garant.ru/document/redirect/72148220/1000" TargetMode="External"/><Relationship Id="rId710" Type="http://schemas.openxmlformats.org/officeDocument/2006/relationships/hyperlink" Target="http://ivo.garant.ru/document/redirect/77678794/131025" TargetMode="External"/><Relationship Id="rId808" Type="http://schemas.openxmlformats.org/officeDocument/2006/relationships/image" Target="media/image228.emf"/><Relationship Id="rId1340" Type="http://schemas.openxmlformats.org/officeDocument/2006/relationships/hyperlink" Target="http://ivo.garant.ru/document/redirect/77706875/28001" TargetMode="External"/><Relationship Id="rId8" Type="http://schemas.openxmlformats.org/officeDocument/2006/relationships/hyperlink" Target="http://ivo.garant.ru/document/redirect/990941/1725" TargetMode="External"/><Relationship Id="rId142" Type="http://schemas.openxmlformats.org/officeDocument/2006/relationships/image" Target="media/image58.emf"/><Relationship Id="rId447" Type="http://schemas.openxmlformats.org/officeDocument/2006/relationships/hyperlink" Target="http://ivo.garant.ru/document/redirect/70756458/221" TargetMode="External"/><Relationship Id="rId794" Type="http://schemas.openxmlformats.org/officeDocument/2006/relationships/hyperlink" Target="http://ivo.garant.ru/document/redirect/77677270/141013" TargetMode="External"/><Relationship Id="rId1077" Type="http://schemas.openxmlformats.org/officeDocument/2006/relationships/hyperlink" Target="http://ivo.garant.ru/document/redirect/77686052/220072" TargetMode="External"/><Relationship Id="rId1200" Type="http://schemas.openxmlformats.org/officeDocument/2006/relationships/image" Target="media/image355.emf"/><Relationship Id="rId654" Type="http://schemas.openxmlformats.org/officeDocument/2006/relationships/hyperlink" Target="http://ivo.garant.ru/document/redirect/400169314/10332" TargetMode="External"/><Relationship Id="rId861" Type="http://schemas.openxmlformats.org/officeDocument/2006/relationships/image" Target="media/image253.emf"/><Relationship Id="rId959" Type="http://schemas.openxmlformats.org/officeDocument/2006/relationships/hyperlink" Target="http://ivo.garant.ru/document/redirect/73360715/10131" TargetMode="External"/><Relationship Id="rId1284" Type="http://schemas.openxmlformats.org/officeDocument/2006/relationships/hyperlink" Target="http://ivo.garant.ru/document/redirect/70756458/11021" TargetMode="External"/><Relationship Id="rId293" Type="http://schemas.openxmlformats.org/officeDocument/2006/relationships/hyperlink" Target="http://ivo.garant.ru/document/redirect/72192486/46" TargetMode="External"/><Relationship Id="rId307" Type="http://schemas.openxmlformats.org/officeDocument/2006/relationships/hyperlink" Target="http://ivo.garant.ru/document/redirect/70756458/1043" TargetMode="External"/><Relationship Id="rId514" Type="http://schemas.openxmlformats.org/officeDocument/2006/relationships/hyperlink" Target="http://ivo.garant.ru/document/redirect/73360715/1075" TargetMode="External"/><Relationship Id="rId721" Type="http://schemas.openxmlformats.org/officeDocument/2006/relationships/hyperlink" Target="http://ivo.garant.ru/document/redirect/71890602/1003" TargetMode="External"/><Relationship Id="rId1144" Type="http://schemas.openxmlformats.org/officeDocument/2006/relationships/hyperlink" Target="http://ivo.garant.ru/document/redirect/12125268/256" TargetMode="External"/><Relationship Id="rId1351" Type="http://schemas.openxmlformats.org/officeDocument/2006/relationships/hyperlink" Target="http://ivo.garant.ru/document/redirect/400165446/1027" TargetMode="External"/><Relationship Id="rId88" Type="http://schemas.openxmlformats.org/officeDocument/2006/relationships/image" Target="media/image15.emf"/><Relationship Id="rId153" Type="http://schemas.openxmlformats.org/officeDocument/2006/relationships/hyperlink" Target="http://ivo.garant.ru/document/redirect/70756458/1102" TargetMode="External"/><Relationship Id="rId360" Type="http://schemas.openxmlformats.org/officeDocument/2006/relationships/image" Target="media/image115.png"/><Relationship Id="rId598" Type="http://schemas.openxmlformats.org/officeDocument/2006/relationships/image" Target="media/image214.emf"/><Relationship Id="rId819" Type="http://schemas.openxmlformats.org/officeDocument/2006/relationships/hyperlink" Target="http://ivo.garant.ru/document/redirect/72045522/23" TargetMode="External"/><Relationship Id="rId1004" Type="http://schemas.openxmlformats.org/officeDocument/2006/relationships/image" Target="media/image299.emf"/><Relationship Id="rId1211" Type="http://schemas.openxmlformats.org/officeDocument/2006/relationships/hyperlink" Target="http://ivo.garant.ru/document/redirect/73747158/1002" TargetMode="External"/><Relationship Id="rId220" Type="http://schemas.openxmlformats.org/officeDocument/2006/relationships/hyperlink" Target="http://ivo.garant.ru/document/redirect/73360715/1035" TargetMode="External"/><Relationship Id="rId458" Type="http://schemas.openxmlformats.org/officeDocument/2006/relationships/hyperlink" Target="http://ivo.garant.ru/document/redirect/77691069/18000" TargetMode="External"/><Relationship Id="rId665" Type="http://schemas.openxmlformats.org/officeDocument/2006/relationships/hyperlink" Target="http://ivo.garant.ru/document/redirect/73169888/1024" TargetMode="External"/><Relationship Id="rId872" Type="http://schemas.openxmlformats.org/officeDocument/2006/relationships/image" Target="media/image264.emf"/><Relationship Id="rId1088" Type="http://schemas.openxmlformats.org/officeDocument/2006/relationships/hyperlink" Target="http://ivo.garant.ru/document/redirect/77686052/220095" TargetMode="External"/><Relationship Id="rId1295" Type="http://schemas.openxmlformats.org/officeDocument/2006/relationships/hyperlink" Target="http://ivo.garant.ru/document/redirect/12141176/10014" TargetMode="External"/><Relationship Id="rId1309" Type="http://schemas.openxmlformats.org/officeDocument/2006/relationships/hyperlink" Target="http://ivo.garant.ru/document/redirect/12141176/1002" TargetMode="External"/><Relationship Id="rId15" Type="http://schemas.openxmlformats.org/officeDocument/2006/relationships/hyperlink" Target="http://ivo.garant.ru/document/redirect/400310376/2000" TargetMode="External"/><Relationship Id="rId318" Type="http://schemas.openxmlformats.org/officeDocument/2006/relationships/image" Target="media/image82.emf"/><Relationship Id="rId525" Type="http://schemas.openxmlformats.org/officeDocument/2006/relationships/hyperlink" Target="http://ivo.garant.ru/document/redirect/72212704/1003" TargetMode="External"/><Relationship Id="rId732" Type="http://schemas.openxmlformats.org/officeDocument/2006/relationships/hyperlink" Target="http://ivo.garant.ru/document/redirect/12161960/0" TargetMode="External"/><Relationship Id="rId1155" Type="http://schemas.openxmlformats.org/officeDocument/2006/relationships/image" Target="media/image333.png"/><Relationship Id="rId1362" Type="http://schemas.openxmlformats.org/officeDocument/2006/relationships/hyperlink" Target="http://ivo.garant.ru/document/redirect/77706875/28012" TargetMode="External"/><Relationship Id="rId99" Type="http://schemas.openxmlformats.org/officeDocument/2006/relationships/hyperlink" Target="http://ivo.garant.ru/document/redirect/77677270/13020" TargetMode="External"/><Relationship Id="rId164" Type="http://schemas.openxmlformats.org/officeDocument/2006/relationships/hyperlink" Target="http://ivo.garant.ru/document/redirect/72159966/1002" TargetMode="External"/><Relationship Id="rId371" Type="http://schemas.openxmlformats.org/officeDocument/2006/relationships/image" Target="media/image125.emf"/><Relationship Id="rId1015" Type="http://schemas.openxmlformats.org/officeDocument/2006/relationships/hyperlink" Target="http://ivo.garant.ru/document/redirect/70756458/116" TargetMode="External"/><Relationship Id="rId1222" Type="http://schemas.openxmlformats.org/officeDocument/2006/relationships/hyperlink" Target="http://ivo.garant.ru/document/redirect/5759555/0" TargetMode="External"/><Relationship Id="rId469" Type="http://schemas.openxmlformats.org/officeDocument/2006/relationships/image" Target="media/image159.emf"/><Relationship Id="rId676" Type="http://schemas.openxmlformats.org/officeDocument/2006/relationships/hyperlink" Target="http://ivo.garant.ru/document/redirect/77691069/131015" TargetMode="External"/><Relationship Id="rId883" Type="http://schemas.openxmlformats.org/officeDocument/2006/relationships/hyperlink" Target="http://ivo.garant.ru/document/redirect/70756458/116" TargetMode="External"/><Relationship Id="rId1099" Type="http://schemas.openxmlformats.org/officeDocument/2006/relationships/hyperlink" Target="http://ivo.garant.ru/document/redirect/77686052/220014" TargetMode="External"/><Relationship Id="rId26" Type="http://schemas.openxmlformats.org/officeDocument/2006/relationships/hyperlink" Target="http://ivo.garant.ru/document/redirect/72003710/0" TargetMode="External"/><Relationship Id="rId231" Type="http://schemas.openxmlformats.org/officeDocument/2006/relationships/hyperlink" Target="http://ivo.garant.ru/document/redirect/400169314/1015" TargetMode="External"/><Relationship Id="rId329" Type="http://schemas.openxmlformats.org/officeDocument/2006/relationships/image" Target="media/image93.png"/><Relationship Id="rId536" Type="http://schemas.openxmlformats.org/officeDocument/2006/relationships/image" Target="media/image191.emf"/><Relationship Id="rId1166" Type="http://schemas.openxmlformats.org/officeDocument/2006/relationships/hyperlink" Target="http://ivo.garant.ru/document/redirect/70756458/0" TargetMode="External"/><Relationship Id="rId1373" Type="http://schemas.openxmlformats.org/officeDocument/2006/relationships/hyperlink" Target="http://ivo.garant.ru/document/redirect/77706875/28016" TargetMode="External"/><Relationship Id="rId175" Type="http://schemas.openxmlformats.org/officeDocument/2006/relationships/hyperlink" Target="http://ivo.garant.ru/document/redirect/72192486/42" TargetMode="External"/><Relationship Id="rId743" Type="http://schemas.openxmlformats.org/officeDocument/2006/relationships/hyperlink" Target="http://ivo.garant.ru/document/redirect/73360715/10114" TargetMode="External"/><Relationship Id="rId950" Type="http://schemas.openxmlformats.org/officeDocument/2006/relationships/hyperlink" Target="http://ivo.garant.ru/document/redirect/72266580/1000" TargetMode="External"/><Relationship Id="rId1026" Type="http://schemas.openxmlformats.org/officeDocument/2006/relationships/hyperlink" Target="http://ivo.garant.ru/document/redirect/70756458/0" TargetMode="External"/><Relationship Id="rId382" Type="http://schemas.openxmlformats.org/officeDocument/2006/relationships/image" Target="media/image134.emf"/><Relationship Id="rId603" Type="http://schemas.openxmlformats.org/officeDocument/2006/relationships/image" Target="media/image217.emf"/><Relationship Id="rId687" Type="http://schemas.openxmlformats.org/officeDocument/2006/relationships/hyperlink" Target="http://ivo.garant.ru/document/redirect/12157576/1000" TargetMode="External"/><Relationship Id="rId810" Type="http://schemas.openxmlformats.org/officeDocument/2006/relationships/image" Target="media/image230.emf"/><Relationship Id="rId908" Type="http://schemas.openxmlformats.org/officeDocument/2006/relationships/hyperlink" Target="http://ivo.garant.ru/document/redirect/70677118/1000" TargetMode="External"/><Relationship Id="rId1233" Type="http://schemas.openxmlformats.org/officeDocument/2006/relationships/hyperlink" Target="http://ivo.garant.ru/document/redirect/77707946/27000" TargetMode="External"/><Relationship Id="rId242" Type="http://schemas.openxmlformats.org/officeDocument/2006/relationships/hyperlink" Target="http://ivo.garant.ru/document/redirect/70756458/116" TargetMode="External"/><Relationship Id="rId894" Type="http://schemas.openxmlformats.org/officeDocument/2006/relationships/hyperlink" Target="http://ivo.garant.ru/document/redirect/73360715/10125" TargetMode="External"/><Relationship Id="rId1177" Type="http://schemas.openxmlformats.org/officeDocument/2006/relationships/hyperlink" Target="http://ivo.garant.ru/document/redirect/70756458/110" TargetMode="External"/><Relationship Id="rId1300" Type="http://schemas.openxmlformats.org/officeDocument/2006/relationships/hyperlink" Target="http://ivo.garant.ru/document/redirect/12188083/5" TargetMode="External"/><Relationship Id="rId37" Type="http://schemas.openxmlformats.org/officeDocument/2006/relationships/hyperlink" Target="http://ivo.garant.ru/document/redirect/72638112/1000" TargetMode="External"/><Relationship Id="rId102" Type="http://schemas.openxmlformats.org/officeDocument/2006/relationships/hyperlink" Target="http://ivo.garant.ru/document/redirect/74399753/1001" TargetMode="External"/><Relationship Id="rId547" Type="http://schemas.openxmlformats.org/officeDocument/2006/relationships/image" Target="media/image198.emf"/><Relationship Id="rId754" Type="http://schemas.openxmlformats.org/officeDocument/2006/relationships/hyperlink" Target="http://ivo.garant.ru/document/redirect/77688630/140017" TargetMode="External"/><Relationship Id="rId961" Type="http://schemas.openxmlformats.org/officeDocument/2006/relationships/hyperlink" Target="http://ivo.garant.ru/document/redirect/73360715/10132" TargetMode="External"/><Relationship Id="rId1384" Type="http://schemas.openxmlformats.org/officeDocument/2006/relationships/hyperlink" Target="http://ivo.garant.ru/document/redirect/74508336/10112" TargetMode="External"/><Relationship Id="rId90" Type="http://schemas.openxmlformats.org/officeDocument/2006/relationships/image" Target="media/image17.emf"/><Relationship Id="rId186" Type="http://schemas.openxmlformats.org/officeDocument/2006/relationships/image" Target="media/image66.emf"/><Relationship Id="rId393" Type="http://schemas.openxmlformats.org/officeDocument/2006/relationships/image" Target="media/image143.emf"/><Relationship Id="rId407" Type="http://schemas.openxmlformats.org/officeDocument/2006/relationships/image" Target="media/image156.emf"/><Relationship Id="rId614" Type="http://schemas.openxmlformats.org/officeDocument/2006/relationships/hyperlink" Target="http://ivo.garant.ru/document/redirect/72045522/132" TargetMode="External"/><Relationship Id="rId821" Type="http://schemas.openxmlformats.org/officeDocument/2006/relationships/image" Target="media/image238.emf"/><Relationship Id="rId1037" Type="http://schemas.openxmlformats.org/officeDocument/2006/relationships/image" Target="media/image312.emf"/><Relationship Id="rId1244" Type="http://schemas.openxmlformats.org/officeDocument/2006/relationships/hyperlink" Target="http://ivo.garant.ru/document/redirect/10900200/271401" TargetMode="External"/><Relationship Id="rId253" Type="http://schemas.openxmlformats.org/officeDocument/2006/relationships/hyperlink" Target="http://ivo.garant.ru/document/redirect/72192486/42" TargetMode="External"/><Relationship Id="rId460" Type="http://schemas.openxmlformats.org/officeDocument/2006/relationships/hyperlink" Target="http://ivo.garant.ru/document/redirect/77677270/19000" TargetMode="External"/><Relationship Id="rId698" Type="http://schemas.openxmlformats.org/officeDocument/2006/relationships/hyperlink" Target="http://ivo.garant.ru/document/redirect/77678794/131217" TargetMode="External"/><Relationship Id="rId919" Type="http://schemas.openxmlformats.org/officeDocument/2006/relationships/hyperlink" Target="http://ivo.garant.ru/document/redirect/72709720/1000" TargetMode="External"/><Relationship Id="rId1090" Type="http://schemas.openxmlformats.org/officeDocument/2006/relationships/hyperlink" Target="http://ivo.garant.ru/document/redirect/77686052/220011" TargetMode="External"/><Relationship Id="rId1104" Type="http://schemas.openxmlformats.org/officeDocument/2006/relationships/hyperlink" Target="http://ivo.garant.ru/document/redirect/73267619/1210" TargetMode="External"/><Relationship Id="rId1311" Type="http://schemas.openxmlformats.org/officeDocument/2006/relationships/hyperlink" Target="http://ivo.garant.ru/document/redirect/400382929/20036" TargetMode="External"/><Relationship Id="rId48" Type="http://schemas.openxmlformats.org/officeDocument/2006/relationships/hyperlink" Target="http://ivo.garant.ru/document/redirect/77677270/13004" TargetMode="External"/><Relationship Id="rId113" Type="http://schemas.openxmlformats.org/officeDocument/2006/relationships/image" Target="media/image33.emf"/><Relationship Id="rId320" Type="http://schemas.openxmlformats.org/officeDocument/2006/relationships/image" Target="media/image84.png"/><Relationship Id="rId558" Type="http://schemas.openxmlformats.org/officeDocument/2006/relationships/image" Target="media/image205.emf"/><Relationship Id="rId765" Type="http://schemas.openxmlformats.org/officeDocument/2006/relationships/hyperlink" Target="http://ivo.garant.ru/document/redirect/77688630/140018" TargetMode="External"/><Relationship Id="rId972" Type="http://schemas.openxmlformats.org/officeDocument/2006/relationships/image" Target="media/image269.emf"/><Relationship Id="rId1188" Type="http://schemas.openxmlformats.org/officeDocument/2006/relationships/image" Target="media/image345.png"/><Relationship Id="rId1395" Type="http://schemas.openxmlformats.org/officeDocument/2006/relationships/image" Target="media/image400.emf"/><Relationship Id="rId1409" Type="http://schemas.openxmlformats.org/officeDocument/2006/relationships/hyperlink" Target="http://ivo.garant.ru/document/redirect/77700072/29012" TargetMode="External"/><Relationship Id="rId197" Type="http://schemas.openxmlformats.org/officeDocument/2006/relationships/image" Target="media/image69.png"/><Relationship Id="rId418" Type="http://schemas.openxmlformats.org/officeDocument/2006/relationships/hyperlink" Target="http://ivo.garant.ru/document/redirect/77691069/15016" TargetMode="External"/><Relationship Id="rId625" Type="http://schemas.openxmlformats.org/officeDocument/2006/relationships/hyperlink" Target="http://ivo.garant.ru/document/redirect/70756458/116" TargetMode="External"/><Relationship Id="rId832" Type="http://schemas.openxmlformats.org/officeDocument/2006/relationships/image" Target="media/image244.emf"/><Relationship Id="rId1048" Type="http://schemas.openxmlformats.org/officeDocument/2006/relationships/hyperlink" Target="http://ivo.garant.ru/document/redirect/70756458/1102" TargetMode="External"/><Relationship Id="rId1255" Type="http://schemas.openxmlformats.org/officeDocument/2006/relationships/image" Target="media/image368.png"/><Relationship Id="rId264" Type="http://schemas.openxmlformats.org/officeDocument/2006/relationships/hyperlink" Target="http://ivo.garant.ru/document/redirect/400169314/10224" TargetMode="External"/><Relationship Id="rId471" Type="http://schemas.openxmlformats.org/officeDocument/2006/relationships/image" Target="media/image161.emf"/><Relationship Id="rId1115" Type="http://schemas.openxmlformats.org/officeDocument/2006/relationships/image" Target="media/image330.emf"/><Relationship Id="rId1322" Type="http://schemas.openxmlformats.org/officeDocument/2006/relationships/hyperlink" Target="http://ivo.garant.ru/document/redirect/12112604/2" TargetMode="External"/><Relationship Id="rId59" Type="http://schemas.openxmlformats.org/officeDocument/2006/relationships/hyperlink" Target="http://ivo.garant.ru/document/redirect/77677270/130703" TargetMode="External"/><Relationship Id="rId124" Type="http://schemas.openxmlformats.org/officeDocument/2006/relationships/image" Target="media/image44.emf"/><Relationship Id="rId569" Type="http://schemas.openxmlformats.org/officeDocument/2006/relationships/hyperlink" Target="http://ivo.garant.ru/document/redirect/70756458/1103" TargetMode="External"/><Relationship Id="rId776" Type="http://schemas.openxmlformats.org/officeDocument/2006/relationships/hyperlink" Target="http://ivo.garant.ru/document/redirect/71890602/1004" TargetMode="External"/><Relationship Id="rId983" Type="http://schemas.openxmlformats.org/officeDocument/2006/relationships/image" Target="media/image278.emf"/><Relationship Id="rId1199" Type="http://schemas.openxmlformats.org/officeDocument/2006/relationships/image" Target="media/image354.emf"/><Relationship Id="rId331" Type="http://schemas.openxmlformats.org/officeDocument/2006/relationships/hyperlink" Target="http://ivo.garant.ru/document/redirect/400169314/10273" TargetMode="External"/><Relationship Id="rId429" Type="http://schemas.openxmlformats.org/officeDocument/2006/relationships/hyperlink" Target="http://ivo.garant.ru/document/redirect/400169314/102125" TargetMode="External"/><Relationship Id="rId636" Type="http://schemas.openxmlformats.org/officeDocument/2006/relationships/hyperlink" Target="http://ivo.garant.ru/document/redirect/74165981/1007" TargetMode="External"/><Relationship Id="rId1059" Type="http://schemas.openxmlformats.org/officeDocument/2006/relationships/hyperlink" Target="http://ivo.garant.ru/document/redirect/73267619/1022" TargetMode="External"/><Relationship Id="rId1266" Type="http://schemas.openxmlformats.org/officeDocument/2006/relationships/image" Target="media/image372.png"/><Relationship Id="rId843" Type="http://schemas.openxmlformats.org/officeDocument/2006/relationships/hyperlink" Target="http://ivo.garant.ru/document/redirect/77677270/141030" TargetMode="External"/><Relationship Id="rId1126" Type="http://schemas.openxmlformats.org/officeDocument/2006/relationships/hyperlink" Target="http://ivo.garant.ru/document/redirect/73267619/12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138957</Words>
  <Characters>792058</Characters>
  <Application>Microsoft Office Word</Application>
  <DocSecurity>0</DocSecurity>
  <Lines>6600</Lines>
  <Paragraphs>1858</Paragraphs>
  <ScaleCrop>false</ScaleCrop>
  <Company>НПП "Гарант-Сервис"</Company>
  <LinksUpToDate>false</LinksUpToDate>
  <CharactersWithSpaces>929157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Denlenyan</cp:lastModifiedBy>
  <cp:revision>3</cp:revision>
  <dcterms:created xsi:type="dcterms:W3CDTF">2021-03-18T13:34:00Z</dcterms:created>
  <dcterms:modified xsi:type="dcterms:W3CDTF">2021-03-18T13:34:00Z</dcterms:modified>
</cp:coreProperties>
</file>