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F445CD" w:rsidRPr="00F445CD" w:rsidRDefault="00F445CD" w:rsidP="00F445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45CD">
        <w:rPr>
          <w:bCs/>
          <w:sz w:val="28"/>
          <w:szCs w:val="28"/>
        </w:rPr>
        <w:t>«</w:t>
      </w:r>
      <w:proofErr w:type="spellStart"/>
      <w:r w:rsidRPr="00F445CD">
        <w:rPr>
          <w:bCs/>
          <w:sz w:val="28"/>
          <w:szCs w:val="28"/>
        </w:rPr>
        <w:t>Предрейсовый</w:t>
      </w:r>
      <w:proofErr w:type="spellEnd"/>
      <w:r w:rsidRPr="00F445CD">
        <w:rPr>
          <w:bCs/>
          <w:sz w:val="28"/>
          <w:szCs w:val="28"/>
        </w:rPr>
        <w:t xml:space="preserve"> и </w:t>
      </w:r>
      <w:proofErr w:type="spellStart"/>
      <w:r w:rsidRPr="00F445CD">
        <w:rPr>
          <w:bCs/>
          <w:sz w:val="28"/>
          <w:szCs w:val="28"/>
        </w:rPr>
        <w:t>послерейсовый</w:t>
      </w:r>
      <w:proofErr w:type="spellEnd"/>
      <w:r w:rsidRPr="00F445CD">
        <w:rPr>
          <w:bCs/>
          <w:sz w:val="28"/>
          <w:szCs w:val="28"/>
        </w:rPr>
        <w:t xml:space="preserve"> медицинский осмотр </w:t>
      </w:r>
    </w:p>
    <w:p w:rsidR="00F445CD" w:rsidRPr="00F445CD" w:rsidRDefault="00F445CD" w:rsidP="00F445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445CD">
        <w:rPr>
          <w:bCs/>
          <w:sz w:val="28"/>
          <w:szCs w:val="28"/>
        </w:rPr>
        <w:t>водителей транспортных средств»</w:t>
      </w:r>
    </w:p>
    <w:p w:rsidR="00EB1A5A" w:rsidRPr="00F445CD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</w:p>
    <w:p w:rsidR="00F445CD" w:rsidRDefault="00F445CD" w:rsidP="00F445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5CD">
        <w:rPr>
          <w:color w:val="000000"/>
          <w:sz w:val="28"/>
          <w:szCs w:val="28"/>
        </w:rPr>
        <w:t>Дополнительная профессиональная программа повышения квалификации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Предрейсовый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послерейсовый</w:t>
      </w:r>
      <w:proofErr w:type="spellEnd"/>
      <w:r>
        <w:rPr>
          <w:sz w:val="28"/>
          <w:szCs w:val="28"/>
        </w:rPr>
        <w:t xml:space="preserve"> медицинский осмотр водителей транспортных средств</w:t>
      </w:r>
      <w:r>
        <w:rPr>
          <w:color w:val="000000"/>
          <w:sz w:val="28"/>
          <w:szCs w:val="28"/>
        </w:rPr>
        <w:t xml:space="preserve">» предназначена для </w:t>
      </w:r>
      <w:r>
        <w:rPr>
          <w:sz w:val="28"/>
          <w:szCs w:val="28"/>
        </w:rPr>
        <w:t>совершенствования профессиональных компетенций</w:t>
      </w:r>
      <w:r>
        <w:rPr>
          <w:sz w:val="28"/>
          <w:szCs w:val="28"/>
          <w:shd w:val="clear" w:color="auto" w:fill="FFFFFF"/>
        </w:rPr>
        <w:t xml:space="preserve"> медицинских работников в области</w:t>
      </w:r>
      <w:r>
        <w:rPr>
          <w:sz w:val="28"/>
          <w:szCs w:val="28"/>
        </w:rPr>
        <w:t xml:space="preserve"> проведения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медицинского осмотра водителей транспортных средств</w:t>
      </w:r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D05C55" w:rsidRPr="00C93B47" w:rsidRDefault="00D05C55" w:rsidP="00D05C5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с учетом требований профессиональн</w:t>
      </w:r>
      <w:r w:rsidR="00C93B47">
        <w:rPr>
          <w:sz w:val="28"/>
          <w:szCs w:val="28"/>
        </w:rPr>
        <w:t>ых</w:t>
      </w:r>
      <w:r>
        <w:rPr>
          <w:sz w:val="28"/>
          <w:szCs w:val="28"/>
        </w:rPr>
        <w:t xml:space="preserve"> стандарт</w:t>
      </w:r>
      <w:r w:rsidR="00C93B47">
        <w:rPr>
          <w:sz w:val="28"/>
          <w:szCs w:val="28"/>
        </w:rPr>
        <w:t>ов</w:t>
      </w:r>
      <w:r>
        <w:rPr>
          <w:sz w:val="28"/>
          <w:szCs w:val="28"/>
        </w:rPr>
        <w:t xml:space="preserve"> «Медицинская сестра</w:t>
      </w:r>
      <w:r w:rsidR="00C93B47">
        <w:rPr>
          <w:sz w:val="28"/>
          <w:szCs w:val="28"/>
        </w:rPr>
        <w:t>/медицинский брат</w:t>
      </w:r>
      <w:r>
        <w:rPr>
          <w:sz w:val="28"/>
          <w:szCs w:val="28"/>
        </w:rPr>
        <w:t>»</w:t>
      </w:r>
      <w:r w:rsidR="00C93B47">
        <w:rPr>
          <w:sz w:val="28"/>
          <w:szCs w:val="28"/>
        </w:rPr>
        <w:t>, «Фельдшер»</w:t>
      </w:r>
      <w:r>
        <w:rPr>
          <w:sz w:val="28"/>
          <w:szCs w:val="28"/>
        </w:rPr>
        <w:t xml:space="preserve"> и в соответствии с требованиями, изложенными в Федеральных законах, законодательных документах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</w:t>
      </w:r>
      <w:r w:rsidR="00C93B47">
        <w:rPr>
          <w:sz w:val="28"/>
          <w:szCs w:val="28"/>
        </w:rPr>
        <w:t xml:space="preserve">, в том числе в области оказания </w:t>
      </w:r>
      <w:r w:rsidR="00C93B47" w:rsidRPr="00C93B47">
        <w:rPr>
          <w:sz w:val="28"/>
          <w:szCs w:val="28"/>
        </w:rPr>
        <w:t>педиатрической помощи.</w:t>
      </w:r>
    </w:p>
    <w:p w:rsidR="00C93B47" w:rsidRPr="00C93B47" w:rsidRDefault="00C93B47" w:rsidP="00C93B4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93B47">
        <w:rPr>
          <w:rFonts w:ascii="Times New Roman" w:hAnsi="Times New Roman" w:cs="Times New Roman"/>
          <w:sz w:val="28"/>
          <w:szCs w:val="28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</w:t>
      </w:r>
      <w:r w:rsidRPr="00C93B47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C93B47">
        <w:rPr>
          <w:rFonts w:ascii="Times New Roman" w:hAnsi="Times New Roman" w:cs="Times New Roman"/>
          <w:sz w:val="28"/>
          <w:szCs w:val="28"/>
        </w:rPr>
        <w:t>«Акушерское дело», «Сестринское дело» без предъявления требований к стажу работы.</w:t>
      </w:r>
    </w:p>
    <w:p w:rsidR="00C93B47" w:rsidRDefault="00C93B47" w:rsidP="00C93B4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для осуществления профессиональной деятельности у слушателя должна быть усовершенствована профессиональная компетенция:</w:t>
      </w:r>
    </w:p>
    <w:p w:rsidR="00C93B47" w:rsidRDefault="00F445CD" w:rsidP="00C93B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ПК-1 Готовность осуществлять </w:t>
      </w:r>
      <w:proofErr w:type="spellStart"/>
      <w:r>
        <w:rPr>
          <w:sz w:val="28"/>
          <w:szCs w:val="28"/>
        </w:rPr>
        <w:t>предрейсовый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послерейсовый</w:t>
      </w:r>
      <w:proofErr w:type="spellEnd"/>
      <w:r>
        <w:rPr>
          <w:sz w:val="28"/>
          <w:szCs w:val="28"/>
        </w:rPr>
        <w:t xml:space="preserve"> медицинский осмотр водителей транспортных средств.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Программы – </w:t>
      </w:r>
      <w:r w:rsidR="00C93B47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</w:t>
      </w:r>
      <w:r>
        <w:rPr>
          <w:sz w:val="28"/>
          <w:szCs w:val="28"/>
        </w:rPr>
        <w:lastRenderedPageBreak/>
        <w:t xml:space="preserve">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3E0CF9"/>
    <w:rsid w:val="007146CD"/>
    <w:rsid w:val="00724253"/>
    <w:rsid w:val="00900664"/>
    <w:rsid w:val="00C93B47"/>
    <w:rsid w:val="00D05C55"/>
    <w:rsid w:val="00EB1A5A"/>
    <w:rsid w:val="00F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B19D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C93B47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93B47"/>
    <w:rPr>
      <w:rFonts w:eastAsia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445C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2021-03-01T04:10:00Z</dcterms:modified>
</cp:coreProperties>
</file>