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687" w:rsidRDefault="004D7687" w:rsidP="004D7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терапии»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4D7687" w:rsidTr="004D7687">
        <w:trPr>
          <w:trHeight w:val="32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</w:t>
            </w:r>
          </w:p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</w:tr>
      <w:tr w:rsidR="004D7687" w:rsidTr="004D768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D7687" w:rsidTr="004D7687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</w:tr>
      <w:tr w:rsidR="004D7687" w:rsidTr="004D768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7" w:rsidRDefault="004D768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</w:tr>
      <w:tr w:rsidR="004D7687" w:rsidTr="004D7687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</w:t>
            </w:r>
            <w:r>
              <w:rPr>
                <w:sz w:val="24"/>
                <w:szCs w:val="24"/>
              </w:rPr>
              <w:t>1 Современные аспекты сестринского дела в терапии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D7687" w:rsidTr="004D768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687" w:rsidTr="004D7687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687" w:rsidTr="004D7687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7" w:rsidRDefault="004D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7" w:rsidRDefault="004D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D7687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3363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2021-03-01T10:53:00Z</dcterms:modified>
</cp:coreProperties>
</file>