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7FD" w:rsidRDefault="00D377FD" w:rsidP="00D377FD">
      <w:pPr>
        <w:pStyle w:val="1"/>
        <w:rPr>
          <w:b/>
          <w:sz w:val="28"/>
          <w:szCs w:val="28"/>
        </w:rPr>
      </w:pPr>
      <w:bookmarkStart w:id="0" w:name="_Toc12273448"/>
      <w:r w:rsidRPr="00D377FD">
        <w:rPr>
          <w:b/>
          <w:sz w:val="28"/>
          <w:szCs w:val="28"/>
        </w:rPr>
        <w:t>«Сестринская помощь гинекологическим больным»</w:t>
      </w:r>
      <w:bookmarkEnd w:id="0"/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709"/>
        <w:gridCol w:w="709"/>
        <w:gridCol w:w="992"/>
        <w:gridCol w:w="992"/>
        <w:gridCol w:w="851"/>
        <w:gridCol w:w="992"/>
      </w:tblGrid>
      <w:tr w:rsidR="00D377FD" w:rsidTr="00D377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Pr="00D377FD" w:rsidRDefault="00D377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№</w:t>
            </w:r>
          </w:p>
          <w:p w:rsidR="00D377FD" w:rsidRPr="00D377FD" w:rsidRDefault="00D377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Pr="00D377FD" w:rsidRDefault="00D377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Наименование</w:t>
            </w:r>
          </w:p>
          <w:p w:rsidR="00D377FD" w:rsidRPr="00D377FD" w:rsidRDefault="00D377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модулей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Pr="00D377FD" w:rsidRDefault="00D377FD">
            <w:pPr>
              <w:spacing w:line="27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Всего</w:t>
            </w:r>
          </w:p>
          <w:p w:rsidR="00D377FD" w:rsidRPr="00D377FD" w:rsidRDefault="00D377FD">
            <w:pPr>
              <w:spacing w:line="27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Pr="00D377FD" w:rsidRDefault="00D377FD">
            <w:pPr>
              <w:spacing w:line="27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в том числе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Pr="00D377FD" w:rsidRDefault="00D377FD">
            <w:pPr>
              <w:spacing w:line="27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Форма контроля</w:t>
            </w:r>
          </w:p>
        </w:tc>
      </w:tr>
      <w:tr w:rsidR="00D377FD" w:rsidTr="00D377FD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Pr="00D377FD" w:rsidRDefault="00D377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Pr="00D377FD" w:rsidRDefault="00D377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Pr="00D377FD" w:rsidRDefault="00D377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Pr="00D377FD" w:rsidRDefault="00D377FD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D377FD">
              <w:rPr>
                <w:sz w:val="20"/>
                <w:szCs w:val="20"/>
              </w:rPr>
              <w:t>теоре-тиче-ские</w:t>
            </w:r>
            <w:bookmarkStart w:id="1" w:name="_GoBack"/>
            <w:bookmarkEnd w:id="1"/>
            <w:proofErr w:type="spellEnd"/>
            <w:r w:rsidRPr="00D377FD">
              <w:rPr>
                <w:sz w:val="20"/>
                <w:szCs w:val="20"/>
              </w:rPr>
              <w:t xml:space="preserve"> </w:t>
            </w:r>
            <w:proofErr w:type="spellStart"/>
            <w:r w:rsidRPr="00D377FD">
              <w:rPr>
                <w:sz w:val="20"/>
                <w:szCs w:val="20"/>
              </w:rP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Pr="00D377FD" w:rsidRDefault="00D377FD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Pr="00D377FD" w:rsidRDefault="00D377FD">
            <w:pPr>
              <w:spacing w:line="276" w:lineRule="auto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само-стоя-</w:t>
            </w:r>
            <w:proofErr w:type="spellStart"/>
            <w:r w:rsidRPr="00D377FD">
              <w:rPr>
                <w:sz w:val="20"/>
                <w:szCs w:val="20"/>
              </w:rPr>
              <w:t>тель</w:t>
            </w:r>
            <w:proofErr w:type="spellEnd"/>
            <w:r w:rsidRPr="00D377FD">
              <w:rPr>
                <w:sz w:val="20"/>
                <w:szCs w:val="20"/>
              </w:rPr>
              <w:t>-</w:t>
            </w:r>
            <w:proofErr w:type="spellStart"/>
            <w:r w:rsidRPr="00D377FD">
              <w:rPr>
                <w:sz w:val="20"/>
                <w:szCs w:val="20"/>
              </w:rPr>
              <w:t>ная</w:t>
            </w:r>
            <w:proofErr w:type="spellEnd"/>
            <w:r w:rsidRPr="00D377FD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</w:pPr>
          </w:p>
        </w:tc>
      </w:tr>
      <w:tr w:rsidR="00D377FD" w:rsidTr="00D377FD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Pr="00D377FD" w:rsidRDefault="00D377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Pr="00D377FD" w:rsidRDefault="00D377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Pr="00D377FD" w:rsidRDefault="00D377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Pr="00D377FD" w:rsidRDefault="00D377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Pr="00D377FD" w:rsidRDefault="00D377FD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тренинг</w:t>
            </w:r>
          </w:p>
          <w:p w:rsidR="00D377FD" w:rsidRPr="00D377FD" w:rsidRDefault="00D377FD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D377FD">
              <w:rPr>
                <w:sz w:val="20"/>
                <w:szCs w:val="20"/>
              </w:rPr>
              <w:t>(</w:t>
            </w:r>
            <w:proofErr w:type="spellStart"/>
            <w:r w:rsidRPr="00D377FD">
              <w:rPr>
                <w:sz w:val="20"/>
                <w:szCs w:val="20"/>
              </w:rPr>
              <w:t>практ</w:t>
            </w:r>
            <w:proofErr w:type="spellEnd"/>
            <w:r w:rsidRPr="00D377FD">
              <w:rPr>
                <w:sz w:val="20"/>
                <w:szCs w:val="20"/>
              </w:rP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Pr="00D377FD" w:rsidRDefault="00D377FD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D377FD">
              <w:rPr>
                <w:sz w:val="20"/>
                <w:szCs w:val="20"/>
              </w:rPr>
              <w:t>симуля-ционные</w:t>
            </w:r>
            <w:proofErr w:type="spellEnd"/>
            <w:r w:rsidRPr="00D377FD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</w:pPr>
          </w:p>
        </w:tc>
      </w:tr>
      <w:tr w:rsidR="00D377FD" w:rsidTr="00D377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 w:rsidP="00D377F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D" w:rsidRDefault="00D377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D" w:rsidRDefault="00D377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77FD" w:rsidTr="00D377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 w:rsidP="00D377F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D377FD" w:rsidTr="00D377F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 w:rsidP="00D377F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ПМ 1 «</w:t>
            </w:r>
            <w:r>
              <w:rPr>
                <w:sz w:val="24"/>
                <w:szCs w:val="24"/>
              </w:rPr>
              <w:t>Оказание сестринской помощи гинекологическим больным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D" w:rsidRDefault="00D377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77FD" w:rsidTr="00D377F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 w:rsidP="00D377FD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D377FD" w:rsidTr="00D377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 w:rsidP="00D377F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D" w:rsidRDefault="00D377FD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>
              <w:t>кзамен</w:t>
            </w:r>
          </w:p>
        </w:tc>
      </w:tr>
      <w:tr w:rsidR="00D377FD" w:rsidTr="00D377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FD" w:rsidRDefault="00D377FD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D" w:rsidRDefault="00D377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7868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2021-02-24T09:29:00Z</dcterms:created>
  <dcterms:modified xsi:type="dcterms:W3CDTF">2021-02-24T11:32:00Z</dcterms:modified>
</cp:coreProperties>
</file>