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0C77" w:rsidRDefault="006B0C77" w:rsidP="006B0C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«Сестринское дело в урологии»</w:t>
      </w:r>
    </w:p>
    <w:p w:rsidR="00D377FD" w:rsidRPr="00D377FD" w:rsidRDefault="00D377FD" w:rsidP="00D377FD">
      <w:pPr>
        <w:rPr>
          <w:lang w:eastAsia="ru-RU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850"/>
        <w:gridCol w:w="709"/>
        <w:gridCol w:w="992"/>
        <w:gridCol w:w="992"/>
        <w:gridCol w:w="851"/>
        <w:gridCol w:w="1276"/>
      </w:tblGrid>
      <w:tr w:rsidR="006B0C77" w:rsidTr="006B0C7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77" w:rsidRDefault="006B0C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B0C77" w:rsidRDefault="006B0C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77" w:rsidRDefault="006B0C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6B0C77" w:rsidRDefault="006B0C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77" w:rsidRDefault="006B0C77">
            <w:pPr>
              <w:spacing w:line="276" w:lineRule="auto"/>
              <w:jc w:val="center"/>
            </w:pPr>
            <w:r>
              <w:t>Всего</w:t>
            </w:r>
          </w:p>
          <w:p w:rsidR="006B0C77" w:rsidRDefault="006B0C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часов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77" w:rsidRDefault="006B0C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77" w:rsidRDefault="006B0C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</w:tr>
      <w:tr w:rsidR="006B0C77" w:rsidTr="006B0C77">
        <w:trPr>
          <w:trHeight w:val="4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77" w:rsidRDefault="006B0C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77" w:rsidRDefault="006B0C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77" w:rsidRDefault="006B0C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77" w:rsidRDefault="006B0C77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r>
              <w:t>теоре-тиче-ские заня-тия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77" w:rsidRDefault="006B0C77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  <w:jc w:val="center"/>
            </w:pPr>
            <w:r>
              <w:t>практическая подготовка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77" w:rsidRDefault="006B0C77">
            <w:pPr>
              <w:spacing w:line="276" w:lineRule="auto"/>
            </w:pPr>
            <w:r>
              <w:t>само-стоя-тель-ная работа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77" w:rsidRDefault="006B0C7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B0C77" w:rsidTr="006B0C77">
        <w:trPr>
          <w:trHeight w:val="7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77" w:rsidRDefault="006B0C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77" w:rsidRDefault="006B0C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77" w:rsidRDefault="006B0C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77" w:rsidRDefault="006B0C77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77" w:rsidRDefault="006B0C77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r>
              <w:t>тренинг</w:t>
            </w:r>
          </w:p>
          <w:p w:rsidR="006B0C77" w:rsidRDefault="006B0C77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r>
              <w:t>(практ. занятия)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77" w:rsidRDefault="006B0C77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r>
              <w:t>симуля-ционные занятия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77" w:rsidRDefault="006B0C77">
            <w:pPr>
              <w:spacing w:line="276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77" w:rsidRDefault="006B0C7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B0C77" w:rsidTr="006B0C7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77" w:rsidRDefault="006B0C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77" w:rsidRDefault="006B0C7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77" w:rsidRDefault="006B0C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77" w:rsidRDefault="006B0C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77" w:rsidRDefault="006B0C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77" w:rsidRDefault="006B0C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77" w:rsidRDefault="006B0C7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77" w:rsidRDefault="006B0C7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B0C77" w:rsidTr="006B0C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77" w:rsidRDefault="006B0C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77" w:rsidRDefault="006B0C7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УМ 1, оценка практического навыка «Сердечно-легочная реанимация»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77" w:rsidRDefault="006B0C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77" w:rsidRDefault="006B0C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77" w:rsidRDefault="006B0C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77" w:rsidRDefault="006B0C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77" w:rsidRDefault="006B0C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77" w:rsidRDefault="006B0C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6B0C77" w:rsidTr="006B0C7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77" w:rsidRDefault="006B0C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77" w:rsidRDefault="006B0C7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ПМ 1 </w:t>
            </w:r>
            <w:r>
              <w:rPr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  <w:lang w:eastAsia="ru-RU"/>
              </w:rPr>
              <w:t>Современные аспекты организации и оказания сестринской помощи пациентам с урологическими заболеваниями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77" w:rsidRDefault="006B0C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77" w:rsidRDefault="006B0C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77" w:rsidRDefault="006B0C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77" w:rsidRDefault="00E722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77" w:rsidRDefault="006B0C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77" w:rsidRDefault="006B0C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B0C77" w:rsidTr="006B0C7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77" w:rsidRDefault="006B0C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77" w:rsidRDefault="006B0C77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77" w:rsidRDefault="006B0C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77" w:rsidRDefault="006B0C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77" w:rsidRDefault="006B0C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77" w:rsidRDefault="006B0C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77" w:rsidRDefault="006B0C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77" w:rsidRDefault="006B0C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6B0C77" w:rsidTr="006B0C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77" w:rsidRDefault="006B0C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77" w:rsidRDefault="006B0C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77" w:rsidRDefault="006B0C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77" w:rsidRDefault="006B0C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77" w:rsidRDefault="006B0C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77" w:rsidRDefault="006B0C77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77" w:rsidRDefault="006B0C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77" w:rsidRDefault="006B0C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6B0C77" w:rsidTr="006B0C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77" w:rsidRDefault="006B0C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77" w:rsidRDefault="006B0C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77" w:rsidRDefault="006B0C77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77" w:rsidRDefault="00E7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77" w:rsidRDefault="00E722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77" w:rsidRDefault="00E72232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77" w:rsidRDefault="006B0C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77" w:rsidRDefault="006B0C7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 w:rsidSect="006B0C77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6B0C77"/>
    <w:rsid w:val="007156E0"/>
    <w:rsid w:val="00872B10"/>
    <w:rsid w:val="00D01FC9"/>
    <w:rsid w:val="00D377FD"/>
    <w:rsid w:val="00E7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8C9C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D377FD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D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9</cp:revision>
  <dcterms:created xsi:type="dcterms:W3CDTF">2021-02-24T09:29:00Z</dcterms:created>
  <dcterms:modified xsi:type="dcterms:W3CDTF">2021-03-16T09:55:00Z</dcterms:modified>
</cp:coreProperties>
</file>