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A5A" w:rsidRPr="00724253" w:rsidRDefault="00EB1A5A" w:rsidP="00EB1A5A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724253" w:rsidRPr="00724253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B0741">
        <w:rPr>
          <w:bCs/>
          <w:sz w:val="28"/>
          <w:szCs w:val="28"/>
        </w:rPr>
        <w:t xml:space="preserve"> программы </w:t>
      </w:r>
      <w:r w:rsidR="00670197">
        <w:rPr>
          <w:bCs/>
          <w:sz w:val="28"/>
          <w:szCs w:val="28"/>
        </w:rPr>
        <w:t>профессиональной переподготовки по специальности</w:t>
      </w:r>
    </w:p>
    <w:p w:rsidR="00920F5B" w:rsidRPr="00920F5B" w:rsidRDefault="00920F5B" w:rsidP="00920F5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0F5B">
        <w:rPr>
          <w:bCs/>
          <w:sz w:val="28"/>
          <w:szCs w:val="28"/>
        </w:rPr>
        <w:t>«</w:t>
      </w:r>
      <w:r w:rsidR="009C6CE1">
        <w:rPr>
          <w:bCs/>
          <w:sz w:val="28"/>
          <w:szCs w:val="28"/>
        </w:rPr>
        <w:t>Лечебное</w:t>
      </w:r>
      <w:r w:rsidRPr="00920F5B">
        <w:rPr>
          <w:bCs/>
          <w:sz w:val="28"/>
          <w:szCs w:val="28"/>
        </w:rPr>
        <w:t xml:space="preserve"> дело»</w:t>
      </w:r>
    </w:p>
    <w:p w:rsidR="00EB1A5A" w:rsidRPr="001B0741" w:rsidRDefault="00EB1A5A" w:rsidP="00EB1A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0F5B" w:rsidRPr="009C6CE1" w:rsidRDefault="00920F5B" w:rsidP="00953E33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53E33">
        <w:rPr>
          <w:sz w:val="28"/>
          <w:szCs w:val="28"/>
        </w:rPr>
        <w:t xml:space="preserve">Дополнительная профессиональная программа </w:t>
      </w:r>
      <w:r w:rsidR="00953E33" w:rsidRPr="00953E33">
        <w:rPr>
          <w:sz w:val="28"/>
          <w:szCs w:val="28"/>
        </w:rPr>
        <w:t>профессиональной переподготовки по специальности «</w:t>
      </w:r>
      <w:r w:rsidR="009C6CE1">
        <w:rPr>
          <w:sz w:val="28"/>
          <w:szCs w:val="28"/>
        </w:rPr>
        <w:t>Лечебное</w:t>
      </w:r>
      <w:r w:rsidR="00953E33" w:rsidRPr="00953E33">
        <w:rPr>
          <w:sz w:val="28"/>
          <w:szCs w:val="28"/>
        </w:rPr>
        <w:t xml:space="preserve"> дело»</w:t>
      </w:r>
      <w:r w:rsidRPr="00953E33">
        <w:rPr>
          <w:sz w:val="28"/>
          <w:szCs w:val="28"/>
        </w:rPr>
        <w:t xml:space="preserve"> предназначена для</w:t>
      </w:r>
      <w:r w:rsidR="00DC4EB6">
        <w:rPr>
          <w:sz w:val="28"/>
          <w:szCs w:val="28"/>
        </w:rPr>
        <w:t xml:space="preserve"> </w:t>
      </w:r>
      <w:r w:rsidR="00DC4EB6" w:rsidRPr="00DC4EB6">
        <w:rPr>
          <w:sz w:val="28"/>
          <w:szCs w:val="28"/>
        </w:rPr>
        <w:t>приобретени</w:t>
      </w:r>
      <w:r w:rsidR="00DC4EB6">
        <w:rPr>
          <w:sz w:val="28"/>
          <w:szCs w:val="28"/>
        </w:rPr>
        <w:t>я</w:t>
      </w:r>
      <w:r w:rsidR="00DC4EB6" w:rsidRPr="00DC4EB6">
        <w:rPr>
          <w:sz w:val="28"/>
          <w:szCs w:val="28"/>
        </w:rPr>
        <w:t xml:space="preserve"> </w:t>
      </w:r>
      <w:r w:rsidR="00AB4C40">
        <w:rPr>
          <w:sz w:val="28"/>
          <w:szCs w:val="28"/>
        </w:rPr>
        <w:t>фельдшером</w:t>
      </w:r>
      <w:r w:rsidR="00DC4EB6" w:rsidRPr="00DC4EB6">
        <w:rPr>
          <w:sz w:val="28"/>
          <w:szCs w:val="28"/>
        </w:rPr>
        <w:t xml:space="preserve"> компетенций, </w:t>
      </w:r>
      <w:r w:rsidR="00DC4EB6" w:rsidRPr="009C6CE1">
        <w:rPr>
          <w:sz w:val="28"/>
          <w:szCs w:val="28"/>
        </w:rPr>
        <w:t xml:space="preserve">необходимых для </w:t>
      </w:r>
      <w:r w:rsidR="00AB4C40">
        <w:rPr>
          <w:sz w:val="28"/>
          <w:szCs w:val="28"/>
        </w:rPr>
        <w:t>осуществления</w:t>
      </w:r>
      <w:bookmarkStart w:id="0" w:name="_GoBack"/>
      <w:bookmarkEnd w:id="0"/>
      <w:r w:rsidR="00DC4EB6" w:rsidRPr="009C6CE1">
        <w:rPr>
          <w:sz w:val="28"/>
          <w:szCs w:val="28"/>
        </w:rPr>
        <w:t xml:space="preserve"> профессиональной деятельности.</w:t>
      </w:r>
      <w:r w:rsidRPr="009C6CE1">
        <w:rPr>
          <w:sz w:val="28"/>
          <w:szCs w:val="28"/>
        </w:rPr>
        <w:t xml:space="preserve"> </w:t>
      </w:r>
    </w:p>
    <w:p w:rsidR="001B0741" w:rsidRPr="009C6CE1" w:rsidRDefault="001B0741" w:rsidP="001B0741">
      <w:pPr>
        <w:tabs>
          <w:tab w:val="left" w:pos="709"/>
          <w:tab w:val="left" w:pos="1134"/>
        </w:tabs>
        <w:ind w:firstLine="709"/>
        <w:jc w:val="both"/>
        <w:rPr>
          <w:strike/>
          <w:sz w:val="24"/>
          <w:szCs w:val="24"/>
        </w:rPr>
      </w:pPr>
      <w:r w:rsidRPr="009C6CE1">
        <w:rPr>
          <w:sz w:val="28"/>
          <w:szCs w:val="28"/>
        </w:rPr>
        <w:t>Программа составлена с учетом требований профессионального стандарта «</w:t>
      </w:r>
      <w:r w:rsidR="009C6CE1" w:rsidRPr="009C6CE1">
        <w:rPr>
          <w:sz w:val="28"/>
          <w:szCs w:val="28"/>
        </w:rPr>
        <w:t>Фельдшер</w:t>
      </w:r>
      <w:r w:rsidRPr="009C6CE1">
        <w:rPr>
          <w:sz w:val="28"/>
          <w:szCs w:val="28"/>
        </w:rPr>
        <w:t>» и в соответствии с требованиями, изложенными Федеральных законах, законодательных документах Минздрава России, Минтруда России, Минобрнауки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20F5B" w:rsidRPr="009C6CE1" w:rsidRDefault="00920F5B" w:rsidP="0092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6CE1">
        <w:rPr>
          <w:sz w:val="28"/>
          <w:szCs w:val="28"/>
        </w:rPr>
        <w:t xml:space="preserve">К освоению Программы допускаются специалисты, имеющие </w:t>
      </w:r>
      <w:r w:rsidRPr="009C6CE1">
        <w:rPr>
          <w:bCs/>
          <w:sz w:val="28"/>
          <w:szCs w:val="28"/>
        </w:rPr>
        <w:t>среднее профессиональное образование по специальност</w:t>
      </w:r>
      <w:r w:rsidR="009C6CE1" w:rsidRPr="009C6CE1">
        <w:rPr>
          <w:bCs/>
          <w:sz w:val="28"/>
          <w:szCs w:val="28"/>
        </w:rPr>
        <w:t>и: «Лечебное дело»</w:t>
      </w:r>
      <w:r w:rsidRPr="009C6CE1">
        <w:rPr>
          <w:bCs/>
          <w:sz w:val="28"/>
          <w:szCs w:val="28"/>
        </w:rPr>
        <w:t xml:space="preserve"> </w:t>
      </w:r>
      <w:r w:rsidRPr="009C6CE1">
        <w:rPr>
          <w:sz w:val="28"/>
          <w:szCs w:val="28"/>
        </w:rPr>
        <w:t>без предъявления требований к стажу работы</w:t>
      </w:r>
      <w:r w:rsidRPr="009C6CE1">
        <w:rPr>
          <w:bCs/>
          <w:sz w:val="28"/>
          <w:szCs w:val="28"/>
        </w:rPr>
        <w:t>.</w:t>
      </w:r>
    </w:p>
    <w:p w:rsidR="00920F5B" w:rsidRDefault="001B0741" w:rsidP="00920F5B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CE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0F5B" w:rsidRPr="009C6CE1">
        <w:rPr>
          <w:rFonts w:ascii="Times New Roman" w:hAnsi="Times New Roman" w:cs="Times New Roman"/>
          <w:sz w:val="28"/>
          <w:szCs w:val="28"/>
        </w:rPr>
        <w:t>В результате освоения Программы у слушателя должны быть</w:t>
      </w:r>
      <w:r w:rsidR="00115F88" w:rsidRPr="009C6CE1">
        <w:rPr>
          <w:rFonts w:ascii="Times New Roman" w:hAnsi="Times New Roman" w:cs="Times New Roman"/>
          <w:sz w:val="28"/>
          <w:szCs w:val="28"/>
        </w:rPr>
        <w:t xml:space="preserve"> сформированы и</w:t>
      </w:r>
      <w:r w:rsidR="00920F5B" w:rsidRPr="009C6CE1">
        <w:rPr>
          <w:rFonts w:ascii="Times New Roman" w:hAnsi="Times New Roman" w:cs="Times New Roman"/>
          <w:sz w:val="28"/>
          <w:szCs w:val="28"/>
        </w:rPr>
        <w:t xml:space="preserve"> усовершенствованы компетенции, необходимые для осуществления профессиональной деятельности:</w:t>
      </w:r>
    </w:p>
    <w:p w:rsidR="00115F88" w:rsidRPr="009C6CE1" w:rsidRDefault="00115F88" w:rsidP="009C6CE1">
      <w:pPr>
        <w:pStyle w:val="ConsPlusNormal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способность и готовность к </w:t>
      </w:r>
      <w:r w:rsidR="009C6CE1"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проведению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отравлений;</w:t>
      </w:r>
    </w:p>
    <w:p w:rsidR="00115F88" w:rsidRPr="009C6CE1" w:rsidRDefault="00115F88" w:rsidP="009C6CE1">
      <w:pPr>
        <w:pStyle w:val="ConsPlusNormal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способность и готовность к </w:t>
      </w:r>
      <w:r w:rsidR="009C6CE1"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назначению и проведению лечения неосложненных заболеваний и (или) состояний, хронических заболеваний и их обострений, травм, отравлений;</w:t>
      </w:r>
    </w:p>
    <w:p w:rsidR="009C6CE1" w:rsidRPr="009C6CE1" w:rsidRDefault="009C6CE1" w:rsidP="009C6CE1">
      <w:pPr>
        <w:pStyle w:val="ConsPlusNormal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способность и готовность к проведению мероприятий по медицинской реабилитации, в том числе при реализации индивидуальных программ реабилитации или </w:t>
      </w:r>
      <w:proofErr w:type="spellStart"/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абилитации</w:t>
      </w:r>
      <w:proofErr w:type="spellEnd"/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инвалидов;</w:t>
      </w:r>
    </w:p>
    <w:p w:rsidR="009C6CE1" w:rsidRPr="009C6CE1" w:rsidRDefault="009C6CE1" w:rsidP="009C6CE1">
      <w:pPr>
        <w:pStyle w:val="ConsPlusNormal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способность и готовность к проведени</w:t>
      </w:r>
      <w:r>
        <w:rPr>
          <w:rFonts w:ascii="Times New Roman" w:hAnsi="Times New Roman" w:cs="Times New Roman"/>
          <w:spacing w:val="-4"/>
          <w:sz w:val="28"/>
          <w:szCs w:val="28"/>
          <w:lang w:eastAsia="en-US"/>
        </w:rPr>
        <w:t>ю</w:t>
      </w: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мероприятий по профилактике инфекционных и неинфекционных заболеваний, укреплению здоровья и пропаганде здорового образа жизни;</w:t>
      </w:r>
    </w:p>
    <w:p w:rsidR="00115F88" w:rsidRPr="009C6CE1" w:rsidRDefault="00115F88" w:rsidP="009C6CE1">
      <w:pPr>
        <w:pStyle w:val="ConsPlusNormal"/>
        <w:numPr>
          <w:ilvl w:val="0"/>
          <w:numId w:val="1"/>
        </w:numPr>
        <w:ind w:left="284" w:firstLine="0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способность и готовность к ведению медицинской документации, организации деятельности находящегося в распоряжении медицинского персонала;</w:t>
      </w:r>
    </w:p>
    <w:p w:rsidR="00115F88" w:rsidRPr="009C6CE1" w:rsidRDefault="00115F88" w:rsidP="00115F88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6CE1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способность и готовность к оказанию медицинской помощи в экстренной форме.</w:t>
      </w:r>
    </w:p>
    <w:p w:rsidR="00724253" w:rsidRPr="009C6CE1" w:rsidRDefault="00115F88" w:rsidP="00115F88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CE1">
        <w:rPr>
          <w:rFonts w:ascii="Times New Roman" w:hAnsi="Times New Roman" w:cs="Times New Roman"/>
          <w:color w:val="FF0000"/>
          <w:spacing w:val="-4"/>
          <w:sz w:val="28"/>
          <w:szCs w:val="28"/>
          <w:lang w:eastAsia="en-US"/>
        </w:rPr>
        <w:tab/>
      </w:r>
      <w:r w:rsidR="00724253" w:rsidRPr="009C6CE1">
        <w:rPr>
          <w:rFonts w:ascii="Times New Roman" w:hAnsi="Times New Roman" w:cs="Times New Roman"/>
          <w:sz w:val="28"/>
          <w:szCs w:val="28"/>
        </w:rPr>
        <w:t xml:space="preserve">Объем Программы – </w:t>
      </w:r>
      <w:r w:rsidRPr="009C6CE1">
        <w:rPr>
          <w:rFonts w:ascii="Times New Roman" w:hAnsi="Times New Roman" w:cs="Times New Roman"/>
          <w:sz w:val="28"/>
          <w:szCs w:val="28"/>
        </w:rPr>
        <w:t>252</w:t>
      </w:r>
      <w:r w:rsidR="00724253" w:rsidRPr="009C6CE1">
        <w:rPr>
          <w:rFonts w:ascii="Times New Roman" w:hAnsi="Times New Roman" w:cs="Times New Roman"/>
          <w:sz w:val="28"/>
          <w:szCs w:val="28"/>
        </w:rPr>
        <w:t xml:space="preserve"> академических часа.</w:t>
      </w:r>
      <w:r w:rsidR="00724253" w:rsidRPr="009C6CE1">
        <w:rPr>
          <w:sz w:val="28"/>
          <w:szCs w:val="28"/>
        </w:rPr>
        <w:t xml:space="preserve"> </w:t>
      </w:r>
      <w:r w:rsidR="00724253" w:rsidRPr="009C6CE1">
        <w:rPr>
          <w:rFonts w:ascii="Times New Roman" w:hAnsi="Times New Roman" w:cs="Times New Roman"/>
          <w:sz w:val="28"/>
          <w:szCs w:val="28"/>
        </w:rPr>
        <w:t>Форма обучения – очная, с возможным применением элементов электронного обучения и дистанционных образовательных технологий.</w:t>
      </w:r>
    </w:p>
    <w:p w:rsidR="00724253" w:rsidRPr="009C6CE1" w:rsidRDefault="00EB1A5A" w:rsidP="00EB1A5A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6CE1">
        <w:rPr>
          <w:sz w:val="28"/>
          <w:szCs w:val="28"/>
        </w:rPr>
        <w:t xml:space="preserve">Теоретические занятия проводятся в лекционных аудиториях, практические – в кабинетах доклинической практики (учебных лабораториях), </w:t>
      </w:r>
      <w:r w:rsidRPr="009C6CE1">
        <w:rPr>
          <w:sz w:val="28"/>
          <w:szCs w:val="28"/>
        </w:rPr>
        <w:lastRenderedPageBreak/>
        <w:t xml:space="preserve">симуляционных кабинетах и на практических базах в подразделениях медицинских организаций соответствующего профиля. </w:t>
      </w:r>
    </w:p>
    <w:p w:rsidR="00DC104F" w:rsidRDefault="00724253" w:rsidP="00724253">
      <w:pPr>
        <w:ind w:firstLine="709"/>
        <w:jc w:val="both"/>
        <w:rPr>
          <w:sz w:val="28"/>
          <w:szCs w:val="28"/>
        </w:rPr>
      </w:pPr>
      <w:r w:rsidRPr="00E526E7">
        <w:rPr>
          <w:sz w:val="28"/>
          <w:szCs w:val="28"/>
        </w:rPr>
        <w:t xml:space="preserve">Задачей симуляционного обучения слушателей является совершенствование </w:t>
      </w:r>
      <w:r w:rsidR="00DC104F">
        <w:rPr>
          <w:sz w:val="28"/>
          <w:szCs w:val="28"/>
        </w:rPr>
        <w:t xml:space="preserve">имеющихся </w:t>
      </w:r>
      <w:r w:rsidRPr="00E526E7">
        <w:rPr>
          <w:sz w:val="28"/>
          <w:szCs w:val="28"/>
        </w:rPr>
        <w:t xml:space="preserve">практических навыков </w:t>
      </w:r>
      <w:r w:rsidR="00DC104F">
        <w:rPr>
          <w:sz w:val="28"/>
          <w:szCs w:val="28"/>
        </w:rPr>
        <w:t>и формирование навыков с использованием новых технологий</w:t>
      </w:r>
      <w:r w:rsidR="00DC104F" w:rsidRPr="00DC104F">
        <w:t xml:space="preserve"> </w:t>
      </w:r>
      <w:r w:rsidR="00DC104F" w:rsidRPr="00DC104F">
        <w:rPr>
          <w:sz w:val="28"/>
          <w:szCs w:val="28"/>
        </w:rPr>
        <w:t>по оказанию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 и проведению базовой сердечно-лёгочной реан</w:t>
      </w:r>
      <w:r w:rsidR="00DC104F">
        <w:rPr>
          <w:sz w:val="28"/>
          <w:szCs w:val="28"/>
        </w:rPr>
        <w:t>имации</w:t>
      </w:r>
      <w:r w:rsidR="00DC104F" w:rsidRPr="00DC104F">
        <w:rPr>
          <w:sz w:val="28"/>
          <w:szCs w:val="28"/>
        </w:rPr>
        <w:t>, обучени</w:t>
      </w:r>
      <w:r w:rsidR="00DC104F">
        <w:rPr>
          <w:sz w:val="28"/>
          <w:szCs w:val="28"/>
        </w:rPr>
        <w:t>и</w:t>
      </w:r>
      <w:r w:rsidR="00DC104F" w:rsidRPr="00DC104F">
        <w:rPr>
          <w:sz w:val="28"/>
          <w:szCs w:val="28"/>
        </w:rPr>
        <w:t xml:space="preserve"> алгоритмам действий при неотложных и критических состояниях, форм</w:t>
      </w:r>
      <w:r w:rsidR="00DC104F">
        <w:rPr>
          <w:sz w:val="28"/>
          <w:szCs w:val="28"/>
        </w:rPr>
        <w:t>ирование опыта командной работы.</w:t>
      </w:r>
      <w:r w:rsidR="00DC104F" w:rsidRPr="00DC104F">
        <w:rPr>
          <w:sz w:val="28"/>
          <w:szCs w:val="28"/>
        </w:rPr>
        <w:t xml:space="preserve"> </w:t>
      </w:r>
      <w:r w:rsidR="00DC104F" w:rsidRPr="00E526E7">
        <w:rPr>
          <w:sz w:val="28"/>
          <w:szCs w:val="28"/>
        </w:rPr>
        <w:t>Для отработки практических навыков в образовательном процессе используется симуляционное оборудование</w:t>
      </w:r>
      <w:r w:rsidR="00E86ADB">
        <w:rPr>
          <w:sz w:val="28"/>
          <w:szCs w:val="28"/>
        </w:rPr>
        <w:t>, комплекс</w:t>
      </w:r>
      <w:r w:rsidR="00DC104F" w:rsidRPr="00DC104F">
        <w:rPr>
          <w:sz w:val="28"/>
          <w:szCs w:val="28"/>
        </w:rPr>
        <w:t xml:space="preserve"> специализированных тренажеров, роботов-симуляторов, манекенов-имитаторов, электронных фантомов, моделей-муляжей</w:t>
      </w:r>
      <w:r w:rsidR="00E86ADB">
        <w:rPr>
          <w:sz w:val="28"/>
          <w:szCs w:val="28"/>
        </w:rPr>
        <w:t>.</w:t>
      </w:r>
    </w:p>
    <w:p w:rsidR="00DC104F" w:rsidRDefault="00DC104F" w:rsidP="00724253">
      <w:pPr>
        <w:ind w:firstLine="709"/>
        <w:jc w:val="both"/>
        <w:rPr>
          <w:sz w:val="28"/>
          <w:szCs w:val="28"/>
        </w:rPr>
      </w:pPr>
    </w:p>
    <w:sectPr w:rsidR="00DC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E6EA2"/>
    <w:multiLevelType w:val="hybridMultilevel"/>
    <w:tmpl w:val="69D81FC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64"/>
    <w:rsid w:val="00115F88"/>
    <w:rsid w:val="001B0741"/>
    <w:rsid w:val="003E0CF9"/>
    <w:rsid w:val="00670197"/>
    <w:rsid w:val="007146CD"/>
    <w:rsid w:val="00724253"/>
    <w:rsid w:val="00773FF0"/>
    <w:rsid w:val="00900664"/>
    <w:rsid w:val="00920F5B"/>
    <w:rsid w:val="00953E33"/>
    <w:rsid w:val="00997A8D"/>
    <w:rsid w:val="009C6CE1"/>
    <w:rsid w:val="00AB4C40"/>
    <w:rsid w:val="00D05C55"/>
    <w:rsid w:val="00DC104F"/>
    <w:rsid w:val="00DC4EB6"/>
    <w:rsid w:val="00E526E7"/>
    <w:rsid w:val="00E86ADB"/>
    <w:rsid w:val="00E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04B5-0F65-4C95-8701-DF5645C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A"/>
    <w:rPr>
      <w:rFonts w:eastAsia="Times New Roman" w:cs="Times New Roman"/>
    </w:rPr>
  </w:style>
  <w:style w:type="paragraph" w:styleId="1">
    <w:name w:val="heading 1"/>
    <w:basedOn w:val="a"/>
    <w:next w:val="a"/>
    <w:link w:val="10"/>
    <w:qFormat/>
    <w:rsid w:val="001B0741"/>
    <w:pPr>
      <w:keepNext/>
      <w:jc w:val="center"/>
      <w:outlineLvl w:val="0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1A5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1 Знак,Use Case List Paragraph Знак,Абзац списка1 Знак"/>
    <w:basedOn w:val="a0"/>
    <w:link w:val="a5"/>
    <w:uiPriority w:val="34"/>
    <w:locked/>
    <w:rsid w:val="00D05C55"/>
    <w:rPr>
      <w:rFonts w:cs="Times New Roman"/>
    </w:rPr>
  </w:style>
  <w:style w:type="paragraph" w:styleId="a5">
    <w:name w:val="List Paragraph"/>
    <w:aliases w:val="Bullet 1,Use Case List Paragraph,Абзац списка1"/>
    <w:basedOn w:val="a"/>
    <w:link w:val="a4"/>
    <w:uiPriority w:val="34"/>
    <w:qFormat/>
    <w:rsid w:val="00D05C55"/>
    <w:pPr>
      <w:ind w:left="720"/>
    </w:pPr>
    <w:rPr>
      <w:rFonts w:eastAsiaTheme="minorHAnsi"/>
    </w:rPr>
  </w:style>
  <w:style w:type="paragraph" w:customStyle="1" w:styleId="ConsPlusNormal">
    <w:name w:val="ConsPlusNormal"/>
    <w:uiPriority w:val="99"/>
    <w:rsid w:val="00D05C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42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4253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0741"/>
    <w:rPr>
      <w:rFonts w:eastAsia="Times New Roman" w:cs="Times New Roman"/>
      <w:sz w:val="24"/>
      <w:szCs w:val="20"/>
      <w:lang w:eastAsia="ru-RU"/>
    </w:rPr>
  </w:style>
  <w:style w:type="character" w:customStyle="1" w:styleId="212pt1">
    <w:name w:val="Основной текст (2) + 12 pt1"/>
    <w:aliases w:val="Не полужирный2"/>
    <w:rsid w:val="001B0741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ТМ</dc:creator>
  <cp:keywords/>
  <dc:description/>
  <cp:lastModifiedBy>Daria</cp:lastModifiedBy>
  <cp:revision>13</cp:revision>
  <cp:lastPrinted>2021-02-26T07:40:00Z</cp:lastPrinted>
  <dcterms:created xsi:type="dcterms:W3CDTF">2021-02-24T09:33:00Z</dcterms:created>
  <dcterms:modified xsi:type="dcterms:W3CDTF">2022-03-24T05:43:00Z</dcterms:modified>
</cp:coreProperties>
</file>