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75AD" w:rsidRPr="00D139ED" w:rsidRDefault="007175AD" w:rsidP="007175AD">
      <w:pPr>
        <w:jc w:val="center"/>
        <w:rPr>
          <w:rFonts w:eastAsia="Calibri"/>
          <w:b/>
          <w:sz w:val="28"/>
          <w:szCs w:val="28"/>
        </w:rPr>
      </w:pPr>
      <w:r w:rsidRPr="00D139ED">
        <w:rPr>
          <w:rFonts w:eastAsia="Calibri"/>
          <w:b/>
          <w:sz w:val="28"/>
          <w:szCs w:val="28"/>
        </w:rPr>
        <w:t xml:space="preserve">«Актуальные вопросы профессиональной деятельности специалистов со средним медицинским образованием в условиях эпидемии </w:t>
      </w:r>
    </w:p>
    <w:p w:rsidR="007175AD" w:rsidRPr="00D139ED" w:rsidRDefault="007175AD" w:rsidP="007175AD">
      <w:pPr>
        <w:jc w:val="center"/>
        <w:rPr>
          <w:b/>
          <w:sz w:val="28"/>
          <w:szCs w:val="28"/>
        </w:rPr>
      </w:pPr>
      <w:r w:rsidRPr="00D139ED">
        <w:rPr>
          <w:rFonts w:eastAsia="Calibri"/>
          <w:b/>
          <w:sz w:val="28"/>
          <w:szCs w:val="28"/>
        </w:rPr>
        <w:t>новой коронавирусной инфекции (</w:t>
      </w:r>
      <w:r>
        <w:rPr>
          <w:rFonts w:eastAsia="Calibri"/>
          <w:b/>
          <w:sz w:val="28"/>
          <w:szCs w:val="28"/>
        </w:rPr>
        <w:t>COVID-19</w:t>
      </w:r>
      <w:r w:rsidRPr="00D139ED">
        <w:rPr>
          <w:rFonts w:eastAsia="Calibri"/>
          <w:b/>
          <w:sz w:val="28"/>
          <w:szCs w:val="28"/>
        </w:rPr>
        <w:t>)»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B7548A" w:rsidRDefault="00B7548A" w:rsidP="00B7548A">
      <w:pPr>
        <w:pStyle w:val="a3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799"/>
        <w:gridCol w:w="850"/>
        <w:gridCol w:w="709"/>
        <w:gridCol w:w="879"/>
        <w:gridCol w:w="851"/>
        <w:gridCol w:w="1105"/>
        <w:gridCol w:w="1134"/>
      </w:tblGrid>
      <w:tr w:rsidR="00B7548A" w:rsidTr="007175A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№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Наименование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Всего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Форма контроля</w:t>
            </w:r>
          </w:p>
        </w:tc>
      </w:tr>
      <w:tr w:rsidR="00B7548A" w:rsidTr="007175AD">
        <w:trPr>
          <w:trHeight w:val="47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B7548A">
              <w:rPr>
                <w:sz w:val="20"/>
                <w:szCs w:val="20"/>
              </w:rPr>
              <w:t>теоре-тиче-ские</w:t>
            </w:r>
            <w:proofErr w:type="spellEnd"/>
            <w:r w:rsidRPr="00B7548A">
              <w:rPr>
                <w:sz w:val="20"/>
                <w:szCs w:val="20"/>
              </w:rPr>
              <w:t xml:space="preserve"> </w:t>
            </w:r>
            <w:proofErr w:type="spellStart"/>
            <w:r w:rsidRPr="00B7548A">
              <w:rPr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Pr="00B7548A" w:rsidRDefault="007175AD" w:rsidP="007175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 образ. технологии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7548A" w:rsidTr="007175AD">
        <w:trPr>
          <w:trHeight w:val="7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тренинг</w:t>
            </w:r>
          </w:p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(</w:t>
            </w:r>
            <w:proofErr w:type="spellStart"/>
            <w:r w:rsidRPr="00B7548A">
              <w:rPr>
                <w:sz w:val="20"/>
                <w:szCs w:val="20"/>
              </w:rPr>
              <w:t>практ</w:t>
            </w:r>
            <w:proofErr w:type="spellEnd"/>
            <w:r w:rsidRPr="00B7548A">
              <w:rPr>
                <w:sz w:val="20"/>
                <w:szCs w:val="20"/>
              </w:rPr>
              <w:t>. занятия)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7175AD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симуля</w:t>
            </w:r>
            <w:r w:rsidR="00B7548A" w:rsidRPr="00B7548A">
              <w:rPr>
                <w:sz w:val="20"/>
                <w:szCs w:val="20"/>
              </w:rPr>
              <w:t>ционные</w:t>
            </w:r>
            <w:proofErr w:type="spellEnd"/>
            <w:r w:rsidR="00B7548A" w:rsidRPr="00B7548A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7548A" w:rsidTr="007175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75AD">
              <w:rPr>
                <w:sz w:val="24"/>
                <w:szCs w:val="24"/>
              </w:rPr>
              <w:t>*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7175AD" w:rsidRDefault="007175AD" w:rsidP="007175A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 1 </w:t>
            </w:r>
            <w:r w:rsidRPr="007175AD">
              <w:rPr>
                <w:rFonts w:eastAsia="Calibri"/>
                <w:sz w:val="24"/>
                <w:szCs w:val="24"/>
              </w:rPr>
              <w:t>«Обеспечение инфекционной безопасности профессиональной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7175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A" w:rsidRDefault="007175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Default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7175AD" w:rsidTr="007175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2**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Pr="007175AD" w:rsidRDefault="007175AD" w:rsidP="007175A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 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175AD">
              <w:rPr>
                <w:rFonts w:eastAsia="Calibri"/>
                <w:sz w:val="24"/>
                <w:szCs w:val="24"/>
              </w:rPr>
              <w:t>«Медицинский уход за пациентами с новой коронавирусной инфекцией (COVID-19)»</w:t>
            </w:r>
            <w:r w:rsidRPr="007175AD">
              <w:rPr>
                <w:rFonts w:eastAsia="Calibri"/>
                <w:sz w:val="24"/>
                <w:szCs w:val="24"/>
              </w:rPr>
              <w:t xml:space="preserve"> </w:t>
            </w:r>
            <w:r w:rsidRPr="007175AD">
              <w:rPr>
                <w:rFonts w:eastAsia="Calibri"/>
                <w:i/>
                <w:sz w:val="24"/>
                <w:szCs w:val="24"/>
              </w:rPr>
              <w:t>(для специальности 34.02.01 Сестринское дело)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7175AD" w:rsidTr="007175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 w:rsidP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3**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Pr="007175AD" w:rsidRDefault="007175AD" w:rsidP="007175A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 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175AD">
              <w:rPr>
                <w:sz w:val="24"/>
                <w:szCs w:val="24"/>
              </w:rPr>
              <w:t xml:space="preserve">«Профилактическая и лечебно-диагностическая деятельность </w:t>
            </w:r>
          </w:p>
          <w:p w:rsidR="007175AD" w:rsidRPr="007175AD" w:rsidRDefault="007175AD" w:rsidP="007175AD">
            <w:pPr>
              <w:jc w:val="both"/>
              <w:rPr>
                <w:rFonts w:eastAsia="Calibri"/>
                <w:sz w:val="24"/>
                <w:szCs w:val="24"/>
              </w:rPr>
            </w:pPr>
            <w:r w:rsidRPr="007175AD">
              <w:rPr>
                <w:sz w:val="24"/>
                <w:szCs w:val="24"/>
              </w:rPr>
              <w:t>в условиях эпидемии новой коронавирусной инфекции (COVID-19)»</w:t>
            </w:r>
            <w:r w:rsidRPr="007175AD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175AD">
              <w:rPr>
                <w:rFonts w:eastAsia="Calibri"/>
                <w:i/>
                <w:sz w:val="24"/>
                <w:szCs w:val="24"/>
              </w:rPr>
              <w:t>(для специальности 31.02.01 Лечебное дело)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 w:rsidP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7175AD" w:rsidTr="007175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AD" w:rsidRDefault="007175AD" w:rsidP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AD" w:rsidRDefault="007175AD" w:rsidP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 w:rsidP="007175AD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AD" w:rsidRDefault="007175AD" w:rsidP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175AD" w:rsidTr="007175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AD" w:rsidRDefault="007175AD" w:rsidP="007175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AD" w:rsidRDefault="007175AD" w:rsidP="007175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AD" w:rsidRDefault="007175AD" w:rsidP="007175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 w:rsidP="007175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D" w:rsidRDefault="007175AD" w:rsidP="007175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 w:rsidP="007175AD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 w:rsidP="007175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D" w:rsidRDefault="007175AD" w:rsidP="007175A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75AD" w:rsidRDefault="007175AD" w:rsidP="007175AD">
      <w:pPr>
        <w:ind w:firstLine="709"/>
        <w:jc w:val="both"/>
        <w:rPr>
          <w:rFonts w:eastAsia="Calibri"/>
          <w:sz w:val="28"/>
          <w:szCs w:val="28"/>
        </w:rPr>
      </w:pPr>
      <w:r>
        <w:t xml:space="preserve">1* </w:t>
      </w:r>
      <w:r>
        <w:rPr>
          <w:sz w:val="28"/>
          <w:szCs w:val="28"/>
        </w:rPr>
        <w:t>Учебный план программы включает</w:t>
      </w:r>
      <w:r w:rsidRPr="00EE73A9">
        <w:rPr>
          <w:sz w:val="28"/>
          <w:szCs w:val="28"/>
        </w:rPr>
        <w:t xml:space="preserve"> три учебных модуля, в том числе: </w:t>
      </w:r>
      <w:r>
        <w:rPr>
          <w:sz w:val="28"/>
          <w:szCs w:val="28"/>
        </w:rPr>
        <w:t xml:space="preserve">УМ 1 </w:t>
      </w:r>
      <w:r w:rsidRPr="00EE73A9">
        <w:rPr>
          <w:rFonts w:eastAsia="Calibri"/>
          <w:sz w:val="28"/>
          <w:szCs w:val="28"/>
        </w:rPr>
        <w:t>«Обеспечение инфекционной безопасности профессиональной деятельности»</w:t>
      </w:r>
      <w:r>
        <w:rPr>
          <w:rFonts w:eastAsia="Calibri"/>
          <w:sz w:val="28"/>
          <w:szCs w:val="28"/>
        </w:rPr>
        <w:t>, который является обязательным для освоения специалистами со средним профессиональным образованием по специальностям «Лечеб</w:t>
      </w:r>
      <w:r>
        <w:rPr>
          <w:rFonts w:eastAsia="Calibri"/>
          <w:sz w:val="28"/>
          <w:szCs w:val="28"/>
        </w:rPr>
        <w:t>ное дело» и «Сестринское дело».</w:t>
      </w:r>
    </w:p>
    <w:p w:rsidR="007175AD" w:rsidRDefault="007175AD" w:rsidP="007175A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2**</w:t>
      </w:r>
      <w:r>
        <w:rPr>
          <w:sz w:val="28"/>
          <w:szCs w:val="28"/>
        </w:rPr>
        <w:t xml:space="preserve">УМ 2 </w:t>
      </w:r>
      <w:r w:rsidRPr="00EE73A9">
        <w:rPr>
          <w:rFonts w:eastAsia="Calibri"/>
          <w:sz w:val="28"/>
          <w:szCs w:val="28"/>
        </w:rPr>
        <w:t>«Медицинский уход за пациентами с новой коронавирусной инфекцией (COVID-19)»</w:t>
      </w:r>
      <w:r>
        <w:rPr>
          <w:rFonts w:eastAsia="Calibri"/>
          <w:sz w:val="28"/>
          <w:szCs w:val="28"/>
        </w:rPr>
        <w:t>, который предназначен для освоения специалистами, имеющими среднее профессиональное образование по специальности «Сестринское</w:t>
      </w:r>
      <w:r>
        <w:rPr>
          <w:rFonts w:eastAsia="Calibri"/>
          <w:sz w:val="28"/>
          <w:szCs w:val="28"/>
        </w:rPr>
        <w:t xml:space="preserve"> дело».</w:t>
      </w:r>
    </w:p>
    <w:p w:rsidR="00D01FC9" w:rsidRDefault="007175AD" w:rsidP="007175AD">
      <w:pPr>
        <w:ind w:firstLine="709"/>
        <w:jc w:val="both"/>
      </w:pPr>
      <w:r>
        <w:rPr>
          <w:rFonts w:eastAsia="Calibri"/>
          <w:sz w:val="28"/>
          <w:szCs w:val="28"/>
        </w:rPr>
        <w:t>3**</w:t>
      </w:r>
      <w:r>
        <w:rPr>
          <w:sz w:val="28"/>
          <w:szCs w:val="28"/>
        </w:rPr>
        <w:t xml:space="preserve">УМ 3 </w:t>
      </w:r>
      <w:r w:rsidRPr="00EE73A9">
        <w:rPr>
          <w:sz w:val="28"/>
          <w:szCs w:val="28"/>
        </w:rPr>
        <w:t>«Профилактическая и лечебно-диагностическая деятельность в условиях эпидемии новой коронавирусной инфекции (COVID-19)»</w:t>
      </w:r>
      <w:r>
        <w:rPr>
          <w:sz w:val="28"/>
          <w:szCs w:val="28"/>
        </w:rPr>
        <w:t>, который</w:t>
      </w:r>
      <w:r>
        <w:rPr>
          <w:rFonts w:eastAsia="Calibri"/>
          <w:sz w:val="28"/>
          <w:szCs w:val="28"/>
        </w:rPr>
        <w:t xml:space="preserve"> предназначен для освоения специалистами, имеющими среднее профессиональное образование </w:t>
      </w:r>
      <w:r>
        <w:rPr>
          <w:sz w:val="28"/>
          <w:szCs w:val="28"/>
        </w:rPr>
        <w:t xml:space="preserve">по специальности «Лечебное дело». </w:t>
      </w:r>
      <w:bookmarkStart w:id="0" w:name="_GoBack"/>
      <w:bookmarkEnd w:id="0"/>
    </w:p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7175AD"/>
    <w:rsid w:val="00872B10"/>
    <w:rsid w:val="00B7548A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064B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548A"/>
    <w:pPr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7548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2021-03-25T12:01:00Z</dcterms:modified>
</cp:coreProperties>
</file>