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75" w:rsidRPr="00F50B99" w:rsidRDefault="00AC7B75" w:rsidP="00AC7B75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0B99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F50B99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F50B99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F50B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F50B99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F50B99" w:rsidRPr="00F50B99" w:rsidTr="00226ED9">
        <w:tc>
          <w:tcPr>
            <w:tcW w:w="5452" w:type="dxa"/>
          </w:tcPr>
          <w:p w:rsidR="00226ED9" w:rsidRPr="00F50B99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F50B99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F50B99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F50B99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F50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92E" w:rsidRPr="00F50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F50B99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F50B99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50B99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50B99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F50B99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F50B99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07A9" w:rsidRPr="00F50B99" w:rsidRDefault="000D07A9" w:rsidP="000D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292C39" w:rsidRPr="00F50B99" w:rsidRDefault="000D07A9" w:rsidP="000D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0D07A9" w:rsidRPr="00F50B99" w:rsidRDefault="000D07A9" w:rsidP="000D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D119D0" w:rsidRPr="00F50B99" w:rsidRDefault="000D07A9" w:rsidP="000D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2E4D30" w:rsidRPr="00F50B99">
        <w:rPr>
          <w:rFonts w:ascii="Times New Roman" w:hAnsi="Times New Roman" w:cs="Times New Roman"/>
          <w:sz w:val="28"/>
          <w:szCs w:val="28"/>
        </w:rPr>
        <w:t>«</w:t>
      </w:r>
      <w:r w:rsidR="0086293F" w:rsidRPr="00F50B99">
        <w:rPr>
          <w:rFonts w:ascii="Times New Roman" w:hAnsi="Times New Roman" w:cs="Times New Roman"/>
          <w:sz w:val="28"/>
          <w:szCs w:val="28"/>
        </w:rPr>
        <w:t>Медицинская статистика</w:t>
      </w:r>
      <w:r w:rsidR="002E4D30" w:rsidRPr="00F50B99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F50B99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F50B99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F50B99">
        <w:rPr>
          <w:rFonts w:ascii="Times New Roman" w:hAnsi="Times New Roman" w:cs="Times New Roman"/>
          <w:sz w:val="28"/>
          <w:szCs w:val="28"/>
        </w:rPr>
        <w:t>)</w:t>
      </w:r>
    </w:p>
    <w:p w:rsidR="003729F8" w:rsidRPr="00F50B99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50B99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F50B99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F50B99" w:rsidRDefault="00533EFE" w:rsidP="00B6292E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1.1. </w:t>
      </w:r>
      <w:r w:rsidR="000D07A9" w:rsidRPr="00F50B99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0D07A9" w:rsidRPr="00F50B99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0D07A9" w:rsidRPr="00F50B99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0D07A9" w:rsidRPr="00F50B99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</w:t>
      </w:r>
      <w:r w:rsidR="00292C39" w:rsidRPr="00F50B9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6292E" w:rsidRPr="00F50B99">
        <w:rPr>
          <w:rFonts w:ascii="Times New Roman" w:hAnsi="Times New Roman" w:cs="Times New Roman"/>
          <w:sz w:val="28"/>
          <w:szCs w:val="28"/>
        </w:rPr>
        <w:t>по специальности  «Медицинская статистика»</w:t>
      </w:r>
      <w:r w:rsidR="00226ED9"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226ED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50B99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F5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F50B99">
        <w:rPr>
          <w:rFonts w:ascii="Times New Roman" w:hAnsi="Times New Roman" w:cs="Times New Roman"/>
          <w:sz w:val="28"/>
          <w:szCs w:val="28"/>
        </w:rPr>
        <w:t>252</w:t>
      </w:r>
      <w:r w:rsidRPr="00F50B99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F50B99">
        <w:rPr>
          <w:rFonts w:ascii="Times New Roman" w:hAnsi="Times New Roman" w:cs="Times New Roman"/>
          <w:sz w:val="28"/>
          <w:szCs w:val="28"/>
        </w:rPr>
        <w:t>а</w:t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</w:t>
      </w:r>
      <w:r w:rsidR="008133E4" w:rsidRPr="00F50B99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0D07A9" w:rsidRPr="00F50B99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F50B99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F50B99">
        <w:rPr>
          <w:rFonts w:ascii="Times New Roman" w:hAnsi="Times New Roman" w:cs="Times New Roman"/>
          <w:sz w:val="28"/>
          <w:szCs w:val="28"/>
        </w:rPr>
        <w:t>обучения</w:t>
      </w:r>
      <w:r w:rsidRPr="00F50B99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</w:t>
      </w:r>
      <w:r w:rsidR="008133E4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F50B99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</w:t>
      </w:r>
      <w:r w:rsidR="008133E4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F50B99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</w:t>
      </w:r>
      <w:r w:rsidR="000D07A9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F50B99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50B9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F50B9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F50B99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50B99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1.2. </w:t>
      </w:r>
      <w:r w:rsidR="000D07A9" w:rsidRPr="00F50B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0D07A9" w:rsidRPr="00F50B99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0D07A9" w:rsidRPr="00F50B99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0D07A9" w:rsidRPr="00F50B99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0D07A9" w:rsidRPr="00F50B99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0D07A9" w:rsidRPr="00F50B99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0D07A9" w:rsidRPr="00F50B99">
        <w:rPr>
          <w:rFonts w:ascii="Times New Roman" w:eastAsia="Times New Roman" w:hAnsi="Times New Roman" w:cs="Times New Roman"/>
          <w:sz w:val="28"/>
          <w:szCs w:val="28"/>
        </w:rPr>
        <w:t>деятельности по специальности</w:t>
      </w:r>
      <w:r w:rsidR="00226ED9" w:rsidRPr="00F5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C05" w:rsidRPr="00F50B99">
        <w:rPr>
          <w:rFonts w:ascii="Times New Roman" w:hAnsi="Times New Roman" w:cs="Times New Roman"/>
          <w:sz w:val="28"/>
          <w:szCs w:val="28"/>
        </w:rPr>
        <w:t>«</w:t>
      </w:r>
      <w:r w:rsidR="0086293F" w:rsidRPr="00F50B99">
        <w:rPr>
          <w:rFonts w:ascii="Times New Roman" w:hAnsi="Times New Roman" w:cs="Times New Roman"/>
          <w:sz w:val="28"/>
          <w:szCs w:val="28"/>
        </w:rPr>
        <w:t>Медицинская статистика</w:t>
      </w:r>
      <w:r w:rsidR="00C07C05" w:rsidRPr="00F50B99">
        <w:rPr>
          <w:rFonts w:ascii="Times New Roman" w:hAnsi="Times New Roman" w:cs="Times New Roman"/>
          <w:sz w:val="28"/>
          <w:szCs w:val="28"/>
        </w:rPr>
        <w:t>».</w:t>
      </w:r>
    </w:p>
    <w:p w:rsidR="000D07A9" w:rsidRPr="00F50B99" w:rsidRDefault="00292C39" w:rsidP="000D07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0D07A9" w:rsidRPr="00F50B99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имеющие среднее профессиональное образованием </w:t>
      </w:r>
      <w:r w:rsidR="00226ED9" w:rsidRPr="00F50B9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D07A9" w:rsidRPr="00F50B99">
        <w:rPr>
          <w:rFonts w:ascii="Times New Roman" w:hAnsi="Times New Roman" w:cs="Times New Roman"/>
          <w:b w:val="0"/>
          <w:sz w:val="28"/>
          <w:szCs w:val="28"/>
        </w:rPr>
        <w:t>одной из специальностей: «Лечебное дело», «Акушерское дело», «Сестринское дело», «Медико-профилактическое дело», «Лабораторная диагностика», «Стоматология», «Стоматология ортопедическая», «Стоматология профилактическая»</w:t>
      </w:r>
      <w:bookmarkStart w:id="2" w:name="_Ref532307655"/>
      <w:r w:rsidR="000D07A9" w:rsidRPr="00F50B99">
        <w:rPr>
          <w:rFonts w:ascii="Times New Roman" w:hAnsi="Times New Roman" w:cs="Times New Roman"/>
          <w:b w:val="0"/>
          <w:sz w:val="28"/>
          <w:szCs w:val="28"/>
        </w:rPr>
        <w:t>,</w:t>
      </w:r>
      <w:r w:rsidR="000D07A9" w:rsidRPr="00F50B99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0D07A9" w:rsidRPr="00F50B99">
        <w:rPr>
          <w:rFonts w:ascii="Times New Roman" w:hAnsi="Times New Roman" w:cs="Times New Roman"/>
          <w:b w:val="0"/>
          <w:sz w:val="28"/>
          <w:szCs w:val="28"/>
        </w:rPr>
        <w:t xml:space="preserve"> а также лица, получающие среднее       профессиональное образование по одной из специальностей: «Лечебное дело», «Акушерское дело», «Сестринское дело», «Медико-профилактическое дело», «Лабораторная диагностика», «Стоматология ортопедическая», «Стоматология профилактическая</w:t>
      </w:r>
      <w:r w:rsidR="000D07A9" w:rsidRPr="00F50B99">
        <w:rPr>
          <w:rFonts w:ascii="Times New Roman" w:hAnsi="Times New Roman" w:cs="Times New Roman"/>
          <w:b w:val="0"/>
          <w:w w:val="105"/>
          <w:sz w:val="28"/>
          <w:szCs w:val="28"/>
        </w:rPr>
        <w:t>»</w:t>
      </w:r>
      <w:r w:rsidR="000D07A9" w:rsidRPr="00F50B99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0D07A9" w:rsidRPr="00F50B99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0D07A9" w:rsidRPr="00F50B99">
        <w:rPr>
          <w:rFonts w:ascii="Times New Roman" w:hAnsi="Times New Roman" w:cs="Times New Roman"/>
          <w:b w:val="0"/>
          <w:vertAlign w:val="superscript"/>
        </w:rPr>
        <w:t>.</w:t>
      </w:r>
    </w:p>
    <w:p w:rsidR="000D07A9" w:rsidRPr="00F50B99" w:rsidRDefault="000D07A9" w:rsidP="000D07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1.3. Программа разработана на основании Квалификационных требований к медицинским работникам со средним медицинским образованием по специальности «Медицинская статистика», требований федеральных государственных образовательных стандартов среднего профессионального образования,</w:t>
      </w:r>
      <w:r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b w:val="0"/>
          <w:sz w:val="28"/>
          <w:szCs w:val="28"/>
        </w:rPr>
        <w:t>требований федерального государственного образовательного стандарта среднег</w:t>
      </w:r>
      <w:r w:rsidR="00DE36FB" w:rsidRPr="00F50B99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образования,</w:t>
      </w:r>
      <w:r w:rsidRPr="00F50B99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5"/>
      </w:r>
      <w:r w:rsidR="00292C39" w:rsidRPr="00F50B9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50B99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F50B9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B99">
        <w:rPr>
          <w:rStyle w:val="a4"/>
          <w:rFonts w:ascii="Times New Roman" w:hAnsi="Times New Roman" w:cs="Times New Roman"/>
          <w:b w:val="0"/>
          <w:sz w:val="24"/>
          <w:szCs w:val="24"/>
        </w:rPr>
        <w:footnoteReference w:id="6"/>
      </w:r>
      <w:r w:rsidRPr="00F50B9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50B99">
        <w:rPr>
          <w:vertAlign w:val="superscript"/>
        </w:rPr>
        <w:t xml:space="preserve"> </w:t>
      </w:r>
    </w:p>
    <w:p w:rsidR="003B27E7" w:rsidRPr="00F50B99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1.4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50B99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F50B99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F50B9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F50B99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F50B99">
        <w:rPr>
          <w:rFonts w:ascii="Times New Roman" w:hAnsi="Times New Roman" w:cs="Times New Roman"/>
          <w:sz w:val="28"/>
          <w:szCs w:val="28"/>
        </w:rPr>
        <w:t>»,</w:t>
      </w:r>
      <w:r w:rsidR="00907277" w:rsidRPr="00F50B99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F50B99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F50B99">
        <w:rPr>
          <w:rFonts w:ascii="Times New Roman" w:hAnsi="Times New Roman" w:cs="Times New Roman"/>
          <w:sz w:val="28"/>
          <w:szCs w:val="28"/>
        </w:rPr>
        <w:t>»,</w:t>
      </w:r>
      <w:r w:rsidR="00DF46BB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F50B99">
        <w:rPr>
          <w:rFonts w:ascii="Times New Roman" w:hAnsi="Times New Roman" w:cs="Times New Roman"/>
          <w:bCs/>
          <w:sz w:val="28"/>
          <w:szCs w:val="28"/>
        </w:rPr>
        <w:t>«</w:t>
      </w:r>
      <w:r w:rsidR="003B42F3" w:rsidRPr="00F50B99">
        <w:rPr>
          <w:rFonts w:ascii="Times New Roman" w:hAnsi="Times New Roman" w:cs="Times New Roman"/>
          <w:bCs/>
          <w:sz w:val="28"/>
          <w:szCs w:val="28"/>
        </w:rPr>
        <w:t>Формирование сводных статистических данных о деятельности медицинской организации</w:t>
      </w:r>
      <w:r w:rsidR="00DF46BB" w:rsidRPr="00F50B9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F50B99">
        <w:rPr>
          <w:rFonts w:ascii="Times New Roman" w:hAnsi="Times New Roman" w:cs="Times New Roman"/>
          <w:sz w:val="28"/>
          <w:szCs w:val="28"/>
        </w:rPr>
        <w:t>«</w:t>
      </w:r>
      <w:r w:rsidR="003B42F3" w:rsidRPr="00F50B99">
        <w:rPr>
          <w:rFonts w:ascii="Times New Roman" w:hAnsi="Times New Roman" w:cs="Times New Roman"/>
          <w:sz w:val="28"/>
          <w:szCs w:val="28"/>
        </w:rPr>
        <w:t>Формирование статистических данных о деятельности системы здравоохранения</w:t>
      </w:r>
      <w:r w:rsidR="00DF46BB" w:rsidRPr="00F50B99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F50B99">
        <w:rPr>
          <w:rFonts w:ascii="Times New Roman" w:hAnsi="Times New Roman" w:cs="Times New Roman"/>
          <w:sz w:val="28"/>
          <w:szCs w:val="28"/>
        </w:rPr>
        <w:t>.</w:t>
      </w:r>
      <w:r w:rsidR="008A6E38" w:rsidRPr="00F50B99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F50B99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50B99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F50B99">
        <w:rPr>
          <w:rFonts w:ascii="Times New Roman" w:hAnsi="Times New Roman" w:cs="Times New Roman"/>
          <w:sz w:val="28"/>
          <w:szCs w:val="28"/>
        </w:rPr>
        <w:t>,</w:t>
      </w:r>
      <w:r w:rsidR="008A6E38" w:rsidRPr="00F50B99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F50B99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F50B99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1.5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F50B99">
        <w:rPr>
          <w:rFonts w:ascii="Times New Roman" w:hAnsi="Times New Roman" w:cs="Times New Roman"/>
          <w:sz w:val="28"/>
          <w:szCs w:val="28"/>
        </w:rPr>
        <w:t xml:space="preserve">ния </w:t>
      </w:r>
      <w:r w:rsidR="006D6209" w:rsidRPr="00F50B99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F50B99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F50B99"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медицинской помощи </w:t>
      </w:r>
      <w:r w:rsidR="006E1520" w:rsidRPr="00F50B99">
        <w:rPr>
          <w:rFonts w:ascii="Times New Roman" w:hAnsi="Times New Roman" w:cs="Times New Roman"/>
          <w:sz w:val="28"/>
          <w:szCs w:val="28"/>
        </w:rPr>
        <w:t>пациентам</w:t>
      </w:r>
      <w:r w:rsidRPr="00F50B99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F50B99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F50B99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50B99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ОСК</w:t>
      </w:r>
      <w:r w:rsidR="003B27E7" w:rsidRPr="00F50B99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2)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F50B99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F50B99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F50B99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1.6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F50B99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</w:t>
      </w:r>
      <w:r w:rsidR="006D6209" w:rsidRPr="00F50B99">
        <w:rPr>
          <w:rFonts w:ascii="Times New Roman" w:hAnsi="Times New Roman" w:cs="Times New Roman"/>
          <w:sz w:val="28"/>
          <w:szCs w:val="28"/>
        </w:rPr>
        <w:t>на формирование и совершенствование компетенций, обеспечивающих выполнение трудовых функций</w:t>
      </w:r>
      <w:r w:rsidR="00D13615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B0465D" w:rsidRPr="00F50B99">
        <w:rPr>
          <w:rFonts w:ascii="Times New Roman" w:hAnsi="Times New Roman" w:cs="Times New Roman"/>
          <w:sz w:val="28"/>
          <w:szCs w:val="28"/>
        </w:rPr>
        <w:t>медицинск</w:t>
      </w:r>
      <w:r w:rsidR="003B42F3" w:rsidRPr="00F50B99">
        <w:rPr>
          <w:rFonts w:ascii="Times New Roman" w:hAnsi="Times New Roman" w:cs="Times New Roman"/>
          <w:sz w:val="28"/>
          <w:szCs w:val="28"/>
        </w:rPr>
        <w:t>ого статистика</w:t>
      </w:r>
      <w:r w:rsidR="00D13615" w:rsidRPr="00F50B99">
        <w:rPr>
          <w:rFonts w:ascii="Times New Roman" w:hAnsi="Times New Roman" w:cs="Times New Roman"/>
          <w:sz w:val="28"/>
          <w:szCs w:val="28"/>
        </w:rPr>
        <w:t xml:space="preserve">. </w:t>
      </w:r>
      <w:r w:rsidR="006D6209" w:rsidRPr="00F50B99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F50B99">
        <w:rPr>
          <w:rFonts w:ascii="Times New Roman" w:hAnsi="Times New Roman" w:cs="Times New Roman"/>
          <w:sz w:val="28"/>
          <w:szCs w:val="28"/>
        </w:rPr>
        <w:t xml:space="preserve"> с</w:t>
      </w:r>
      <w:r w:rsidR="00AC7B75" w:rsidRPr="00F50B99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 должностей работников в сфере здравоохранения,</w:t>
      </w:r>
      <w:r w:rsidR="00D13615" w:rsidRPr="00F50B99">
        <w:rPr>
          <w:rFonts w:ascii="Times New Roman" w:hAnsi="Times New Roman" w:cs="Times New Roman"/>
          <w:sz w:val="28"/>
          <w:szCs w:val="28"/>
        </w:rPr>
        <w:t xml:space="preserve"> требованиями соответствующих федеральных государственных образовательных стандартов </w:t>
      </w:r>
      <w:r w:rsidR="00B0465D" w:rsidRPr="00F50B9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F50B9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B27E7" w:rsidRPr="00F50B99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1.7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F50B99">
        <w:rPr>
          <w:rFonts w:ascii="Times New Roman" w:hAnsi="Times New Roman" w:cs="Times New Roman"/>
          <w:sz w:val="28"/>
          <w:szCs w:val="28"/>
        </w:rPr>
        <w:t>У</w:t>
      </w:r>
      <w:r w:rsidR="003B27E7" w:rsidRPr="00F50B99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F50B99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F50B99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F50B99">
        <w:rPr>
          <w:rFonts w:ascii="Times New Roman" w:hAnsi="Times New Roman" w:cs="Times New Roman"/>
          <w:sz w:val="28"/>
          <w:szCs w:val="28"/>
        </w:rPr>
        <w:t>ОСК</w:t>
      </w:r>
      <w:r w:rsidR="003B27E7" w:rsidRPr="00F50B99">
        <w:rPr>
          <w:rFonts w:ascii="Times New Roman" w:hAnsi="Times New Roman" w:cs="Times New Roman"/>
          <w:sz w:val="28"/>
          <w:szCs w:val="28"/>
        </w:rPr>
        <w:t>,</w:t>
      </w:r>
      <w:r w:rsidR="00B2321A" w:rsidRPr="00F50B99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F50B99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3B42F3" w:rsidRPr="00F50B99">
        <w:rPr>
          <w:rFonts w:ascii="Times New Roman" w:hAnsi="Times New Roman" w:cs="Times New Roman"/>
          <w:sz w:val="28"/>
          <w:szCs w:val="28"/>
        </w:rPr>
        <w:t>медицинского статистика</w:t>
      </w:r>
      <w:r w:rsidR="003B27E7" w:rsidRPr="00F50B99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1.8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Pr="00F50B99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6D6209" w:rsidRPr="00F50B99" w:rsidRDefault="003B27E7" w:rsidP="006D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6D6209" w:rsidRPr="00F50B99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F50B99">
        <w:rPr>
          <w:rFonts w:ascii="Times New Roman" w:hAnsi="Times New Roman" w:cs="Times New Roman"/>
          <w:sz w:val="28"/>
          <w:szCs w:val="28"/>
        </w:rPr>
        <w:t>;</w:t>
      </w:r>
    </w:p>
    <w:p w:rsidR="003B27E7" w:rsidRPr="00F50B99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F50B99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6D6209" w:rsidRPr="00F50B99" w:rsidRDefault="003B27E7" w:rsidP="006D6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1.9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F50B99">
        <w:rPr>
          <w:rFonts w:ascii="Times New Roman" w:hAnsi="Times New Roman" w:cs="Times New Roman"/>
          <w:sz w:val="28"/>
          <w:szCs w:val="28"/>
        </w:rPr>
        <w:t>частично в форме</w:t>
      </w:r>
      <w:r w:rsidR="003B42F3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F50B99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F50B99">
        <w:rPr>
          <w:rFonts w:ascii="Times New Roman" w:hAnsi="Times New Roman" w:cs="Times New Roman"/>
          <w:sz w:val="28"/>
          <w:szCs w:val="28"/>
        </w:rPr>
        <w:t>ки</w:t>
      </w:r>
      <w:r w:rsidR="002F007B"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="008A6E38" w:rsidRPr="00F50B99">
        <w:rPr>
          <w:rFonts w:ascii="Times New Roman" w:hAnsi="Times New Roman" w:cs="Times New Roman"/>
          <w:sz w:val="28"/>
          <w:szCs w:val="28"/>
        </w:rPr>
        <w:t>. </w:t>
      </w:r>
      <w:r w:rsidR="006D6209" w:rsidRPr="00F50B99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1.10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Pr="00F50B99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</w:t>
      </w:r>
      <w:r w:rsidRPr="00F50B99">
        <w:rPr>
          <w:rFonts w:ascii="Times New Roman" w:hAnsi="Times New Roman" w:cs="Times New Roman"/>
          <w:sz w:val="28"/>
          <w:szCs w:val="28"/>
        </w:rPr>
        <w:lastRenderedPageBreak/>
        <w:t>технологии и электронное обучение</w:t>
      </w:r>
      <w:r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F50B99">
        <w:rPr>
          <w:rFonts w:ascii="Times New Roman" w:hAnsi="Times New Roman" w:cs="Times New Roman"/>
          <w:sz w:val="28"/>
          <w:szCs w:val="28"/>
        </w:rPr>
        <w:t>.</w:t>
      </w:r>
      <w:r w:rsidR="00624BAC" w:rsidRPr="00F5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F50B99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F50B9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F50B99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8B23C4" w:rsidRPr="00F50B99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F50B99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50B99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1.11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="002E38B6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F50B99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F50B99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50B99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1.12</w:t>
      </w:r>
      <w:r w:rsidR="00136AFD" w:rsidRPr="00F50B99">
        <w:rPr>
          <w:rFonts w:ascii="Times New Roman" w:hAnsi="Times New Roman" w:cs="Times New Roman"/>
          <w:sz w:val="28"/>
          <w:szCs w:val="28"/>
        </w:rPr>
        <w:t>.</w:t>
      </w:r>
      <w:r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6D6209" w:rsidRPr="00F50B99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292C39" w:rsidRPr="00F50B99">
        <w:rPr>
          <w:rFonts w:ascii="Times New Roman" w:hAnsi="Times New Roman" w:cs="Times New Roman"/>
          <w:sz w:val="28"/>
          <w:szCs w:val="28"/>
        </w:rPr>
        <w:t>,</w:t>
      </w:r>
      <w:r w:rsidR="006D6209" w:rsidRPr="00F50B99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F50B99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6D6209" w:rsidRPr="00F50B99" w:rsidRDefault="006D6209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29F8" w:rsidRPr="00F50B99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AA7521" w:rsidRPr="00F50B99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292E" w:rsidRPr="00F50B99" w:rsidRDefault="00AA7521" w:rsidP="005A63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6292E" w:rsidRPr="00F50B9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B6292E" w:rsidRPr="00F50B99">
        <w:rPr>
          <w:rFonts w:ascii="Times New Roman" w:hAnsi="Times New Roman" w:cs="Times New Roman"/>
          <w:sz w:val="28"/>
          <w:szCs w:val="28"/>
        </w:rPr>
        <w:t xml:space="preserve"> к планируемым результатам освоения Программы, </w:t>
      </w:r>
      <w:r w:rsidR="006D6209" w:rsidRPr="00F50B99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6D6209" w:rsidRPr="00F50B99">
        <w:rPr>
          <w:rFonts w:ascii="Times New Roman" w:hAnsi="Times New Roman"/>
          <w:sz w:val="28"/>
          <w:szCs w:val="28"/>
        </w:rPr>
        <w:t xml:space="preserve"> </w:t>
      </w:r>
      <w:r w:rsidR="00B6292E" w:rsidRPr="00F50B99">
        <w:rPr>
          <w:rFonts w:ascii="Times New Roman" w:hAnsi="Times New Roman" w:cs="Times New Roman"/>
          <w:sz w:val="28"/>
          <w:szCs w:val="28"/>
        </w:rPr>
        <w:t>медицинского статистика</w:t>
      </w:r>
      <w:r w:rsidR="00AC7B75" w:rsidRPr="00F50B99">
        <w:rPr>
          <w:rFonts w:ascii="Times New Roman" w:hAnsi="Times New Roman" w:cs="Times New Roman"/>
          <w:sz w:val="28"/>
          <w:szCs w:val="28"/>
        </w:rPr>
        <w:t xml:space="preserve">, </w:t>
      </w:r>
      <w:r w:rsidR="006D6209" w:rsidRPr="00F50B9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C7B75" w:rsidRPr="00F50B99">
        <w:rPr>
          <w:rFonts w:ascii="Times New Roman" w:hAnsi="Times New Roman"/>
          <w:sz w:val="28"/>
          <w:szCs w:val="28"/>
        </w:rPr>
        <w:t>Квалификационны</w:t>
      </w:r>
      <w:r w:rsidR="006D6209" w:rsidRPr="00F50B99">
        <w:rPr>
          <w:rFonts w:ascii="Times New Roman" w:hAnsi="Times New Roman"/>
          <w:sz w:val="28"/>
          <w:szCs w:val="28"/>
        </w:rPr>
        <w:t>ми</w:t>
      </w:r>
      <w:r w:rsidR="00AC7B75" w:rsidRPr="00F50B99">
        <w:rPr>
          <w:rFonts w:ascii="Times New Roman" w:hAnsi="Times New Roman"/>
          <w:sz w:val="28"/>
          <w:szCs w:val="28"/>
        </w:rPr>
        <w:t xml:space="preserve"> характеристик</w:t>
      </w:r>
      <w:r w:rsidR="006D6209" w:rsidRPr="00F50B99">
        <w:rPr>
          <w:rFonts w:ascii="Times New Roman" w:hAnsi="Times New Roman"/>
          <w:sz w:val="28"/>
          <w:szCs w:val="28"/>
        </w:rPr>
        <w:t>ами</w:t>
      </w:r>
      <w:r w:rsidR="00AC7B75" w:rsidRPr="00F50B99">
        <w:rPr>
          <w:rFonts w:ascii="Times New Roman" w:hAnsi="Times New Roman"/>
          <w:sz w:val="28"/>
          <w:szCs w:val="28"/>
        </w:rPr>
        <w:t xml:space="preserve"> должностей работников в сфере здравоохранения</w:t>
      </w:r>
      <w:r w:rsidR="00B6292E" w:rsidRPr="00F50B99">
        <w:rPr>
          <w:rFonts w:ascii="Times New Roman" w:hAnsi="Times New Roman" w:cs="Times New Roman"/>
          <w:sz w:val="28"/>
          <w:szCs w:val="28"/>
        </w:rPr>
        <w:t xml:space="preserve"> и ины</w:t>
      </w:r>
      <w:r w:rsidR="006D6209" w:rsidRPr="00F50B99">
        <w:rPr>
          <w:rFonts w:ascii="Times New Roman" w:hAnsi="Times New Roman" w:cs="Times New Roman"/>
          <w:sz w:val="28"/>
          <w:szCs w:val="28"/>
        </w:rPr>
        <w:t>ми</w:t>
      </w:r>
      <w:r w:rsidR="00B6292E" w:rsidRPr="00F50B9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D6209" w:rsidRPr="00F50B99">
        <w:rPr>
          <w:rFonts w:ascii="Times New Roman" w:hAnsi="Times New Roman" w:cs="Times New Roman"/>
          <w:sz w:val="28"/>
          <w:szCs w:val="28"/>
        </w:rPr>
        <w:t>ми</w:t>
      </w:r>
      <w:r w:rsidR="00B6292E" w:rsidRPr="00F50B9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6209" w:rsidRPr="00F50B99">
        <w:rPr>
          <w:rFonts w:ascii="Times New Roman" w:hAnsi="Times New Roman" w:cs="Times New Roman"/>
          <w:sz w:val="28"/>
          <w:szCs w:val="28"/>
        </w:rPr>
        <w:t>ами</w:t>
      </w:r>
      <w:r w:rsidR="00B6292E"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="00B6292E" w:rsidRPr="00F50B99">
        <w:rPr>
          <w:rFonts w:ascii="Times New Roman" w:hAnsi="Times New Roman" w:cs="Times New Roman"/>
          <w:sz w:val="28"/>
          <w:szCs w:val="28"/>
        </w:rPr>
        <w:t>:</w:t>
      </w:r>
    </w:p>
    <w:p w:rsidR="005A63C5" w:rsidRPr="00F50B99" w:rsidRDefault="005A63C5" w:rsidP="005A63C5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организация статистического документооборота, организация деятельности находящегося в распоряжении медицинского персонала;</w:t>
      </w:r>
    </w:p>
    <w:p w:rsidR="005A63C5" w:rsidRPr="00F50B99" w:rsidRDefault="005A63C5" w:rsidP="005A63C5">
      <w:pPr>
        <w:pStyle w:val="a3"/>
        <w:widowControl w:val="0"/>
        <w:numPr>
          <w:ilvl w:val="0"/>
          <w:numId w:val="11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форме;</w:t>
      </w:r>
    </w:p>
    <w:p w:rsidR="004D4CC8" w:rsidRPr="00F50B99" w:rsidRDefault="008E6387" w:rsidP="008E6387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контроль ведения первичной медицинской документации и</w:t>
      </w:r>
      <w:r w:rsidRPr="00F50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406" w:rsidRPr="00F50B99">
        <w:rPr>
          <w:rFonts w:ascii="Times New Roman" w:hAnsi="Times New Roman" w:cs="Times New Roman"/>
          <w:sz w:val="28"/>
          <w:szCs w:val="28"/>
        </w:rPr>
        <w:t>формирование сводных статистических данных о деятельности медицинской организации</w:t>
      </w:r>
      <w:r w:rsidR="004D4CC8" w:rsidRPr="00F50B99">
        <w:rPr>
          <w:rFonts w:ascii="Times New Roman" w:hAnsi="Times New Roman" w:cs="Times New Roman"/>
          <w:sz w:val="28"/>
          <w:szCs w:val="28"/>
        </w:rPr>
        <w:t>;</w:t>
      </w:r>
    </w:p>
    <w:p w:rsidR="004D4CC8" w:rsidRPr="00F50B99" w:rsidRDefault="00806406" w:rsidP="008E6387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формирование статистических данных о деятельности системы здравоохранения</w:t>
      </w:r>
      <w:r w:rsidR="0028757B" w:rsidRPr="00F50B99">
        <w:rPr>
          <w:rFonts w:ascii="Times New Roman" w:hAnsi="Times New Roman" w:cs="Times New Roman"/>
          <w:sz w:val="28"/>
          <w:szCs w:val="28"/>
        </w:rPr>
        <w:t>.</w:t>
      </w:r>
    </w:p>
    <w:p w:rsidR="00042252" w:rsidRPr="00F50B99" w:rsidRDefault="00042252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F50B99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F50B99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F82187" w:rsidRPr="00F50B99" w:rsidTr="00292C39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F5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F5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F82187" w:rsidRPr="00F50B99" w:rsidTr="00292C39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50B99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50B99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50B99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50B99" w:rsidRDefault="00B46668" w:rsidP="0029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F50B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50B99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87" w:rsidRPr="00F50B99" w:rsidTr="00292C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45" w:rsidRPr="00F50B99" w:rsidRDefault="006D620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185445" w:rsidRPr="00F50B99">
              <w:rPr>
                <w:rFonts w:ascii="Times New Roman" w:hAnsi="Times New Roman" w:cs="Times New Roman"/>
                <w:sz w:val="24"/>
                <w:szCs w:val="24"/>
              </w:rPr>
              <w:t>«Организация статистического документооборота, организация деятельности находящегося в распоряжении медицинского персонала»</w:t>
            </w:r>
          </w:p>
        </w:tc>
      </w:tr>
      <w:tr w:rsidR="00F82187" w:rsidRPr="00F50B99" w:rsidTr="00292C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50B99" w:rsidRDefault="00DF46BB" w:rsidP="00292C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013471" w:rsidP="00A10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документооборота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50B99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F50B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6D6209" w:rsidRPr="00F50B99" w:rsidTr="00292C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9" w:rsidRPr="00F50B99" w:rsidRDefault="006D6209" w:rsidP="00292C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r w:rsidRPr="00F50B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F82187" w:rsidRPr="00F50B99" w:rsidTr="0000464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F50B99" w:rsidRDefault="006D620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F50B9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C95A31" w:rsidRPr="00F50B9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6D6209" w:rsidRPr="00F50B99" w:rsidTr="00292C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09" w:rsidRPr="00F50B99" w:rsidRDefault="006D6209" w:rsidP="00292C3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024447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024447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09" w:rsidRPr="00F50B99" w:rsidRDefault="006D6209" w:rsidP="006D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F82187" w:rsidRPr="00F50B99" w:rsidTr="00292C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46BB" w:rsidRPr="00F50B99" w:rsidRDefault="006D6209" w:rsidP="00292C3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918256"/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bookmarkStart w:id="4" w:name="_Hlk98883600"/>
            <w:r w:rsidR="00A10280"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B1C71" w:rsidRPr="00F50B99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r w:rsidR="00A10280" w:rsidRPr="00F50B9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EB1C71"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</w:t>
            </w:r>
            <w:r w:rsidR="00A10280" w:rsidRPr="00F50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1C71"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bookmarkEnd w:id="4"/>
            <w:r w:rsidR="00A10280" w:rsidRPr="00F50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6BB"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bookmarkEnd w:id="3"/>
      <w:tr w:rsidR="00013471" w:rsidRPr="00F50B99" w:rsidTr="00A1028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471" w:rsidRPr="00F50B99" w:rsidRDefault="00013471" w:rsidP="0001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Контроль ведения первичной медицинской документации и формирование сводных статистических данных о деятельности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24447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24447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24447" w:rsidP="0002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13471" w:rsidRPr="00F50B99" w:rsidTr="00292C39">
        <w:trPr>
          <w:gridAfter w:val="1"/>
          <w:wAfter w:w="8" w:type="dxa"/>
          <w:trHeight w:val="13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модуля </w:t>
            </w:r>
            <w:r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татистические данные</w:t>
            </w:r>
            <w:r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13471" w:rsidRPr="00F50B99" w:rsidTr="00A1028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471" w:rsidRPr="00F50B99" w:rsidRDefault="00013471" w:rsidP="0001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Контроль ведения первичной медицинской документации в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2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447"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24447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13471" w:rsidRPr="00F50B99" w:rsidTr="00292C39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1" w:rsidRPr="00F50B99" w:rsidRDefault="00013471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013471" w:rsidRPr="00F50B99" w:rsidTr="00292C39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29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1830D4" w:rsidP="0001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013471" w:rsidRPr="00F50B99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3471" w:rsidRPr="00F50B99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13471" w:rsidP="000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24447" w:rsidP="0001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24447" w:rsidP="00024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471" w:rsidRPr="00F50B99" w:rsidRDefault="00024447" w:rsidP="000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71" w:rsidRPr="00F50B99" w:rsidRDefault="00013471" w:rsidP="000134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C39" w:rsidRPr="00F50B99" w:rsidRDefault="00292C3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F50B99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292C39" w:rsidRPr="00F50B99" w:rsidRDefault="00292C3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850"/>
        <w:gridCol w:w="851"/>
        <w:gridCol w:w="851"/>
        <w:gridCol w:w="851"/>
        <w:gridCol w:w="849"/>
        <w:gridCol w:w="851"/>
        <w:gridCol w:w="908"/>
      </w:tblGrid>
      <w:tr w:rsidR="00F50B99" w:rsidRPr="00F50B99" w:rsidTr="00292C39">
        <w:trPr>
          <w:trHeight w:val="325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F50B99" w:rsidRDefault="00B152F9" w:rsidP="0029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0B99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6D6209" w:rsidP="006D6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статистического документооборота, организация деятельности находящегося в распоряжении медицинского </w:t>
            </w:r>
            <w:r w:rsidRPr="00F50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</w:rPr>
              <w:t>Оказание медици</w:t>
            </w:r>
            <w:r w:rsidR="00292C39" w:rsidRPr="00F50B99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50B99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водные статистические данные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696" w:rsidRPr="00F50B99" w:rsidRDefault="00DA4696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1830D4" w:rsidP="00A10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F50B9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80" w:rsidRPr="00F50B99" w:rsidRDefault="00A10280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92C39" w:rsidRPr="00F50B99" w:rsidTr="00292C39">
        <w:trPr>
          <w:trHeight w:val="32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B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39" w:rsidRPr="00F50B99" w:rsidRDefault="00292C39" w:rsidP="00A1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0B99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EB1C71" w:rsidRPr="00F50B99" w:rsidRDefault="00EB1C7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D6209" w:rsidRPr="00F50B99" w:rsidRDefault="006D6209" w:rsidP="00292C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6D6209" w:rsidRPr="00F50B99" w:rsidRDefault="006D6209" w:rsidP="00292C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0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F50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292C39" w:rsidRPr="00F50B99" w:rsidRDefault="006D6209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Организация статистического документооборота, организация деятельности находящегося в распоряжении медицинского персонала</w:t>
      </w:r>
    </w:p>
    <w:p w:rsidR="00292C39" w:rsidRPr="00F50B99" w:rsidRDefault="00292C39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50B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4B573F" w:rsidRPr="00F50B99" w:rsidRDefault="00013471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Организация статистического документооборота</w:t>
      </w:r>
    </w:p>
    <w:p w:rsidR="00292C39" w:rsidRPr="00F50B99" w:rsidRDefault="00292C39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F50B99" w:rsidRPr="00F50B99" w:rsidTr="005D59E0">
        <w:trPr>
          <w:tblHeader/>
        </w:trPr>
        <w:tc>
          <w:tcPr>
            <w:tcW w:w="98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F50B99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50B99" w:rsidRPr="00F50B99" w:rsidTr="005D59E0">
        <w:tc>
          <w:tcPr>
            <w:tcW w:w="98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F50B99" w:rsidRDefault="008E6387" w:rsidP="0000464B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Первичная учетная и отчетная медицинская документация в деятельности медицинского статистика</w:t>
            </w:r>
          </w:p>
        </w:tc>
      </w:tr>
      <w:tr w:rsidR="00F50B99" w:rsidRPr="00F50B99" w:rsidTr="005D59E0">
        <w:tc>
          <w:tcPr>
            <w:tcW w:w="98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F50B99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F50B99" w:rsidRPr="00F50B99" w:rsidTr="005D59E0">
        <w:tc>
          <w:tcPr>
            <w:tcW w:w="98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F50B99" w:rsidRDefault="005D59E0" w:rsidP="00B62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 по профилю «</w:t>
            </w:r>
            <w:r w:rsidR="00B6292E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медицинская статистика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F50B99" w:rsidRPr="00F50B99" w:rsidTr="005D59E0">
        <w:tc>
          <w:tcPr>
            <w:tcW w:w="986" w:type="dxa"/>
          </w:tcPr>
          <w:p w:rsidR="00B67BF1" w:rsidRPr="00F50B99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F50B99" w:rsidRDefault="00B67BF1" w:rsidP="001F7C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Правила работы и и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спользовани</w:t>
            </w:r>
            <w:r w:rsidR="001F7CAB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я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медицинских информационных систем и информационно-телекоммуникационной сети «Интернет»</w:t>
            </w:r>
          </w:p>
        </w:tc>
      </w:tr>
      <w:tr w:rsidR="00F50B99" w:rsidRPr="00F50B99" w:rsidTr="005D59E0">
        <w:tc>
          <w:tcPr>
            <w:tcW w:w="986" w:type="dxa"/>
          </w:tcPr>
          <w:p w:rsidR="004E43AB" w:rsidRPr="00F50B99" w:rsidRDefault="004E43AB" w:rsidP="004E43A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4E43AB" w:rsidRPr="00F50B99" w:rsidRDefault="004E43AB" w:rsidP="004E43A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50B99" w:rsidRPr="00F50B99" w:rsidTr="005D59E0">
        <w:tc>
          <w:tcPr>
            <w:tcW w:w="986" w:type="dxa"/>
          </w:tcPr>
          <w:p w:rsidR="004E43AB" w:rsidRPr="00F50B99" w:rsidRDefault="004E43AB" w:rsidP="004E43A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4E43AB" w:rsidRPr="00F50B99" w:rsidRDefault="004E43AB" w:rsidP="004E43A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50B99" w:rsidRPr="00F50B99" w:rsidTr="005D59E0">
        <w:tc>
          <w:tcPr>
            <w:tcW w:w="986" w:type="dxa"/>
          </w:tcPr>
          <w:p w:rsidR="004E43AB" w:rsidRPr="00F50B99" w:rsidRDefault="004E43AB" w:rsidP="004E43A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4E43AB" w:rsidRPr="00F50B99" w:rsidRDefault="004E43AB" w:rsidP="004E43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4E43AB" w:rsidRPr="00F50B99" w:rsidTr="005D59E0">
        <w:tc>
          <w:tcPr>
            <w:tcW w:w="986" w:type="dxa"/>
          </w:tcPr>
          <w:p w:rsidR="004E43AB" w:rsidRPr="00F50B99" w:rsidRDefault="004E43AB" w:rsidP="004E43A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4E43AB" w:rsidRPr="00F50B99" w:rsidRDefault="001A7FC2" w:rsidP="004E43AB">
            <w:pPr>
              <w:jc w:val="both"/>
              <w:rPr>
                <w:rStyle w:val="FontStyle23"/>
                <w:strike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Контроль ведения первичной учетной медицинской документации, в том числе в форме электронного документооборота</w:t>
            </w:r>
          </w:p>
        </w:tc>
      </w:tr>
    </w:tbl>
    <w:p w:rsidR="00013471" w:rsidRPr="00F50B99" w:rsidRDefault="00013471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F7CAB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50B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50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:rsidR="001F7CAB" w:rsidRPr="00F50B99" w:rsidRDefault="001F7CAB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F50B99" w:rsidRPr="00F50B99" w:rsidTr="006B334E">
        <w:trPr>
          <w:tblHeader/>
        </w:trPr>
        <w:tc>
          <w:tcPr>
            <w:tcW w:w="105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:rsidR="004B573F" w:rsidRPr="00F50B99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50B99" w:rsidRPr="00F50B99" w:rsidTr="006B334E">
        <w:tc>
          <w:tcPr>
            <w:tcW w:w="105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:rsidR="004B573F" w:rsidRPr="00F50B99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О</w:t>
            </w:r>
            <w:r w:rsidRPr="00F50B99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F50B99" w:rsidRPr="00F50B99" w:rsidTr="006B334E">
        <w:tc>
          <w:tcPr>
            <w:tcW w:w="1056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:rsidR="004B573F" w:rsidRPr="00F50B99" w:rsidRDefault="006B334E" w:rsidP="00B62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</w:t>
            </w:r>
            <w:r w:rsidR="00B6292E" w:rsidRPr="00F50B99">
              <w:rPr>
                <w:rFonts w:ascii="Times New Roman" w:hAnsi="Times New Roman"/>
                <w:bCs/>
                <w:sz w:val="28"/>
                <w:szCs w:val="28"/>
              </w:rPr>
              <w:t xml:space="preserve">ков в </w:t>
            </w:r>
            <w:r w:rsidR="00B6292E" w:rsidRPr="00F50B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медицинских организациях </w:t>
            </w:r>
            <w:r w:rsidRPr="00F50B99">
              <w:rPr>
                <w:rFonts w:ascii="Times New Roman" w:hAnsi="Times New Roman"/>
                <w:bCs/>
                <w:sz w:val="28"/>
                <w:szCs w:val="28"/>
              </w:rPr>
              <w:t>по профилю «</w:t>
            </w:r>
            <w:r w:rsidR="00B6292E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медицинская статистика</w:t>
            </w:r>
            <w:r w:rsidRPr="00F50B9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50B99" w:rsidRPr="00F50B99" w:rsidTr="006B334E">
        <w:tc>
          <w:tcPr>
            <w:tcW w:w="1056" w:type="dxa"/>
          </w:tcPr>
          <w:p w:rsidR="004B573F" w:rsidRPr="00F50B99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8252" w:type="dxa"/>
          </w:tcPr>
          <w:p w:rsidR="004B573F" w:rsidRPr="00F50B99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Требования к организации и проведению внутреннего контроля качества и безопасности медицинской деятельности</w:t>
            </w:r>
          </w:p>
        </w:tc>
      </w:tr>
      <w:tr w:rsidR="00F50B99" w:rsidRPr="00F50B99" w:rsidTr="006B334E">
        <w:tc>
          <w:tcPr>
            <w:tcW w:w="1056" w:type="dxa"/>
          </w:tcPr>
          <w:p w:rsidR="006B334E" w:rsidRPr="00F50B99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:rsidR="006B334E" w:rsidRPr="00F50B99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50B99" w:rsidRPr="00F50B99" w:rsidTr="006B334E">
        <w:tc>
          <w:tcPr>
            <w:tcW w:w="1056" w:type="dxa"/>
          </w:tcPr>
          <w:p w:rsidR="006B334E" w:rsidRPr="00F50B99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:rsidR="006B334E" w:rsidRPr="00F50B99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F50B99" w:rsidRPr="00F50B99" w:rsidTr="006B334E">
        <w:tc>
          <w:tcPr>
            <w:tcW w:w="1056" w:type="dxa"/>
          </w:tcPr>
          <w:p w:rsidR="006B334E" w:rsidRPr="00F50B99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:rsidR="006B334E" w:rsidRPr="00F50B99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F50B99" w:rsidRPr="00F50B99" w:rsidTr="006B334E">
        <w:tc>
          <w:tcPr>
            <w:tcW w:w="1056" w:type="dxa"/>
          </w:tcPr>
          <w:p w:rsidR="006B334E" w:rsidRPr="00F50B99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:rsidR="006B334E" w:rsidRPr="00F50B99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F82187" w:rsidRPr="00F50B99" w:rsidTr="006B334E">
        <w:tc>
          <w:tcPr>
            <w:tcW w:w="1056" w:type="dxa"/>
          </w:tcPr>
          <w:p w:rsidR="006B334E" w:rsidRPr="00F50B99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:rsidR="006B334E" w:rsidRPr="00F50B99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</w:tbl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50B99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0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013471" w:rsidRPr="00F50B9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F50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0B9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A012F8" w:rsidRPr="00F50B99" w:rsidRDefault="00A012F8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50B99">
        <w:rPr>
          <w:rFonts w:ascii="Times New Roman" w:hAnsi="Times New Roman" w:cs="Times New Roman"/>
          <w:b/>
          <w:sz w:val="28"/>
          <w:szCs w:val="28"/>
          <w:lang w:eastAsia="en-US"/>
        </w:rPr>
        <w:t>Раздел 3</w:t>
      </w:r>
    </w:p>
    <w:p w:rsidR="00A012F8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F50B99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A012F8" w:rsidRPr="00F50B99" w:rsidRDefault="00A012F8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F50B99" w:rsidRPr="00F50B99" w:rsidTr="0000464B">
        <w:trPr>
          <w:tblHeader/>
        </w:trPr>
        <w:tc>
          <w:tcPr>
            <w:tcW w:w="992" w:type="dxa"/>
          </w:tcPr>
          <w:p w:rsidR="004B573F" w:rsidRPr="00F50B99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F50B99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50B99" w:rsidRPr="00F50B99" w:rsidTr="0000464B">
        <w:tc>
          <w:tcPr>
            <w:tcW w:w="992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:rsidR="004B573F" w:rsidRPr="00F50B99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F50B99" w:rsidRPr="00F50B99" w:rsidTr="0000464B">
        <w:tc>
          <w:tcPr>
            <w:tcW w:w="992" w:type="dxa"/>
          </w:tcPr>
          <w:p w:rsidR="004B573F" w:rsidRPr="00F50B99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:rsidR="004B573F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:rsidR="008F279C" w:rsidRPr="00F50B99" w:rsidRDefault="008F279C" w:rsidP="00C635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C63587" w:rsidRPr="00F50B99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50B99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:rsidR="008F279C" w:rsidRPr="00F50B99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50B99" w:rsidRPr="00F50B99" w:rsidTr="006C1568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:rsidR="008F279C" w:rsidRPr="00F50B99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:rsidR="008F279C" w:rsidRPr="00F50B99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требующи</w:t>
            </w:r>
            <w:r w:rsidR="0049542A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lastRenderedPageBreak/>
              <w:t>3.1.8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:rsidR="008F279C" w:rsidRPr="00F50B99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F50B99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F50B99" w:rsidTr="0000464B">
        <w:tc>
          <w:tcPr>
            <w:tcW w:w="992" w:type="dxa"/>
          </w:tcPr>
          <w:p w:rsidR="008F279C" w:rsidRPr="00F50B99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:rsidR="008F279C" w:rsidRPr="00F50B99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F50B99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D8" w:rsidRPr="00F50B99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F50B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471" w:rsidRPr="00F50B9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3D0BD8" w:rsidRPr="00F50B99" w:rsidRDefault="00C63587" w:rsidP="003D0BD8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F50B99">
        <w:rPr>
          <w:rStyle w:val="212pt"/>
          <w:rFonts w:eastAsiaTheme="minorEastAsia"/>
          <w:color w:val="auto"/>
          <w:sz w:val="28"/>
          <w:szCs w:val="28"/>
        </w:rPr>
        <w:t>Сводные статистические данные</w:t>
      </w:r>
    </w:p>
    <w:p w:rsidR="00C63587" w:rsidRPr="00F50B99" w:rsidRDefault="00C63587" w:rsidP="003D0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6668" w:rsidRPr="00F50B99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B46668" w:rsidRPr="00F50B99" w:rsidRDefault="00013471" w:rsidP="00A10280">
      <w:pPr>
        <w:shd w:val="clear" w:color="auto" w:fill="FFFFFF" w:themeFill="background1"/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F50B99">
        <w:rPr>
          <w:rStyle w:val="212pt"/>
          <w:rFonts w:eastAsiaTheme="minorEastAsia"/>
          <w:color w:val="auto"/>
          <w:sz w:val="28"/>
          <w:szCs w:val="28"/>
        </w:rPr>
        <w:t>Контроль ведения первичной медицинской документации и формирование сводных статистических данных о деятельности медицинской организации</w:t>
      </w:r>
    </w:p>
    <w:p w:rsidR="00C63587" w:rsidRPr="00F50B99" w:rsidRDefault="00C63587" w:rsidP="00A10280">
      <w:pPr>
        <w:shd w:val="clear" w:color="auto" w:fill="FFFFFF" w:themeFill="background1"/>
        <w:spacing w:after="0" w:line="240" w:lineRule="auto"/>
        <w:contextualSpacing/>
        <w:jc w:val="center"/>
        <w:rPr>
          <w:rStyle w:val="212pt"/>
          <w:rFonts w:eastAsiaTheme="minorEastAsia"/>
          <w:b w:val="0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528"/>
      </w:tblGrid>
      <w:tr w:rsidR="00F50B99" w:rsidRPr="00F50B99" w:rsidTr="00F8566F">
        <w:trPr>
          <w:tblHeader/>
        </w:trPr>
        <w:tc>
          <w:tcPr>
            <w:tcW w:w="1056" w:type="dxa"/>
          </w:tcPr>
          <w:p w:rsidR="00B46668" w:rsidRPr="00F50B99" w:rsidRDefault="00B46668" w:rsidP="00921D3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B46668" w:rsidRPr="00F50B99" w:rsidRDefault="00B46668" w:rsidP="00921D3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4.1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Валеология и санология, определение, сущность и предмет их изучения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4.1.1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Определение понятий: «здоровье», «болезнь», «общественное здоровье», «валеология», «санология»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4.1.2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Валеология: предмет, объект, цели, задачи и методы изучения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4.1.3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Факторы, определяющие общественное здоровье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4.2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Международная классификация болезней и проблем, связанных со здоровьем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4.2.1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Цель, задачи, области применения и структура МКБ -10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4.2.2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013471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Правила использования МКБ-10 при </w:t>
            </w:r>
            <w:r w:rsidR="001A7FC2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кодировании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 случаев заболеваний и смерти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4.2.3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Система двойного кодирования последствий заболеваний и травм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4.3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Основы медицинской статистики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4.3.1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Медицинская статистика: определение, основные разделы и задачи, сферы и особенности применения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4.3.2</w:t>
            </w:r>
          </w:p>
        </w:tc>
        <w:tc>
          <w:tcPr>
            <w:tcW w:w="8528" w:type="dxa"/>
            <w:shd w:val="clear" w:color="auto" w:fill="FFFFFF" w:themeFill="background1"/>
          </w:tcPr>
          <w:p w:rsidR="00DA4696" w:rsidRPr="00F50B99" w:rsidRDefault="00DA4696" w:rsidP="00DA4696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Статистическое исследование и его основные этапы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035452" w:rsidRPr="00F50B99" w:rsidRDefault="00035452" w:rsidP="00035452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4.3.3</w:t>
            </w:r>
          </w:p>
        </w:tc>
        <w:tc>
          <w:tcPr>
            <w:tcW w:w="8528" w:type="dxa"/>
            <w:shd w:val="clear" w:color="auto" w:fill="FFFFFF" w:themeFill="background1"/>
          </w:tcPr>
          <w:p w:rsidR="00035452" w:rsidRPr="00F50B99" w:rsidRDefault="00035452" w:rsidP="00035452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Статистические методы обработки данных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4.3.4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Применение МКБ-10 в деятельности медицинского статистика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4.3.5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Использование МКБ-10 для шифровки заболеваний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4.4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Статистическая деятельность медицинской организации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4.4.1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Служба медицинской статистики России: структура, основные задачи, штатные нормативы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4.4.2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1A7FC2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Виды </w:t>
            </w:r>
            <w:r w:rsidR="00A6575F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первичной медицинс</w:t>
            </w:r>
            <w:r w:rsidR="00C63587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кой статистической документации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4.4.3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1A7FC2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Статистический учет и отчетность в медицинской организации: основные понятия, учетные и отчетные формы</w:t>
            </w:r>
            <w:r w:rsidR="001A7FC2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="001A7FC2" w:rsidRPr="00F50B99">
              <w:rPr>
                <w:rFonts w:ascii="Times New Roman" w:hAnsi="Times New Roman" w:cs="Times New Roman"/>
                <w:sz w:val="28"/>
                <w:szCs w:val="28"/>
              </w:rPr>
              <w:t>контроль заполнения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4.4.4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Порядок ведения учетных форм и составления отчетов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Статистические показатели здоровья и естественного движения населения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4.5.1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Статистика здоровья и естественного движения населения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4.5.2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Основные показатели естественного движения населения (рождаемости, смертности, естественного прироста населения)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4.5.3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Характеристика естественного движения населения: рождаемости, смертности, миграции населения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4.5.4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Правила заполнения и кодирования учетных форм для регистрации случаев смерти и рождений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4.5.5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Заболеваемость и инвалидность населения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4.5.6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Виды заболеваемости населения: понятия, определения, расчет показателей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4.5.7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Правила регистрации заболеваний. Основные учетные формы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4.5.8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013471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Методики изучения общей заболеваемости и различных видов заболеваемости: инфекционной, </w:t>
            </w:r>
            <w:r w:rsidR="001A7FC2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госпитальной, 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заболеваемости по данным медосмотров, заболеваемости с временной утратой трудоспособности и по данным о причинах смерти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4.5.9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Инвалидность. Порядок направления на медико-социальную экспертизу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4.5.10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Критерии эффективности реабилитации. Анализ показателей заболеваемости, инвалидности и реабилитации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Информационные технологии в медицинской статистике 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4.6.1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Информатизация системы здравоохранения, ее роль в управлении здравоохранением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4.6.2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013471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Концепция создания информационной системы в </w:t>
            </w:r>
            <w:r w:rsidR="001A7FC2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системе 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здравоохранени</w:t>
            </w:r>
            <w:r w:rsidR="001A7FC2"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я 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4.6.3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Защита персональных данных пациента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4.6.4</w:t>
            </w:r>
          </w:p>
        </w:tc>
        <w:tc>
          <w:tcPr>
            <w:tcW w:w="8528" w:type="dxa"/>
            <w:shd w:val="clear" w:color="auto" w:fill="FFFFFF" w:themeFill="background1"/>
          </w:tcPr>
          <w:p w:rsidR="00A6575F" w:rsidRPr="00F50B99" w:rsidRDefault="00A6575F" w:rsidP="00A6575F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Медицинские информационные системы нового поколения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4.6.5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Проведение расчета медико-демографических показателей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4.6.6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Проведение расчета показателей естественного движения населения, их анализ и оценка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4.6.7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Проведение расчета показателей заболеваемости (инфекционной, с временной утратой трудоспособности, заболеваемости важнейшими неэпидемическими заболеваниями, заболеваемости, выявленной при 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lastRenderedPageBreak/>
              <w:t>профилактических осмотрах, госпитальной заболеваемости)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4.6.8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Проведение расчета показателей инвалидности, медицинской и профессиональной реабилитации инвалидов</w:t>
            </w:r>
          </w:p>
        </w:tc>
      </w:tr>
      <w:tr w:rsidR="00F50B99" w:rsidRPr="00F50B99" w:rsidTr="00056858">
        <w:tc>
          <w:tcPr>
            <w:tcW w:w="1056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4.6.9</w:t>
            </w:r>
          </w:p>
        </w:tc>
        <w:tc>
          <w:tcPr>
            <w:tcW w:w="8528" w:type="dxa"/>
            <w:shd w:val="clear" w:color="auto" w:fill="FFFFFF" w:themeFill="background1"/>
          </w:tcPr>
          <w:p w:rsidR="00DC344C" w:rsidRPr="00F50B99" w:rsidRDefault="00DC344C" w:rsidP="00DC344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Использование медицинских информационных систем для ввода и обработки данных</w:t>
            </w:r>
          </w:p>
        </w:tc>
      </w:tr>
    </w:tbl>
    <w:p w:rsidR="000B210B" w:rsidRPr="00F50B99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696" w:rsidRPr="00F50B99" w:rsidRDefault="00DA4696" w:rsidP="00DA46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013471" w:rsidRPr="00F50B9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50B99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DA4696" w:rsidRPr="00F50B99" w:rsidRDefault="00C63587" w:rsidP="00DA4696">
      <w:pPr>
        <w:spacing w:after="0" w:line="240" w:lineRule="auto"/>
        <w:contextualSpacing/>
        <w:jc w:val="center"/>
        <w:rPr>
          <w:rStyle w:val="212pt"/>
          <w:rFonts w:eastAsiaTheme="minorEastAsia"/>
          <w:color w:val="auto"/>
          <w:sz w:val="28"/>
          <w:szCs w:val="28"/>
        </w:rPr>
      </w:pPr>
      <w:r w:rsidRPr="00F50B99">
        <w:rPr>
          <w:rStyle w:val="212pt"/>
          <w:rFonts w:eastAsiaTheme="minorEastAsia"/>
          <w:color w:val="auto"/>
          <w:sz w:val="28"/>
          <w:szCs w:val="28"/>
        </w:rPr>
        <w:t>Статистические данные</w:t>
      </w:r>
    </w:p>
    <w:p w:rsidR="00C63587" w:rsidRPr="00F50B99" w:rsidRDefault="00C63587" w:rsidP="00DA46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6668" w:rsidRPr="00F50B99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C63587" w:rsidRPr="00F50B99" w:rsidRDefault="00B16346" w:rsidP="00AF74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 xml:space="preserve">Контроль ведения первичной медицинской документации </w:t>
      </w:r>
    </w:p>
    <w:p w:rsidR="00AF74B6" w:rsidRPr="00F50B99" w:rsidRDefault="00B16346" w:rsidP="00AF74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99">
        <w:rPr>
          <w:rFonts w:ascii="Times New Roman" w:hAnsi="Times New Roman" w:cs="Times New Roman"/>
          <w:b/>
          <w:sz w:val="28"/>
          <w:szCs w:val="28"/>
        </w:rPr>
        <w:t>в медицинской организации</w:t>
      </w:r>
    </w:p>
    <w:p w:rsidR="00C63587" w:rsidRPr="00F50B99" w:rsidRDefault="00C63587" w:rsidP="00AF74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F50B99" w:rsidRPr="00F50B99" w:rsidTr="00D83F34">
        <w:trPr>
          <w:tblHeader/>
        </w:trPr>
        <w:tc>
          <w:tcPr>
            <w:tcW w:w="986" w:type="dxa"/>
          </w:tcPr>
          <w:p w:rsidR="00B46668" w:rsidRPr="00F50B99" w:rsidRDefault="00B46668" w:rsidP="00921D3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B46668" w:rsidRPr="00F50B99" w:rsidRDefault="00B46668" w:rsidP="00921D3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8671" w:type="dxa"/>
          </w:tcPr>
          <w:p w:rsidR="009F5E4C" w:rsidRPr="00F50B99" w:rsidRDefault="009F5E4C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Учет и отчетность </w:t>
            </w:r>
            <w:r w:rsidR="00B16346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организаций, оказывающих медицинскую помощь в стационарных и амбулаторных условиях в городской местности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Амбулаторно-поликлинические учреждения: основные учетные и отчетные формы, особенност</w:t>
            </w:r>
            <w:r w:rsidR="00B16346" w:rsidRPr="00F50B99">
              <w:rPr>
                <w:rFonts w:ascii="Times New Roman" w:hAnsi="Times New Roman" w:cs="Times New Roman"/>
                <w:sz w:val="28"/>
                <w:szCs w:val="28"/>
              </w:rPr>
              <w:t>и заполнения и правила ведения,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Стационар: основные учетные и отчетные формы, особенност</w:t>
            </w:r>
            <w:r w:rsidR="00B16346" w:rsidRPr="00F50B99">
              <w:rPr>
                <w:rFonts w:ascii="Times New Roman" w:hAnsi="Times New Roman" w:cs="Times New Roman"/>
                <w:sz w:val="28"/>
                <w:szCs w:val="28"/>
              </w:rPr>
              <w:t>и заполнения и правила ведения,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Вспомогательные лечебно-диагностические подразделения медицинской организации: основные учетные и отчетные формы, особенности заполнения и правила ведения</w:t>
            </w:r>
            <w:r w:rsidR="00B1634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Медико-статистический анализ работы городской больницы и поликлиники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 амбулаторно-поликлинического учреждения: расчет, анализ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 стационара: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 вспомогательных лечебно-диагностических отделений (кабинетов):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671" w:type="dxa"/>
          </w:tcPr>
          <w:p w:rsidR="00A6575F" w:rsidRPr="00F50B99" w:rsidRDefault="00A6575F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городской больницы и поликлиники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8671" w:type="dxa"/>
          </w:tcPr>
          <w:p w:rsidR="009F5E4C" w:rsidRPr="00F50B99" w:rsidRDefault="009F5E4C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</w:t>
            </w:r>
            <w:r w:rsidR="00013471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</w:t>
            </w:r>
            <w:r w:rsidR="00B16346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в стационарных и амбулаторных условиях в сельской местности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671" w:type="dxa"/>
          </w:tcPr>
          <w:p w:rsidR="009F5E4C" w:rsidRPr="00F50B99" w:rsidRDefault="001F5986" w:rsidP="001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5E4C" w:rsidRPr="00F50B99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оказывающие медицинскую помощь в сельской местности</w:t>
            </w:r>
            <w:r w:rsidR="009F5E4C" w:rsidRPr="00F50B99">
              <w:rPr>
                <w:rFonts w:ascii="Times New Roman" w:hAnsi="Times New Roman" w:cs="Times New Roman"/>
                <w:sz w:val="28"/>
                <w:szCs w:val="28"/>
              </w:rPr>
              <w:t>: основные учетные и отчетные формы, особенности заполнения и правила ведения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5.4</w:t>
            </w:r>
          </w:p>
        </w:tc>
        <w:tc>
          <w:tcPr>
            <w:tcW w:w="8671" w:type="dxa"/>
          </w:tcPr>
          <w:p w:rsidR="009F5E4C" w:rsidRPr="00F50B99" w:rsidRDefault="009F5E4C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медицинских организаций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в сельской местности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671" w:type="dxa"/>
          </w:tcPr>
          <w:p w:rsidR="009F5E4C" w:rsidRPr="00F50B99" w:rsidRDefault="009F5E4C" w:rsidP="001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671" w:type="dxa"/>
          </w:tcPr>
          <w:p w:rsidR="00A6575F" w:rsidRPr="00F50B99" w:rsidRDefault="00A6575F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</w:t>
            </w:r>
            <w:r w:rsidR="00013471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в сельской местности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8671" w:type="dxa"/>
          </w:tcPr>
          <w:p w:rsidR="009F5E4C" w:rsidRPr="00F50B99" w:rsidRDefault="009F5E4C" w:rsidP="009D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оказывающих медицинскую помощь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и новорожденны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671" w:type="dxa"/>
          </w:tcPr>
          <w:p w:rsidR="009F5E4C" w:rsidRPr="00F50B99" w:rsidRDefault="009F5E4C" w:rsidP="009D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(подразделения)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оказывающие медицинскую помощь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и новорожденны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671" w:type="dxa"/>
          </w:tcPr>
          <w:p w:rsidR="00A6575F" w:rsidRPr="00F50B99" w:rsidRDefault="00A6575F" w:rsidP="009D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 медицинских организаций (подразделений)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женщинам и новорожденным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5.6</w:t>
            </w:r>
          </w:p>
        </w:tc>
        <w:tc>
          <w:tcPr>
            <w:tcW w:w="8671" w:type="dxa"/>
          </w:tcPr>
          <w:p w:rsidR="009F5E4C" w:rsidRPr="00F50B99" w:rsidRDefault="009F5E4C" w:rsidP="009D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медицинских организаций (подразделений)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женщинам и новорожденным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671" w:type="dxa"/>
          </w:tcPr>
          <w:p w:rsidR="009F5E4C" w:rsidRPr="00F50B99" w:rsidRDefault="009F5E4C" w:rsidP="009D6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 медицинских организаций (подразделений)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женщинам и новорожденным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Критерии живорожденности. Мертворождаемость, перинатальная и материнская смертность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5.6.3</w:t>
            </w:r>
          </w:p>
        </w:tc>
        <w:tc>
          <w:tcPr>
            <w:tcW w:w="8671" w:type="dxa"/>
          </w:tcPr>
          <w:p w:rsidR="00A6575F" w:rsidRPr="00F50B99" w:rsidRDefault="00A6575F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D6973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женщинам и новорожденным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5.7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детям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различных возрастных групп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учетные и отчетные формы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детям различных возрастных групп</w:t>
            </w:r>
            <w:r w:rsidR="00E617E6" w:rsidRPr="00F50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B10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порядок их заполнения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. Особенности учета заболева</w:t>
            </w:r>
            <w:r w:rsidR="00E617E6" w:rsidRPr="00F50B99">
              <w:rPr>
                <w:rFonts w:ascii="Times New Roman" w:hAnsi="Times New Roman" w:cs="Times New Roman"/>
                <w:sz w:val="28"/>
                <w:szCs w:val="28"/>
              </w:rPr>
              <w:t>емости детей первого года жизни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671" w:type="dxa"/>
          </w:tcPr>
          <w:p w:rsidR="00A6575F" w:rsidRPr="00F50B99" w:rsidRDefault="00A6575F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и подготовка отчетности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детям различных возрастных групп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5.8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Медико-статистический анализ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детям различных возрастных групп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5.8.1</w:t>
            </w:r>
          </w:p>
        </w:tc>
        <w:tc>
          <w:tcPr>
            <w:tcW w:w="8671" w:type="dxa"/>
          </w:tcPr>
          <w:p w:rsidR="009F5E4C" w:rsidRPr="00F50B99" w:rsidRDefault="009F5E4C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статистические показатели деятельности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организаций (подразделений), оказывающих медицинскую помощь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различных возрастных групп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5.8.2</w:t>
            </w:r>
          </w:p>
        </w:tc>
        <w:tc>
          <w:tcPr>
            <w:tcW w:w="8671" w:type="dxa"/>
          </w:tcPr>
          <w:p w:rsidR="009F5E4C" w:rsidRPr="00F50B99" w:rsidRDefault="009F5E4C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Показатели состояния здоровья детей в различных возрастных периодах: расчет, анализ, оценка. Младенческая смертность, заболеваемость детей первого года жизни. Патологическая пораженность детей в возрасте до 14 лет включительно, ее структура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A6575F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5.8.3</w:t>
            </w:r>
          </w:p>
        </w:tc>
        <w:tc>
          <w:tcPr>
            <w:tcW w:w="8671" w:type="dxa"/>
          </w:tcPr>
          <w:p w:rsidR="00A6575F" w:rsidRPr="00F50B99" w:rsidRDefault="00A6575F" w:rsidP="0001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медико-статистического анализа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детям различных возрастных групп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5.9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противотуберкулезных медицинских организаций (подразделений)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5.9.1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Деятельность противотуберкулезных медицинских организаций (подразделений): учет, отчетность и анализ работы. Основные учетные и отчетные формы, нормативно-правовые документы деятельности противотуберкулезной службы. Проблемы учета больных туберку</w:t>
            </w:r>
            <w:r w:rsidR="00013471" w:rsidRPr="00F50B99">
              <w:rPr>
                <w:rFonts w:ascii="Times New Roman" w:hAnsi="Times New Roman" w:cs="Times New Roman"/>
                <w:sz w:val="28"/>
                <w:szCs w:val="28"/>
              </w:rPr>
              <w:t>лезом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5.9.3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 противотуберкулезных медицинских организаций (подразделений)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5.10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противотуберкулезных медицинских организаций (подразделений)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5.10.1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статистические показатели деятельности противотуберкулезных медицинских организаций (подразделений):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5.10.2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противотуберкулезных медицинских организаций (подразделений)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5.11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5.11.1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(подразделения)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оказывающие медицинскую помощь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 пациентам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5.11.2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5.11.3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Порядок выявления и учета больных злокачественными новообразованиями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5.11.4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и подготовка отчетности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онкологическим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Медико-статистический анализ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онкологическим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статистические показатели деятельности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онкологическим пациентам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расчет, анализ, учет работы и оценка по данным годового отчета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5.12.2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показатели: методика расчета, анализа и оценки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5.12.3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медико-статистического анализа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онкологическим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5.13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с дерматовенерологическими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5.13.1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Основные учетные и отчетные формы, нормативно-правовые документы деятельности дерматовенерологической службы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5.13.2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E2647D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5.13.3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и подготовка отчетности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5.14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Медико-статистический анализ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5.14.1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Расчет, анализ и оценка основных показателей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5.14.2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Порядок учета пациентов и диспансерного наблюдения пациентов с дермато</w:t>
            </w:r>
            <w:r w:rsidR="00E617E6" w:rsidRPr="00F50B99">
              <w:rPr>
                <w:rFonts w:ascii="Times New Roman" w:hAnsi="Times New Roman" w:cs="Times New Roman"/>
                <w:sz w:val="28"/>
                <w:szCs w:val="28"/>
              </w:rPr>
              <w:t>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5.14.3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Эффективность лечения пациентов с дерматовенерологическими заболеваниями: анализ и оценка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5.14.4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медико-статистического анализа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5.15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пациентам</w:t>
            </w:r>
            <w:r w:rsidR="00E617E6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с психическими расстройствами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5.15.1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(подразделения)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оказывающие медицинскую помощь пациентам с психическими расстройствами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5.15.2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док их ведения, контроль заполнения, сроки хранения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5.15.3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и подготовка отчетности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психическими расстройствами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5.16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Медико-статистический анализ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психическими расстройствами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5.16.1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Расчет, анализ и оценка основных показателей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психическими расстройствами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5.16.2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медико-статистического анализа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пациентам с психическими расстройствами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5.17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, оказывающих медицинскую помощь наркологическим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5.17.1</w:t>
            </w:r>
          </w:p>
        </w:tc>
        <w:tc>
          <w:tcPr>
            <w:tcW w:w="8671" w:type="dxa"/>
          </w:tcPr>
          <w:p w:rsidR="009F5E4C" w:rsidRPr="00F50B99" w:rsidRDefault="009F5E4C" w:rsidP="00411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(подразделения)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, оказывающие медицинскую помощь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наркологически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пациент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5.17.2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  <w:r w:rsidR="00E617E6" w:rsidRPr="00F50B99">
              <w:rPr>
                <w:rFonts w:ascii="Times New Roman" w:hAnsi="Times New Roman" w:cs="Times New Roman"/>
                <w:sz w:val="28"/>
                <w:szCs w:val="28"/>
              </w:rPr>
              <w:t>. Особенности учета заболеваний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5.17.3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учета и подготовка отчетности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наркологическим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5.18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Медико-статистический анализ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наркологическим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5.18.1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Расчет, анализ и оценка основных показателей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наркологическим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5.18.2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медико-статистического анализа работы </w:t>
            </w:r>
            <w:r w:rsidR="00411AB7"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 (подразделений), оказывающих медицинскую помощь наркологическим пациентам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5.19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организаций, оказывающих стоматологическую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5.19.1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организации, оказывающие стоматологическую помощь населению: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5.19.2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</w:t>
            </w:r>
            <w:r w:rsidR="00192B10" w:rsidRPr="00F50B99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5.19.3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 медицинских организаций, оказывающих стоматологическую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5.20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медицинских организаций, оказывающих стоматологическую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5.20.1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Расчет, анализ и оценка основных показателей работы медицинских организаций, оказывающих стоматологическую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5.20.2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медицинских организаций, оказывающих стоматологическую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5.21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медицинских организаций (подразделений), оказывающих скорую медицинскую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5.21.1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(подразделения), оказывающие скорую медицинскую помощь населению: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5.21.2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Специальные учетные формы: порядок их ведения</w:t>
            </w:r>
            <w:r w:rsidR="00192B10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5.21.3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 медицинских организаций (подразделений), оказывающих скорую медицинскую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5.22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медицинских организаций (подразделений), оказывающих скорую медицинскую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5.22.1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Расчет, анализ и оценка основных показателей работы медицинских организаций (подразделений), оказывающих скорую медицинскую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5.22.2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скорую медицинскую помощь населению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5.23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Учет и отчетность отдельных служб здравоохранения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DC34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DC344C" w:rsidRPr="00F50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Отдельные службы здравоохранения: основные учетные и отчетные формы, особенности заполнения и правила ведения</w:t>
            </w:r>
            <w:r w:rsidR="001F5986" w:rsidRPr="00F50B99">
              <w:rPr>
                <w:rFonts w:ascii="Times New Roman" w:hAnsi="Times New Roman" w:cs="Times New Roman"/>
                <w:sz w:val="28"/>
                <w:szCs w:val="28"/>
              </w:rPr>
              <w:t>, контроль заполнения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5.23.2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подготовка отчетности отдельных служб здравоохранения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</w:rPr>
              <w:t>5.24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Медико-статистический анализ работы отдельных служб здравоохранения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9F5E4C" w:rsidRPr="00F50B99" w:rsidRDefault="009F5E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5.24.1</w:t>
            </w:r>
          </w:p>
        </w:tc>
        <w:tc>
          <w:tcPr>
            <w:tcW w:w="8671" w:type="dxa"/>
          </w:tcPr>
          <w:p w:rsidR="009F5E4C" w:rsidRPr="00F50B99" w:rsidRDefault="009F5E4C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Расчет, анализ и оценка основных показателей работы отдельных служб здравоохранения</w:t>
            </w:r>
          </w:p>
        </w:tc>
      </w:tr>
      <w:tr w:rsidR="00F50B99" w:rsidRPr="00F50B99" w:rsidTr="00056858">
        <w:tc>
          <w:tcPr>
            <w:tcW w:w="986" w:type="dxa"/>
            <w:shd w:val="clear" w:color="auto" w:fill="FFFFFF" w:themeFill="background1"/>
          </w:tcPr>
          <w:p w:rsidR="00E2647D" w:rsidRPr="00F50B99" w:rsidRDefault="00DC344C" w:rsidP="009F5E4C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5.24.2</w:t>
            </w:r>
          </w:p>
        </w:tc>
        <w:tc>
          <w:tcPr>
            <w:tcW w:w="8671" w:type="dxa"/>
          </w:tcPr>
          <w:p w:rsidR="00E2647D" w:rsidRPr="00F50B99" w:rsidRDefault="00E2647D" w:rsidP="009F5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Проведение медико-статистического анализа работы отдельных служб здравоохранения</w:t>
            </w:r>
          </w:p>
        </w:tc>
      </w:tr>
    </w:tbl>
    <w:p w:rsidR="00B46668" w:rsidRPr="00F50B99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44C" w:rsidRPr="00F50B99" w:rsidRDefault="00DC344C" w:rsidP="00DC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DC344C" w:rsidRPr="00F50B99" w:rsidRDefault="00DC344C" w:rsidP="00D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практических навыков медицинским статистиком.</w:t>
      </w:r>
    </w:p>
    <w:p w:rsidR="00DC344C" w:rsidRPr="00F50B99" w:rsidRDefault="00DC344C" w:rsidP="00DC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08"/>
        <w:gridCol w:w="1843"/>
      </w:tblGrid>
      <w:tr w:rsidR="00F82187" w:rsidRPr="00F50B99" w:rsidTr="006B5E3E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44C" w:rsidRPr="00F50B99" w:rsidRDefault="00DC344C" w:rsidP="006B5E3E">
            <w:pPr>
              <w:widowControl w:val="0"/>
              <w:jc w:val="center"/>
              <w:rPr>
                <w:sz w:val="24"/>
                <w:szCs w:val="24"/>
              </w:rPr>
            </w:pPr>
            <w:r w:rsidRPr="00F50B99">
              <w:rPr>
                <w:sz w:val="24"/>
                <w:szCs w:val="24"/>
              </w:rPr>
              <w:t>№п/п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44C" w:rsidRPr="00F50B99" w:rsidRDefault="00DC344C" w:rsidP="006B5E3E">
            <w:pPr>
              <w:widowControl w:val="0"/>
              <w:jc w:val="center"/>
              <w:rPr>
                <w:sz w:val="24"/>
                <w:szCs w:val="24"/>
              </w:rPr>
            </w:pPr>
            <w:r w:rsidRPr="00F50B99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44C" w:rsidRPr="00F50B99" w:rsidRDefault="00DC344C" w:rsidP="006B5E3E">
            <w:pPr>
              <w:widowControl w:val="0"/>
              <w:jc w:val="center"/>
              <w:rPr>
                <w:sz w:val="22"/>
                <w:szCs w:val="22"/>
              </w:rPr>
            </w:pPr>
            <w:r w:rsidRPr="00F50B99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F82187" w:rsidRPr="00F50B99" w:rsidTr="006B5E3E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E3E" w:rsidRPr="00F50B99" w:rsidRDefault="00DC344C" w:rsidP="00A86A9B">
            <w:pPr>
              <w:pStyle w:val="20"/>
              <w:spacing w:line="240" w:lineRule="auto"/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Формирование сводных статистических данных </w:t>
            </w:r>
          </w:p>
          <w:p w:rsidR="00DC344C" w:rsidRPr="00F50B99" w:rsidRDefault="00DC344C" w:rsidP="00A86A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 деятельности медицинской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</w:p>
        </w:tc>
      </w:tr>
      <w:tr w:rsidR="00F82187" w:rsidRPr="00F50B99" w:rsidTr="006B5E3E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>Применение МКБ-10 в деятельности медицинского статистика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3</w:t>
            </w:r>
          </w:p>
        </w:tc>
      </w:tr>
      <w:tr w:rsidR="00F82187" w:rsidRPr="00F50B99" w:rsidTr="006B5E3E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013471">
            <w:pPr>
              <w:pStyle w:val="20"/>
              <w:spacing w:line="240" w:lineRule="auto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 xml:space="preserve">Использование МКБ-10 для </w:t>
            </w:r>
            <w:r w:rsidR="00192B10" w:rsidRPr="00F50B99">
              <w:rPr>
                <w:sz w:val="28"/>
                <w:szCs w:val="28"/>
              </w:rPr>
              <w:t xml:space="preserve">кодирования </w:t>
            </w:r>
            <w:r w:rsidRPr="00F50B99">
              <w:rPr>
                <w:sz w:val="28"/>
                <w:szCs w:val="28"/>
              </w:rPr>
              <w:t>заболеваний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/>
              </w:rPr>
              <w:t>Проведение расчета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 медико-демографических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/>
              </w:rPr>
              <w:t>Проведение расчета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 показателей естественного движения населения, их анализ и 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/>
              </w:rPr>
              <w:t>Проведение расчета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 показателей заболеваемости (инфекционной, с временной утратой трудоспособности, заболеваемости важнейшими неэпидемическими заболеваниями, заболеваемости, выявленной при профилактических осмотрах, госпитальной заболеваемости)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/>
              </w:rPr>
              <w:t>Проведение расчета</w:t>
            </w:r>
            <w:r w:rsidRPr="00F50B99">
              <w:rPr>
                <w:rStyle w:val="212pt"/>
                <w:rFonts w:eastAsia="Calibri"/>
                <w:b w:val="0"/>
                <w:color w:val="auto"/>
                <w:sz w:val="28"/>
                <w:szCs w:val="28"/>
                <w:lang w:eastAsia="en-US" w:bidi="ar-SA"/>
              </w:rPr>
              <w:t xml:space="preserve"> показателей инвалидности, медицинской и профессиональной реабилитации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1.7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contextualSpacing/>
              <w:jc w:val="both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Использование медицинских информационных систем для ввода и обработки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F82187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contextualSpacing/>
              <w:jc w:val="both"/>
              <w:rPr>
                <w:sz w:val="28"/>
                <w:szCs w:val="28"/>
              </w:rPr>
            </w:pPr>
            <w:r w:rsidRPr="00F50B99">
              <w:rPr>
                <w:rFonts w:eastAsiaTheme="minorEastAsia"/>
                <w:sz w:val="28"/>
                <w:szCs w:val="28"/>
              </w:rPr>
              <w:t>Формирование статистических данных о деятельности системы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44C" w:rsidRPr="00F50B99" w:rsidRDefault="00DC344C" w:rsidP="00A86A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13471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contextualSpacing/>
              <w:jc w:val="both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Проведение медико-статистического анализа работы городской больницы и поликлиники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013471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pStyle w:val="afc"/>
              <w:jc w:val="both"/>
              <w:rPr>
                <w:rStyle w:val="212pt"/>
                <w:rFonts w:eastAsia="Calibri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медицинской организации</w:t>
            </w:r>
            <w:r w:rsidRPr="00F50B99">
              <w:rPr>
                <w:sz w:val="28"/>
                <w:szCs w:val="28"/>
              </w:rPr>
              <w:t>, оказывающей медицинскую помощь в сельской местности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471" w:rsidRPr="00F50B99" w:rsidRDefault="00013471" w:rsidP="00013471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</w:t>
            </w:r>
            <w:r w:rsidRPr="00F50B99">
              <w:rPr>
                <w:bCs/>
                <w:sz w:val="24"/>
                <w:szCs w:val="24"/>
              </w:rPr>
              <w:t xml:space="preserve"> </w:t>
            </w:r>
            <w:r w:rsidRPr="00F50B99">
              <w:rPr>
                <w:sz w:val="28"/>
                <w:szCs w:val="28"/>
              </w:rPr>
              <w:t>городской больницы и поликлиники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24A3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</w:t>
            </w:r>
            <w:r w:rsidRPr="00F50B99">
              <w:rPr>
                <w:bCs/>
                <w:sz w:val="24"/>
                <w:szCs w:val="24"/>
              </w:rPr>
              <w:t xml:space="preserve"> </w:t>
            </w:r>
            <w:r w:rsidRPr="00F50B99">
              <w:rPr>
                <w:bCs/>
                <w:sz w:val="28"/>
                <w:szCs w:val="28"/>
              </w:rPr>
              <w:t>медицинской организации</w:t>
            </w:r>
            <w:r w:rsidRPr="00F50B99">
              <w:rPr>
                <w:sz w:val="28"/>
                <w:szCs w:val="28"/>
              </w:rPr>
              <w:t>, оказывающей медицинскую помощь в сельской местности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медицинскую помощь женщинам и новорожденным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женщинам и новорожденным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медицинскую помощь детям различных возрастных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3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детям различных возрастных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3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противотуберкулезных медицинских организаций (подразделений)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противотуберкулезных медицинских организаций (подразделений)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медицинскую помощь онкологическим пациентам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rStyle w:val="212pt"/>
                <w:rFonts w:eastAsia="Calibri"/>
                <w:bCs w:val="0"/>
                <w:color w:val="auto"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онкологическим пациентам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пациентам с дерматовенерологическими заболеваниями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 xml:space="preserve">Организация статистического документооборота, контроль заполнения и подготовка отчетных форм </w:t>
            </w:r>
            <w:r w:rsidRPr="00F50B99">
              <w:rPr>
                <w:bCs/>
                <w:sz w:val="28"/>
                <w:szCs w:val="28"/>
              </w:rPr>
              <w:lastRenderedPageBreak/>
              <w:t>медицинских организаций (подразделений) по обслуживанию пациенто</w:t>
            </w:r>
            <w:r w:rsidR="006B5E3E" w:rsidRPr="00F50B99">
              <w:rPr>
                <w:bCs/>
                <w:sz w:val="28"/>
                <w:szCs w:val="28"/>
              </w:rPr>
              <w:t>в с психическими расстройствами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lastRenderedPageBreak/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пациентам с психическими расстройствами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3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медицинскую помощь наркологическим пациентам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медицинскую помощь наркологическим пациентам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4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2.19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организаций, оказывающих стоматологическую помощь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организаций, оказывающих стоматологическую помощь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3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медицинских организаций (подразделений), оказывающих скорую медицинскую помощь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4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медицинских организаций (подразделений), оказывающих скорую медицинскую помощь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Организация статистического документооборота, контроль заполнения и подготовка отчетных форм отдельных служб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4</w:t>
            </w:r>
          </w:p>
        </w:tc>
      </w:tr>
      <w:tr w:rsidR="00DF24A3" w:rsidRPr="00F50B99" w:rsidTr="006B5E3E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2.24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F50B99">
              <w:rPr>
                <w:bCs/>
                <w:sz w:val="28"/>
                <w:szCs w:val="28"/>
              </w:rPr>
              <w:t>Проведение медико-статистического анализа работы отдельных служб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24A3" w:rsidRPr="00F50B99" w:rsidRDefault="00DF24A3" w:rsidP="00DF24A3">
            <w:pPr>
              <w:widowControl w:val="0"/>
              <w:jc w:val="center"/>
              <w:rPr>
                <w:sz w:val="28"/>
                <w:szCs w:val="28"/>
              </w:rPr>
            </w:pPr>
            <w:r w:rsidRPr="00F50B99">
              <w:rPr>
                <w:sz w:val="28"/>
                <w:szCs w:val="28"/>
              </w:rPr>
              <w:t>4</w:t>
            </w:r>
          </w:p>
        </w:tc>
      </w:tr>
    </w:tbl>
    <w:p w:rsidR="006B5E3E" w:rsidRPr="00F50B99" w:rsidRDefault="006B5E3E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F50B99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F50B99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F50B99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F50B99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F50B99">
        <w:rPr>
          <w:rFonts w:ascii="Times New Roman" w:hAnsi="Times New Roman" w:cs="Times New Roman"/>
          <w:sz w:val="28"/>
          <w:szCs w:val="28"/>
        </w:rPr>
        <w:t>10-</w:t>
      </w:r>
      <w:r w:rsidR="007E16F7" w:rsidRPr="00F50B99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F50B99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F50B99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F50B99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471" w:rsidRPr="00F50B99" w:rsidRDefault="00013471" w:rsidP="0001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6B5E3E" w:rsidRPr="00F50B99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:rsidR="00013471" w:rsidRPr="00F50B99" w:rsidRDefault="006B5E3E" w:rsidP="0001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6.2. </w:t>
      </w:r>
      <w:r w:rsidR="00013471" w:rsidRPr="00F50B99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</w:t>
      </w:r>
      <w:r w:rsidR="00DF24A3" w:rsidRPr="00F50B99">
        <w:rPr>
          <w:rFonts w:ascii="Times New Roman" w:hAnsi="Times New Roman" w:cs="Times New Roman"/>
          <w:sz w:val="28"/>
          <w:szCs w:val="28"/>
        </w:rPr>
        <w:t xml:space="preserve"> ситуационных</w:t>
      </w:r>
      <w:r w:rsidR="00013471" w:rsidRPr="00F50B99">
        <w:rPr>
          <w:rFonts w:ascii="Times New Roman" w:hAnsi="Times New Roman" w:cs="Times New Roman"/>
          <w:sz w:val="28"/>
          <w:szCs w:val="28"/>
        </w:rPr>
        <w:t xml:space="preserve"> заданий, выполнение практических действий медицинского статистика при </w:t>
      </w:r>
      <w:r w:rsidR="00DF24A3" w:rsidRPr="00F50B99">
        <w:rPr>
          <w:rFonts w:ascii="Times New Roman" w:hAnsi="Times New Roman" w:cs="Times New Roman"/>
          <w:sz w:val="28"/>
          <w:szCs w:val="28"/>
        </w:rPr>
        <w:t>выполнении сбора и анализа показателей здоровья населения, ресурсов здравоохранения и деятельности медицинских организаций</w:t>
      </w:r>
      <w:r w:rsidR="00013471" w:rsidRPr="00F50B99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Pr="00F50B99">
        <w:rPr>
          <w:rFonts w:ascii="Times New Roman" w:hAnsi="Times New Roman" w:cs="Times New Roman"/>
          <w:sz w:val="28"/>
          <w:szCs w:val="28"/>
        </w:rPr>
        <w:t>ь</w:t>
      </w:r>
      <w:r w:rsidR="00013471" w:rsidRPr="00F50B99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013471" w:rsidRPr="00F50B99" w:rsidRDefault="00013471" w:rsidP="0001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013471" w:rsidRPr="00F50B99" w:rsidRDefault="00013471" w:rsidP="00013471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6.4 </w:t>
      </w:r>
      <w:r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</w:t>
      </w:r>
      <w:r w:rsidR="006B5E3E"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ускаются в </w:t>
      </w:r>
      <w:hyperlink r:id="rId8" w:anchor="/document/70605848/entry/1000" w:history="1">
        <w:r w:rsidRPr="00F50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6B5E3E"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F50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6B5E3E" w:rsidRPr="00F50B9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F50B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F50B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3471" w:rsidRPr="00F50B99" w:rsidRDefault="00013471" w:rsidP="00013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6B5E3E" w:rsidRPr="00F50B99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F50B99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F50B99">
        <w:rPr>
          <w:rStyle w:val="a4"/>
          <w:rFonts w:ascii="Times New Roman" w:hAnsi="Times New Roman" w:cs="Times New Roman"/>
          <w:sz w:val="28"/>
          <w:szCs w:val="28"/>
        </w:rPr>
        <w:footnoteReference w:id="17"/>
      </w:r>
      <w:r w:rsidRPr="00F50B99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013471" w:rsidRPr="00F50B99" w:rsidRDefault="00013471" w:rsidP="000134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3471" w:rsidRPr="00F50B99" w:rsidRDefault="00013471" w:rsidP="000134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B99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6B5E3E" w:rsidRPr="00F50B99" w:rsidRDefault="006B5E3E" w:rsidP="0001347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3471" w:rsidRPr="00F50B99" w:rsidRDefault="00013471" w:rsidP="00013471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50B9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013471" w:rsidRPr="00F50B99" w:rsidRDefault="00013471" w:rsidP="0001347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50B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4E43AB" w:rsidRPr="00F50B99" w:rsidRDefault="00013471" w:rsidP="0001347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</w:t>
      </w:r>
      <w:r w:rsidR="00D13615"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экзамена и должна выявлять теоретическую и практическую подготовку </w:t>
      </w:r>
      <w:r w:rsidR="003B42F3"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медицинского статистика</w:t>
      </w:r>
      <w:r w:rsidR="00D13615"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6E38" w:rsidRPr="00F50B99" w:rsidRDefault="004E43AB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F50B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F50B99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0B99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F50B99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50B9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013471" w:rsidRPr="00F50B9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 квалификации </w:t>
      </w:r>
      <w:r w:rsidR="006B5E3E" w:rsidRPr="00F50B9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F50B9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C70343" w:rsidRPr="00F50B99" w:rsidRDefault="00C70343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50B99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F50B99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6B5E3E" w:rsidRPr="00F50B99" w:rsidRDefault="006B5E3E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50B99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50B99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F50B99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0B99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6B5E3E" w:rsidRPr="00F50B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B5E3E" w:rsidRPr="00F50B99" w:rsidRDefault="006B5E3E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F50B99" w:rsidRPr="00F50B99" w:rsidTr="006B5E3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50B99" w:rsidRDefault="0025355F" w:rsidP="006B5E3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50B99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6B5E3E" w:rsidRPr="00F50B99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50B99" w:rsidRDefault="0025355F" w:rsidP="006B5E3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50B99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50B99" w:rsidRDefault="0025355F" w:rsidP="006B5E3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50B99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50B99" w:rsidRDefault="0025355F" w:rsidP="006B5E3E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F50B99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F50B99" w:rsidRPr="00F50B99" w:rsidTr="00133B7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7E" w:rsidRPr="00F50B99" w:rsidRDefault="00133B7E" w:rsidP="00133B7E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50B99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3B7E" w:rsidRPr="00F50B99" w:rsidRDefault="00DC344C" w:rsidP="00133B7E">
            <w:pPr>
              <w:pStyle w:val="NoSpacing1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6B5E3E"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нтенсивным показателем является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3B7E" w:rsidRPr="00F50B99" w:rsidRDefault="00DC344C" w:rsidP="00133B7E">
            <w:pPr>
              <w:pStyle w:val="NoSpacing1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6B5E3E"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смертности</w:t>
            </w:r>
          </w:p>
          <w:p w:rsidR="00133B7E" w:rsidRPr="00F50B99" w:rsidRDefault="00DC344C" w:rsidP="00133B7E">
            <w:pPr>
              <w:pStyle w:val="NoSpacing1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</w:t>
            </w:r>
            <w:r w:rsidR="006B5E3E"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заболеваемости по нозологическим формам</w:t>
            </w:r>
          </w:p>
          <w:p w:rsidR="00133B7E" w:rsidRPr="00F50B99" w:rsidRDefault="00DC344C" w:rsidP="00133B7E">
            <w:pPr>
              <w:pStyle w:val="NoSpacing1"/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</w:t>
            </w:r>
            <w:r w:rsidR="006B5E3E" w:rsidRPr="00F5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родившихся по полу</w:t>
            </w:r>
          </w:p>
          <w:p w:rsidR="00133B7E" w:rsidRPr="00F50B99" w:rsidRDefault="00DC344C" w:rsidP="0013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50B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Г) </w:t>
            </w:r>
            <w:r w:rsidR="006B5E3E" w:rsidRPr="00F50B9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обеспеченность населения койками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3B7E" w:rsidRPr="00F50B99" w:rsidRDefault="00133B7E" w:rsidP="00133B7E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50B99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8A6E38" w:rsidRPr="00F50B99" w:rsidRDefault="008A6E38" w:rsidP="008A6E38">
      <w:pPr>
        <w:pStyle w:val="s3"/>
        <w:spacing w:before="0" w:after="0"/>
        <w:rPr>
          <w:rFonts w:cs="Times New Roman"/>
          <w:color w:val="auto"/>
          <w:sz w:val="28"/>
          <w:szCs w:val="28"/>
        </w:rPr>
      </w:pPr>
    </w:p>
    <w:p w:rsidR="008A6E38" w:rsidRPr="00F50B99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50B99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F50B99" w:rsidRDefault="004E43AB" w:rsidP="00CE2A4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B99">
        <w:rPr>
          <w:rFonts w:ascii="Times New Roman" w:hAnsi="Times New Roman"/>
          <w:sz w:val="28"/>
          <w:szCs w:val="28"/>
        </w:rPr>
        <w:t>Инструкция: о</w:t>
      </w:r>
      <w:r w:rsidR="008A6E38" w:rsidRPr="00F50B99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CE2A46" w:rsidRPr="00F50B99" w:rsidRDefault="008A6E38" w:rsidP="00CE2A46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B99">
        <w:rPr>
          <w:rFonts w:ascii="Times New Roman" w:hAnsi="Times New Roman" w:cs="Times New Roman"/>
          <w:bCs/>
          <w:sz w:val="28"/>
          <w:szCs w:val="28"/>
        </w:rPr>
        <w:t>Условия</w:t>
      </w:r>
      <w:r w:rsidRPr="00F50B99">
        <w:rPr>
          <w:rFonts w:ascii="Times New Roman" w:hAnsi="Times New Roman"/>
          <w:bCs/>
          <w:sz w:val="28"/>
          <w:szCs w:val="28"/>
        </w:rPr>
        <w:t xml:space="preserve">: </w:t>
      </w:r>
      <w:r w:rsidR="004E43AB" w:rsidRPr="00F50B99">
        <w:rPr>
          <w:rFonts w:ascii="Times New Roman" w:hAnsi="Times New Roman"/>
          <w:sz w:val="28"/>
          <w:szCs w:val="28"/>
        </w:rPr>
        <w:t>в</w:t>
      </w:r>
      <w:r w:rsidR="00CE2A46" w:rsidRPr="00F50B99">
        <w:rPr>
          <w:rFonts w:ascii="Times New Roman" w:hAnsi="Times New Roman"/>
          <w:sz w:val="28"/>
          <w:szCs w:val="28"/>
        </w:rPr>
        <w:t xml:space="preserve"> городе К. Красноярского края общая численность населения составляет 670 500 человек, за 2009 год умерло 9880 человек, из них от болезней системы кровообращения – 4920, от злокачественных новообразований – 1570, от травм и отравлений – 2030, от прочих причин.</w:t>
      </w:r>
    </w:p>
    <w:p w:rsidR="006B5E3E" w:rsidRPr="00F50B99" w:rsidRDefault="006B5E3E" w:rsidP="00CE2A46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E38" w:rsidRPr="00F50B99" w:rsidRDefault="008A6E38" w:rsidP="00CE2A46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4236D6" w:rsidRPr="00F50B99" w:rsidRDefault="004236D6" w:rsidP="006B5E3E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1. </w:t>
      </w:r>
      <w:r w:rsidR="00CE2A46" w:rsidRPr="00F50B99">
        <w:rPr>
          <w:rFonts w:ascii="Times New Roman" w:hAnsi="Times New Roman"/>
          <w:sz w:val="28"/>
          <w:szCs w:val="28"/>
        </w:rPr>
        <w:t>Вычислите и оцените уровень и структуру причин общей смертности</w:t>
      </w:r>
      <w:r w:rsidR="00234FA6" w:rsidRPr="00F50B99">
        <w:rPr>
          <w:rFonts w:ascii="Times New Roman" w:hAnsi="Times New Roman" w:cs="Times New Roman"/>
          <w:sz w:val="28"/>
          <w:szCs w:val="28"/>
        </w:rPr>
        <w:t>.</w:t>
      </w:r>
    </w:p>
    <w:p w:rsidR="004236D6" w:rsidRPr="00F50B99" w:rsidRDefault="004236D6" w:rsidP="006B5E3E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2. </w:t>
      </w:r>
      <w:r w:rsidR="00234FA6" w:rsidRPr="00F50B99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CE2A46" w:rsidRPr="00F50B99">
        <w:rPr>
          <w:rFonts w:ascii="Times New Roman" w:hAnsi="Times New Roman"/>
          <w:sz w:val="28"/>
          <w:szCs w:val="28"/>
        </w:rPr>
        <w:t>основные причины смертности в Красноярском крае в 2009 году</w:t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4236D6" w:rsidRPr="00F50B99" w:rsidRDefault="004236D6" w:rsidP="00CE2A46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E2A46" w:rsidRPr="00F50B99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CE2A46" w:rsidRPr="00F50B99">
        <w:rPr>
          <w:rFonts w:ascii="Times New Roman" w:hAnsi="Times New Roman"/>
          <w:sz w:val="28"/>
          <w:szCs w:val="28"/>
        </w:rPr>
        <w:t>тип населения в Красноярском крае</w:t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CE2A46" w:rsidRPr="00F50B99" w:rsidRDefault="00CE2A46" w:rsidP="00CE2A46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4. Ответьте на вопрос: что изучает статистика населения</w:t>
      </w:r>
      <w:r w:rsidR="006B5E3E" w:rsidRPr="00F50B99">
        <w:rPr>
          <w:rFonts w:ascii="Times New Roman" w:hAnsi="Times New Roman" w:cs="Times New Roman"/>
          <w:sz w:val="28"/>
          <w:szCs w:val="28"/>
        </w:rPr>
        <w:t>?</w:t>
      </w:r>
    </w:p>
    <w:p w:rsidR="008A6E38" w:rsidRPr="00F50B99" w:rsidRDefault="008A6E38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F50B99" w:rsidRDefault="008A6E38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>Ответы:</w:t>
      </w:r>
      <w:r w:rsidR="00FF3328" w:rsidRPr="00F50B99">
        <w:rPr>
          <w:rFonts w:ascii="Times New Roman" w:hAnsi="Times New Roman"/>
          <w:bCs/>
          <w:sz w:val="28"/>
          <w:szCs w:val="28"/>
        </w:rPr>
        <w:t xml:space="preserve"> </w:t>
      </w:r>
    </w:p>
    <w:p w:rsidR="00CE2A46" w:rsidRPr="00F50B99" w:rsidRDefault="00234FA6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 xml:space="preserve">1. </w:t>
      </w:r>
      <w:r w:rsidR="00CE2A46" w:rsidRPr="00F50B99">
        <w:rPr>
          <w:rFonts w:ascii="Times New Roman" w:hAnsi="Times New Roman" w:cs="Times New Roman"/>
          <w:sz w:val="28"/>
          <w:szCs w:val="28"/>
        </w:rPr>
        <w:t xml:space="preserve">По формуле вычисляем: </w:t>
      </w:r>
      <w:r w:rsidR="00CE2A46" w:rsidRPr="00F50B99">
        <w:rPr>
          <w:rFonts w:ascii="Times New Roman" w:hAnsi="Times New Roman"/>
          <w:bCs/>
          <w:sz w:val="28"/>
          <w:szCs w:val="28"/>
        </w:rPr>
        <w:t>9880/670500 *1000 = 14,7</w:t>
      </w:r>
      <w:r w:rsidR="006B5E3E" w:rsidRPr="00F50B99">
        <w:rPr>
          <w:rFonts w:ascii="Times New Roman" w:hAnsi="Times New Roman"/>
          <w:bCs/>
          <w:sz w:val="28"/>
          <w:szCs w:val="28"/>
        </w:rPr>
        <w:t>.</w:t>
      </w:r>
    </w:p>
    <w:p w:rsidR="00CE2A46" w:rsidRPr="00F50B99" w:rsidRDefault="00CE2A46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>Структура причин общей смертности: исходя из того</w:t>
      </w:r>
      <w:r w:rsidR="004E43AB" w:rsidRPr="00F50B99">
        <w:rPr>
          <w:rFonts w:ascii="Times New Roman" w:hAnsi="Times New Roman"/>
          <w:bCs/>
          <w:sz w:val="28"/>
          <w:szCs w:val="28"/>
        </w:rPr>
        <w:t>,</w:t>
      </w:r>
      <w:r w:rsidRPr="00F50B99">
        <w:rPr>
          <w:rFonts w:ascii="Times New Roman" w:hAnsi="Times New Roman"/>
          <w:bCs/>
          <w:sz w:val="28"/>
          <w:szCs w:val="28"/>
        </w:rPr>
        <w:t xml:space="preserve"> что общее число умерших за год 9880 – 100%, то умерших от болезней системы</w:t>
      </w:r>
      <w:r w:rsidR="00A56449" w:rsidRPr="00F50B99">
        <w:rPr>
          <w:rFonts w:ascii="Times New Roman" w:hAnsi="Times New Roman"/>
          <w:bCs/>
          <w:sz w:val="28"/>
          <w:szCs w:val="28"/>
        </w:rPr>
        <w:t xml:space="preserve"> кровообращения: 4920</w:t>
      </w:r>
      <w:r w:rsidR="00A56449" w:rsidRPr="00F50B99">
        <w:rPr>
          <w:rFonts w:ascii="Times New Roman" w:hAnsi="Times New Roman" w:cs="Times New Roman"/>
          <w:bCs/>
          <w:sz w:val="28"/>
          <w:szCs w:val="28"/>
        </w:rPr>
        <w:t>×</w:t>
      </w:r>
      <w:r w:rsidR="00A56449" w:rsidRPr="00F50B99">
        <w:rPr>
          <w:rFonts w:ascii="Times New Roman" w:hAnsi="Times New Roman"/>
          <w:bCs/>
          <w:sz w:val="28"/>
          <w:szCs w:val="28"/>
        </w:rPr>
        <w:t>100/9880=49,</w:t>
      </w:r>
      <w:r w:rsidRPr="00F50B99">
        <w:rPr>
          <w:rFonts w:ascii="Times New Roman" w:hAnsi="Times New Roman"/>
          <w:bCs/>
          <w:sz w:val="28"/>
          <w:szCs w:val="28"/>
        </w:rPr>
        <w:t xml:space="preserve">79%; от злокачественных </w:t>
      </w:r>
      <w:r w:rsidR="00A56449" w:rsidRPr="00F50B99">
        <w:rPr>
          <w:rFonts w:ascii="Times New Roman" w:hAnsi="Times New Roman"/>
          <w:bCs/>
          <w:sz w:val="28"/>
          <w:szCs w:val="28"/>
        </w:rPr>
        <w:t>новообразований: 1570</w:t>
      </w:r>
      <w:r w:rsidR="00A56449" w:rsidRPr="00F50B99">
        <w:rPr>
          <w:rFonts w:ascii="Times New Roman" w:hAnsi="Times New Roman" w:cs="Times New Roman"/>
          <w:bCs/>
          <w:sz w:val="28"/>
          <w:szCs w:val="28"/>
        </w:rPr>
        <w:t>×</w:t>
      </w:r>
      <w:r w:rsidR="00A56449" w:rsidRPr="00F50B99">
        <w:rPr>
          <w:rFonts w:ascii="Times New Roman" w:hAnsi="Times New Roman"/>
          <w:bCs/>
          <w:sz w:val="28"/>
          <w:szCs w:val="28"/>
        </w:rPr>
        <w:t>100/9880=</w:t>
      </w:r>
      <w:r w:rsidRPr="00F50B99">
        <w:rPr>
          <w:rFonts w:ascii="Times New Roman" w:hAnsi="Times New Roman"/>
          <w:bCs/>
          <w:sz w:val="28"/>
          <w:szCs w:val="28"/>
        </w:rPr>
        <w:t>15,9%; от тра</w:t>
      </w:r>
      <w:r w:rsidR="00A56449" w:rsidRPr="00F50B99">
        <w:rPr>
          <w:rFonts w:ascii="Times New Roman" w:hAnsi="Times New Roman"/>
          <w:bCs/>
          <w:sz w:val="28"/>
          <w:szCs w:val="28"/>
        </w:rPr>
        <w:t>вм и отравлений: 2030</w:t>
      </w:r>
      <w:r w:rsidR="00A56449" w:rsidRPr="00F50B99">
        <w:rPr>
          <w:rFonts w:ascii="Times New Roman" w:hAnsi="Times New Roman" w:cs="Times New Roman"/>
          <w:bCs/>
          <w:sz w:val="28"/>
          <w:szCs w:val="28"/>
        </w:rPr>
        <w:t>×</w:t>
      </w:r>
      <w:r w:rsidR="00A56449" w:rsidRPr="00F50B99">
        <w:rPr>
          <w:rFonts w:ascii="Times New Roman" w:hAnsi="Times New Roman"/>
          <w:bCs/>
          <w:sz w:val="28"/>
          <w:szCs w:val="28"/>
        </w:rPr>
        <w:t>100/9880=</w:t>
      </w:r>
      <w:r w:rsidRPr="00F50B99">
        <w:rPr>
          <w:rFonts w:ascii="Times New Roman" w:hAnsi="Times New Roman"/>
          <w:bCs/>
          <w:sz w:val="28"/>
          <w:szCs w:val="28"/>
        </w:rPr>
        <w:t>20,55%; от прочих причин: 1360</w:t>
      </w:r>
      <w:r w:rsidR="00A56449" w:rsidRPr="00F50B99">
        <w:rPr>
          <w:rFonts w:ascii="Times New Roman" w:hAnsi="Times New Roman" w:cs="Times New Roman"/>
          <w:bCs/>
          <w:sz w:val="28"/>
          <w:szCs w:val="28"/>
        </w:rPr>
        <w:t>×</w:t>
      </w:r>
      <w:r w:rsidRPr="00F50B99">
        <w:rPr>
          <w:rFonts w:ascii="Times New Roman" w:hAnsi="Times New Roman"/>
          <w:bCs/>
          <w:sz w:val="28"/>
          <w:szCs w:val="28"/>
        </w:rPr>
        <w:t>100/9880=13,76%</w:t>
      </w:r>
      <w:r w:rsidR="00A56449" w:rsidRPr="00F50B99">
        <w:rPr>
          <w:rFonts w:ascii="Times New Roman" w:hAnsi="Times New Roman"/>
          <w:bCs/>
          <w:sz w:val="28"/>
          <w:szCs w:val="28"/>
        </w:rPr>
        <w:t>.</w:t>
      </w:r>
    </w:p>
    <w:p w:rsidR="00CE2A46" w:rsidRPr="00F50B99" w:rsidRDefault="00CE2A46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 xml:space="preserve">2. Причины смертности в Красноярском крае. Основной причиной смертности являются болезни системы кровообращения </w:t>
      </w:r>
      <w:r w:rsidR="00A56449" w:rsidRPr="00F50B99">
        <w:rPr>
          <w:rFonts w:ascii="Times New Roman" w:hAnsi="Times New Roman"/>
          <w:bCs/>
          <w:sz w:val="28"/>
          <w:szCs w:val="28"/>
        </w:rPr>
        <w:t>–</w:t>
      </w:r>
      <w:r w:rsidRPr="00F50B99">
        <w:rPr>
          <w:rFonts w:ascii="Times New Roman" w:hAnsi="Times New Roman"/>
          <w:bCs/>
          <w:sz w:val="28"/>
          <w:szCs w:val="28"/>
        </w:rPr>
        <w:t xml:space="preserve"> 48,3% умерших, новообразования – 16,3% и внешние причины – 15,4%</w:t>
      </w:r>
      <w:r w:rsidR="00A56449" w:rsidRPr="00F50B99">
        <w:rPr>
          <w:rFonts w:ascii="Times New Roman" w:hAnsi="Times New Roman"/>
          <w:bCs/>
          <w:sz w:val="28"/>
          <w:szCs w:val="28"/>
        </w:rPr>
        <w:t>.</w:t>
      </w:r>
    </w:p>
    <w:p w:rsidR="00CE2A46" w:rsidRPr="00F50B99" w:rsidRDefault="00CE2A46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>3. В Красноярском крае регрессивный тип населения (доля лиц старше 50 лет больше, чем доля лиц младше 14 лет).</w:t>
      </w:r>
    </w:p>
    <w:p w:rsidR="008A6E38" w:rsidRPr="00F50B99" w:rsidRDefault="00CE2A46" w:rsidP="00CE2A4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B99">
        <w:rPr>
          <w:rFonts w:ascii="Times New Roman" w:hAnsi="Times New Roman"/>
          <w:bCs/>
          <w:sz w:val="28"/>
          <w:szCs w:val="28"/>
        </w:rPr>
        <w:t>4. Стати</w:t>
      </w:r>
      <w:r w:rsidR="00A56449" w:rsidRPr="00F50B99">
        <w:rPr>
          <w:rFonts w:ascii="Times New Roman" w:hAnsi="Times New Roman"/>
          <w:bCs/>
          <w:sz w:val="28"/>
          <w:szCs w:val="28"/>
        </w:rPr>
        <w:t>сти</w:t>
      </w:r>
      <w:r w:rsidRPr="00F50B99">
        <w:rPr>
          <w:rFonts w:ascii="Times New Roman" w:hAnsi="Times New Roman"/>
          <w:bCs/>
          <w:sz w:val="28"/>
          <w:szCs w:val="28"/>
        </w:rPr>
        <w:t>ка населения изучает численность и состав населения на определенной территории на определенный момент времени. Изучает численность и состав населения по признакам: пол, возраст, социальные группы, национальность, семейное положение, образование, место жительства.</w:t>
      </w:r>
    </w:p>
    <w:p w:rsidR="00CE2A46" w:rsidRPr="00F50B99" w:rsidRDefault="00CE2A46" w:rsidP="008F6DDA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464B" w:rsidRPr="00F50B99" w:rsidRDefault="008A6E38" w:rsidP="008F6DDA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F50B99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3B42F3" w:rsidRPr="00F50B99">
        <w:rPr>
          <w:rFonts w:ascii="Times New Roman" w:hAnsi="Times New Roman"/>
          <w:b/>
          <w:sz w:val="28"/>
          <w:szCs w:val="28"/>
        </w:rPr>
        <w:t>медицинского статистика</w:t>
      </w:r>
      <w:r w:rsidRPr="00F50B99">
        <w:rPr>
          <w:rFonts w:ascii="Times New Roman" w:hAnsi="Times New Roman"/>
          <w:b/>
          <w:sz w:val="28"/>
          <w:szCs w:val="28"/>
        </w:rPr>
        <w:t>:</w:t>
      </w:r>
      <w:r w:rsidR="0000464B" w:rsidRPr="00F50B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F50B99" w:rsidRDefault="0000464B" w:rsidP="008F6DD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DDA" w:rsidRPr="00F50B99" w:rsidRDefault="008F6DDA" w:rsidP="008F6DDA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1. Рассчитайте </w:t>
      </w:r>
      <w:r w:rsidRPr="00F50B99">
        <w:rPr>
          <w:rFonts w:ascii="Times New Roman" w:hAnsi="Times New Roman"/>
          <w:sz w:val="28"/>
          <w:szCs w:val="28"/>
        </w:rPr>
        <w:t>частоту абортов у женщин фертильного возраста (на 1000 среднегодовой численности женщин фертильного возраста)</w:t>
      </w:r>
      <w:r w:rsidRPr="00F50B99">
        <w:rPr>
          <w:rFonts w:ascii="Times New Roman" w:hAnsi="Times New Roman" w:cs="Times New Roman"/>
          <w:sz w:val="28"/>
          <w:szCs w:val="28"/>
        </w:rPr>
        <w:t>.</w:t>
      </w:r>
    </w:p>
    <w:p w:rsidR="00DB4FAE" w:rsidRPr="00F50B99" w:rsidRDefault="00DB4FAE" w:rsidP="008F6DDA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E38" w:rsidRPr="00F50B99" w:rsidRDefault="0000464B" w:rsidP="00DB4FAE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0B99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A56449" w:rsidRPr="00F50B99" w:rsidRDefault="00A56449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64B" w:rsidRPr="00F50B99" w:rsidRDefault="0000464B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DB4FAE" w:rsidRPr="00F50B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 </w:t>
      </w:r>
      <w:r w:rsidR="00DB4FAE" w:rsidRPr="00F50B99">
        <w:rPr>
          <w:rFonts w:ascii="Times New Roman" w:hAnsi="Times New Roman" w:cs="Times New Roman"/>
          <w:sz w:val="28"/>
          <w:szCs w:val="28"/>
        </w:rPr>
        <w:t>наличия оснащения и оборудования для расчета на рабочем месте</w:t>
      </w:r>
      <w:r w:rsidR="00A5644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00464B" w:rsidRPr="00F50B99" w:rsidRDefault="0000464B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_Hlk24631573"/>
      <w:r w:rsidR="00DB4FAE" w:rsidRPr="00F50B99">
        <w:rPr>
          <w:rFonts w:ascii="Times New Roman" w:hAnsi="Times New Roman" w:cs="Times New Roman"/>
          <w:sz w:val="28"/>
          <w:szCs w:val="28"/>
        </w:rPr>
        <w:t>Загрузка программного обеспечения «Медстат»</w:t>
      </w:r>
      <w:r w:rsidR="00A5644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DB4FAE" w:rsidRPr="00F50B99" w:rsidRDefault="00DB4FAE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3. Проверка даты на стартовой странице программного обеспечения «Медстат»</w:t>
      </w:r>
      <w:r w:rsidR="00A5644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DB4FAE" w:rsidRPr="00F50B99" w:rsidRDefault="00DB4FAE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4. Расчет показателей частоты абортов у женщин фетального возраста по формуле: в числителе указывается сумма абортов до 12 недель беременности и от 12 до 22 недель беременности у женщин фертильного возраста (от 15 до 49 лет), в знаменателе</w:t>
      </w:r>
      <w:r w:rsidR="004F023B" w:rsidRPr="00F50B99"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A56449" w:rsidRPr="00F50B99">
        <w:rPr>
          <w:rFonts w:ascii="Times New Roman" w:hAnsi="Times New Roman" w:cs="Times New Roman"/>
          <w:sz w:val="28"/>
          <w:szCs w:val="28"/>
        </w:rPr>
        <w:t xml:space="preserve">женщин </w:t>
      </w:r>
      <w:r w:rsidR="004F023B" w:rsidRPr="00F50B99">
        <w:rPr>
          <w:rFonts w:ascii="Times New Roman" w:hAnsi="Times New Roman" w:cs="Times New Roman"/>
          <w:sz w:val="28"/>
          <w:szCs w:val="28"/>
        </w:rPr>
        <w:t>фертильного возраста по данным Росстата, полученное число умножается на 1000</w:t>
      </w:r>
      <w:r w:rsidR="00A5644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4F023B" w:rsidRPr="00F50B99" w:rsidRDefault="004F023B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5. Корректное завершение работы программного обеспечения «Медстат» путем нажатия кнопки «выход» на стартовой странице</w:t>
      </w:r>
      <w:r w:rsidR="00A56449" w:rsidRPr="00F50B99">
        <w:rPr>
          <w:rFonts w:ascii="Times New Roman" w:hAnsi="Times New Roman" w:cs="Times New Roman"/>
          <w:sz w:val="28"/>
          <w:szCs w:val="28"/>
        </w:rPr>
        <w:t>.</w:t>
      </w:r>
    </w:p>
    <w:p w:rsidR="004F023B" w:rsidRPr="00F50B99" w:rsidRDefault="004F023B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B99">
        <w:rPr>
          <w:rFonts w:ascii="Times New Roman" w:hAnsi="Times New Roman" w:cs="Times New Roman"/>
          <w:sz w:val="28"/>
          <w:szCs w:val="28"/>
        </w:rPr>
        <w:t>6. Закрытие Excel без сохранения выгруженных данных, выключение персонального компьютера.</w:t>
      </w:r>
    </w:p>
    <w:p w:rsidR="00A56449" w:rsidRPr="00F50B99" w:rsidRDefault="00A56449" w:rsidP="004F023B">
      <w:pPr>
        <w:shd w:val="clear" w:color="auto" w:fill="FFFFFF" w:themeFill="background1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tbl>
      <w:tblPr>
        <w:tblW w:w="4945" w:type="pct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2"/>
        <w:gridCol w:w="9143"/>
      </w:tblGrid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  <w:vAlign w:val="center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shd w:val="clear" w:color="auto" w:fill="FFFFFF" w:themeFill="background1"/>
            <w:vAlign w:val="center"/>
            <w:hideMark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bookmarkStart w:id="6" w:name="_Hlk24288660"/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4F023B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Занять свое рабочее место, включить персональный компьютер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4F023B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Осмотреть, все ли оснащение и оборудование для расчета присутствует на рабочем месте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4F023B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Открыть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«Медстат»</w:t>
            </w:r>
            <w:r w:rsidR="00A56449" w:rsidRPr="00F5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4F023B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Выгрузить в </w:t>
            </w: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val="en-US" w:bidi="ru-RU"/>
              </w:rPr>
              <w:t>Excel</w:t>
            </w: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данные из таблиц 1000 и 2000 ФСН № 13 по необходимому учреждению (по таблице из формы с названием строк, или строчной </w:t>
            </w:r>
            <w:r w:rsidR="00C771E3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таблице</w:t>
            </w: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, или строчной по одной строке), </w:t>
            </w:r>
            <w:r w:rsidR="00C771E3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содержащую</w:t>
            </w: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информацию о числе прерываний беременности в срок до 12 недель, и в срок с 12 до 22 недель, всего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4F023B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Найти в таблице 1000 строку «число прерываний беременности в срок до 12 недель», в таблице 2000 строку «</w:t>
            </w:r>
            <w:r w:rsidR="00C771E3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число прерываний беременности в срок с 12 до 22 недель», пересекающие графы 6 («15-17 лет»), 7 («18-44 года»), 8 («45-49 лет») соответствующих таблиц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50B99" w:rsidRPr="00F50B99" w:rsidTr="00894E45">
        <w:trPr>
          <w:cantSplit/>
          <w:trHeight w:val="1288"/>
        </w:trPr>
        <w:tc>
          <w:tcPr>
            <w:tcW w:w="309" w:type="pct"/>
            <w:shd w:val="clear" w:color="auto" w:fill="FFFFFF" w:themeFill="background1"/>
          </w:tcPr>
          <w:p w:rsidR="00A56449" w:rsidRPr="00F50B99" w:rsidRDefault="00A56449" w:rsidP="004F023B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1" w:type="pct"/>
            <w:shd w:val="clear" w:color="auto" w:fill="FFFFFF" w:themeFill="background1"/>
          </w:tcPr>
          <w:p w:rsidR="00A56449" w:rsidRPr="00F50B99" w:rsidRDefault="00A56449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Рассчитать сумму прерываний беременности в срок до 12 недель, и в срок с 12 до 22 недель в возрасте от 15 до 49 лет, записать на бумажный лист.</w:t>
            </w:r>
          </w:p>
          <w:p w:rsidR="00A56449" w:rsidRPr="00F50B99" w:rsidRDefault="00A56449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Взять из данных Федеральной службы государственной статистики (Росстата) среднегодовую численность женщин фертильного возраста.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C771E3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Рассчитать показатель по формуле, подставив в числитель сумму абортов до 12 недель беременности и от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12 до 22 недель беременности у женщин фертильного возраста (от 15 до 49 лет), в знаменатель число женщин фертильного возраста по данным Росстата, умножив полученное число на 1000</w:t>
            </w:r>
            <w:r w:rsidR="00A56449" w:rsidRPr="00F50B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C771E3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Корректно завершить работу </w:t>
            </w:r>
            <w:r w:rsidRPr="00F50B99">
              <w:rPr>
                <w:rFonts w:ascii="Times New Roman" w:hAnsi="Times New Roman" w:cs="Times New Roman"/>
                <w:sz w:val="28"/>
                <w:szCs w:val="28"/>
              </w:rPr>
              <w:t>программного обеспечения «Медстат» путем нажатия кнопки «выход» на стартовой странице программного обеспечения «Медстат»</w:t>
            </w:r>
            <w:r w:rsidR="00A56449" w:rsidRPr="00F50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B99" w:rsidRPr="00F50B99" w:rsidTr="00A56449">
        <w:trPr>
          <w:cantSplit/>
        </w:trPr>
        <w:tc>
          <w:tcPr>
            <w:tcW w:w="309" w:type="pct"/>
            <w:shd w:val="clear" w:color="auto" w:fill="FFFFFF" w:themeFill="background1"/>
          </w:tcPr>
          <w:p w:rsidR="0000464B" w:rsidRPr="00F50B99" w:rsidRDefault="0000464B" w:rsidP="004F023B">
            <w:pPr>
              <w:widowControl w:val="0"/>
              <w:shd w:val="clear" w:color="auto" w:fill="FFFFFF" w:themeFill="background1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50B99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4691" w:type="pct"/>
            <w:shd w:val="clear" w:color="auto" w:fill="FFFFFF" w:themeFill="background1"/>
          </w:tcPr>
          <w:p w:rsidR="0000464B" w:rsidRPr="00F50B99" w:rsidRDefault="00C771E3" w:rsidP="00C771E3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Закрыть </w:t>
            </w:r>
            <w:r w:rsidRPr="00F50B99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Excel</w:t>
            </w:r>
            <w:r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без сохранения выгруженных данных, выключить </w:t>
            </w:r>
            <w:r w:rsidR="007A71FB"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персональный </w:t>
            </w:r>
            <w:r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компьютер</w:t>
            </w:r>
            <w:r w:rsidR="007A71FB"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, привести в порядок рабочее место</w:t>
            </w:r>
            <w:r w:rsidR="00A56449" w:rsidRPr="00F50B99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bookmarkEnd w:id="6"/>
      <w:bookmarkEnd w:id="0"/>
    </w:tbl>
    <w:p w:rsidR="008A75E3" w:rsidRPr="00F50B99" w:rsidRDefault="008A75E3" w:rsidP="004F023B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F50B99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4B" w:rsidRDefault="00C4024B" w:rsidP="00373D49">
      <w:pPr>
        <w:spacing w:after="0" w:line="240" w:lineRule="auto"/>
      </w:pPr>
      <w:r>
        <w:separator/>
      </w:r>
    </w:p>
  </w:endnote>
  <w:endnote w:type="continuationSeparator" w:id="0">
    <w:p w:rsidR="00C4024B" w:rsidRDefault="00C4024B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4B" w:rsidRDefault="00C4024B" w:rsidP="00373D49">
      <w:pPr>
        <w:spacing w:after="0" w:line="240" w:lineRule="auto"/>
      </w:pPr>
      <w:r>
        <w:separator/>
      </w:r>
    </w:p>
  </w:footnote>
  <w:footnote w:type="continuationSeparator" w:id="0">
    <w:p w:rsidR="00C4024B" w:rsidRDefault="00C4024B" w:rsidP="00373D49">
      <w:pPr>
        <w:spacing w:after="0" w:line="240" w:lineRule="auto"/>
      </w:pPr>
      <w:r>
        <w:continuationSeparator/>
      </w:r>
    </w:p>
  </w:footnote>
  <w:footnote w:id="1">
    <w:p w:rsidR="006B5E3E" w:rsidRPr="006D6209" w:rsidRDefault="006B5E3E" w:rsidP="00BA15F1">
      <w:pPr>
        <w:pStyle w:val="aa"/>
        <w:jc w:val="both"/>
        <w:rPr>
          <w:sz w:val="18"/>
          <w:szCs w:val="18"/>
        </w:rPr>
      </w:pPr>
      <w:r w:rsidRPr="006D6209">
        <w:rPr>
          <w:rStyle w:val="a4"/>
        </w:rPr>
        <w:footnoteRef/>
      </w:r>
      <w:hyperlink r:id="rId1" w:history="1">
        <w:r w:rsidRPr="006D6209">
          <w:rPr>
            <w:sz w:val="18"/>
            <w:szCs w:val="18"/>
          </w:rPr>
          <w:t>Часть 5 статьи 76</w:t>
        </w:r>
      </w:hyperlink>
      <w:r w:rsidRPr="006D6209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6B5E3E" w:rsidRPr="006D6209" w:rsidRDefault="006B5E3E" w:rsidP="00BA15F1">
      <w:pPr>
        <w:pStyle w:val="aa"/>
        <w:jc w:val="both"/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6B5E3E" w:rsidRPr="006D6209" w:rsidRDefault="006B5E3E" w:rsidP="000D07A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color w:val="000000" w:themeColor="text1"/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 г., регистрационный № 41337).</w:t>
      </w:r>
    </w:p>
  </w:footnote>
  <w:footnote w:id="4">
    <w:p w:rsidR="006B5E3E" w:rsidRPr="006D6209" w:rsidRDefault="006B5E3E" w:rsidP="000D07A9">
      <w:pPr>
        <w:pStyle w:val="1"/>
        <w:shd w:val="clear" w:color="auto" w:fill="FFFFFF"/>
        <w:spacing w:before="0"/>
        <w:ind w:left="0" w:firstLine="0"/>
        <w:rPr>
          <w:rFonts w:cs="Times New Roman"/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color w:val="000000" w:themeColor="text1"/>
          <w:sz w:val="18"/>
          <w:szCs w:val="18"/>
        </w:rPr>
        <w:t xml:space="preserve"> Часть 3 статьи 76 </w:t>
      </w:r>
      <w:r w:rsidRPr="006D6209">
        <w:rPr>
          <w:sz w:val="18"/>
          <w:szCs w:val="18"/>
        </w:rPr>
        <w:t xml:space="preserve">Федерального закона от 29 декабря 2012 г. № 273-ФЗ «Об образовании в Российской Федерации» </w:t>
      </w:r>
      <w:r w:rsidRPr="006D6209">
        <w:rPr>
          <w:rFonts w:cs="Times New Roman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:rsidR="006B5E3E" w:rsidRPr="006D6209" w:rsidRDefault="006B5E3E" w:rsidP="000D07A9">
      <w:pPr>
        <w:spacing w:after="0" w:line="240" w:lineRule="auto"/>
        <w:jc w:val="both"/>
      </w:pPr>
      <w:r w:rsidRPr="006D6209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6D6209">
        <w:rPr>
          <w:rFonts w:ascii="Times New Roman" w:hAnsi="Times New Roman" w:cs="Times New Roman"/>
          <w:sz w:val="18"/>
          <w:szCs w:val="18"/>
        </w:rPr>
        <w:t>В настоящее время профессиональный стандарт «Медицинская статистика» отсутствует, после утверждения соответствующего профессионального стандарта программа будет скорректирована.</w:t>
      </w:r>
    </w:p>
  </w:footnote>
  <w:footnote w:id="6">
    <w:p w:rsidR="006B5E3E" w:rsidRPr="006D6209" w:rsidRDefault="006B5E3E" w:rsidP="000D07A9">
      <w:pPr>
        <w:pStyle w:val="aa"/>
        <w:jc w:val="both"/>
        <w:rPr>
          <w:sz w:val="18"/>
          <w:szCs w:val="18"/>
        </w:rPr>
      </w:pPr>
      <w:r w:rsidRPr="006D6209">
        <w:footnoteRef/>
      </w:r>
      <w:r w:rsidRPr="006D6209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7">
    <w:p w:rsidR="006B5E3E" w:rsidRPr="006D6209" w:rsidRDefault="006B5E3E" w:rsidP="00136AFD">
      <w:pPr>
        <w:pStyle w:val="aa"/>
        <w:keepLines/>
        <w:jc w:val="both"/>
        <w:rPr>
          <w:sz w:val="18"/>
          <w:szCs w:val="18"/>
        </w:rPr>
      </w:pPr>
      <w:r w:rsidRPr="006D6209">
        <w:rPr>
          <w:rStyle w:val="a4"/>
        </w:rPr>
        <w:footnoteRef/>
      </w:r>
      <w:r w:rsidRPr="006D6209">
        <w:t xml:space="preserve"> </w:t>
      </w:r>
      <w:hyperlink r:id="rId2" w:history="1">
        <w:r w:rsidRPr="006D6209">
          <w:rPr>
            <w:sz w:val="18"/>
            <w:szCs w:val="18"/>
            <w:lang w:eastAsia="en-US"/>
          </w:rPr>
          <w:t>Часть 12 статьи 76</w:t>
        </w:r>
      </w:hyperlink>
      <w:r w:rsidRPr="006D6209">
        <w:rPr>
          <w:sz w:val="18"/>
          <w:szCs w:val="18"/>
          <w:lang w:eastAsia="en-US"/>
        </w:rPr>
        <w:t xml:space="preserve"> </w:t>
      </w:r>
      <w:r w:rsidRPr="006D6209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6D6209">
        <w:rPr>
          <w:sz w:val="18"/>
          <w:szCs w:val="18"/>
        </w:rPr>
        <w:br/>
        <w:t>№ 53, ст. 7598, 2020, №6, ст.588).</w:t>
      </w:r>
    </w:p>
  </w:footnote>
  <w:footnote w:id="8">
    <w:p w:rsidR="006B5E3E" w:rsidRPr="006D6209" w:rsidRDefault="006B5E3E" w:rsidP="00852CA0">
      <w:pPr>
        <w:pStyle w:val="aa"/>
        <w:jc w:val="both"/>
        <w:rPr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6D6209">
        <w:rPr>
          <w:sz w:val="18"/>
          <w:szCs w:val="18"/>
        </w:rPr>
        <w:br/>
        <w:t>№ 53, ст. 7598, 2021, № 1, ст. 56).</w:t>
      </w:r>
    </w:p>
  </w:footnote>
  <w:footnote w:id="9">
    <w:p w:rsidR="006B5E3E" w:rsidRPr="006D6209" w:rsidRDefault="006B5E3E" w:rsidP="00F82187">
      <w:pPr>
        <w:pStyle w:val="aa"/>
        <w:jc w:val="both"/>
        <w:rPr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</w:t>
      </w:r>
      <w:r w:rsidRPr="006D6209">
        <w:rPr>
          <w:rStyle w:val="a5"/>
          <w:b w:val="0"/>
          <w:color w:val="auto"/>
          <w:sz w:val="18"/>
          <w:szCs w:val="18"/>
        </w:rPr>
        <w:t>Часть 4 статьи 82</w:t>
      </w:r>
      <w:r w:rsidRPr="006D6209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6D6209">
        <w:rPr>
          <w:sz w:val="18"/>
          <w:szCs w:val="18"/>
        </w:rPr>
        <w:br/>
        <w:t>№ 53, ст. 7598, 2019, №30, ст.4134)</w:t>
      </w:r>
    </w:p>
  </w:footnote>
  <w:footnote w:id="10">
    <w:p w:rsidR="006B5E3E" w:rsidRPr="006D6209" w:rsidRDefault="006B5E3E" w:rsidP="00852CA0">
      <w:pPr>
        <w:pStyle w:val="aa"/>
        <w:jc w:val="both"/>
        <w:rPr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6D6209">
        <w:rPr>
          <w:sz w:val="18"/>
          <w:szCs w:val="18"/>
        </w:rPr>
        <w:br/>
        <w:t xml:space="preserve">ст. 7598; 2019, № 49, 6962). </w:t>
      </w:r>
    </w:p>
  </w:footnote>
  <w:footnote w:id="11">
    <w:p w:rsidR="006B5E3E" w:rsidRPr="006D6209" w:rsidRDefault="006B5E3E" w:rsidP="00C90CD5">
      <w:pPr>
        <w:pStyle w:val="aa"/>
        <w:jc w:val="both"/>
        <w:rPr>
          <w:sz w:val="18"/>
          <w:szCs w:val="18"/>
        </w:rPr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2">
    <w:p w:rsidR="006B5E3E" w:rsidRPr="006D6209" w:rsidRDefault="006B5E3E" w:rsidP="00B6292E">
      <w:pPr>
        <w:pStyle w:val="af6"/>
        <w:spacing w:after="0"/>
        <w:jc w:val="both"/>
        <w:rPr>
          <w:rFonts w:ascii="Times New Roman" w:hAnsi="Times New Roman" w:cs="Times New Roman"/>
        </w:rPr>
      </w:pPr>
      <w:r w:rsidRPr="006D6209">
        <w:rPr>
          <w:rStyle w:val="a4"/>
          <w:rFonts w:ascii="Times New Roman" w:hAnsi="Times New Roman" w:cs="Times New Roman"/>
          <w:sz w:val="18"/>
          <w:szCs w:val="18"/>
        </w:rPr>
        <w:footnoteRef/>
      </w:r>
      <w:r w:rsidRPr="006D6209">
        <w:rPr>
          <w:rFonts w:ascii="Times New Roman" w:hAnsi="Times New Roman" w:cs="Times New Roman"/>
          <w:sz w:val="18"/>
          <w:szCs w:val="18"/>
        </w:rPr>
        <w:t xml:space="preserve"> </w:t>
      </w:r>
      <w:r w:rsidRPr="006D6209">
        <w:rPr>
          <w:rFonts w:ascii="Times New Roman" w:eastAsia="Times New Roman" w:hAnsi="Times New Roman" w:cs="Times New Roman"/>
          <w:sz w:val="18"/>
          <w:szCs w:val="18"/>
        </w:rPr>
        <w:t>Приказ Минздравсоцразвития России от 05.07.2010 №541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здравоохранения», Приказ Министерства здравоохранения РФ от 29 декабря 2020 г. N 1399н "Об установлении требований к организации и выполнению работ (услуг) по организации здравоохранения и общественному здоровью, а также по медицинской статистике»</w:t>
      </w:r>
    </w:p>
  </w:footnote>
  <w:footnote w:id="13">
    <w:p w:rsidR="006B5E3E" w:rsidRPr="006D6209" w:rsidRDefault="006B5E3E" w:rsidP="00B46668">
      <w:pPr>
        <w:pStyle w:val="aa"/>
      </w:pPr>
      <w:r w:rsidRPr="006D6209">
        <w:rPr>
          <w:rStyle w:val="a4"/>
        </w:rPr>
        <w:footnoteRef/>
      </w:r>
      <w:r w:rsidRPr="006D6209">
        <w:t xml:space="preserve"> ПЗ - практические занятия, СЗ - семинарские занятия, ЛЗ - лабораторные занятия.</w:t>
      </w:r>
    </w:p>
  </w:footnote>
  <w:footnote w:id="14">
    <w:p w:rsidR="006B5E3E" w:rsidRPr="006D6209" w:rsidRDefault="006B5E3E" w:rsidP="00717954">
      <w:pPr>
        <w:pStyle w:val="aa"/>
      </w:pPr>
      <w:r w:rsidRPr="006D6209">
        <w:rPr>
          <w:rStyle w:val="a4"/>
        </w:rPr>
        <w:footnoteRef/>
      </w:r>
      <w:r w:rsidRPr="006D6209">
        <w:t xml:space="preserve"> ТК - текущий контроль.</w:t>
      </w:r>
    </w:p>
  </w:footnote>
  <w:footnote w:id="15">
    <w:p w:rsidR="006B5E3E" w:rsidRPr="006D6209" w:rsidRDefault="006B5E3E" w:rsidP="00DE36FB">
      <w:pPr>
        <w:pStyle w:val="aa"/>
      </w:pPr>
      <w:r w:rsidRPr="006D6209">
        <w:rPr>
          <w:rStyle w:val="a4"/>
          <w:sz w:val="18"/>
          <w:szCs w:val="18"/>
        </w:rPr>
        <w:footnoteRef/>
      </w:r>
      <w:r w:rsidRPr="006D6209">
        <w:rPr>
          <w:sz w:val="18"/>
          <w:szCs w:val="18"/>
        </w:rPr>
        <w:t xml:space="preserve"> ПА – промежуточная аттестация</w:t>
      </w:r>
    </w:p>
  </w:footnote>
  <w:footnote w:id="16">
    <w:p w:rsidR="006B5E3E" w:rsidRPr="00013471" w:rsidRDefault="006B5E3E" w:rsidP="0001347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635B9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635B9A">
        <w:rPr>
          <w:rFonts w:ascii="Times New Roman" w:hAnsi="Times New Roman" w:cs="Times New Roman"/>
          <w:sz w:val="18"/>
          <w:szCs w:val="18"/>
        </w:rPr>
        <w:t xml:space="preserve"> </w:t>
      </w:r>
      <w:r w:rsidRPr="00013471">
        <w:rPr>
          <w:rFonts w:ascii="Times New Roman" w:hAnsi="Times New Roman" w:cs="Times New Roman"/>
          <w:sz w:val="18"/>
          <w:szCs w:val="18"/>
        </w:rPr>
        <w:t>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7">
    <w:p w:rsidR="006B5E3E" w:rsidRPr="00D7277B" w:rsidRDefault="006B5E3E" w:rsidP="0001347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0"/>
          <w:szCs w:val="20"/>
        </w:rPr>
      </w:pPr>
      <w:r w:rsidRPr="00013471">
        <w:rPr>
          <w:rStyle w:val="a4"/>
        </w:rPr>
        <w:footnoteRef/>
      </w:r>
      <w:r w:rsidRPr="00013471">
        <w:t xml:space="preserve"> </w:t>
      </w:r>
      <w:r w:rsidRPr="00013471">
        <w:rPr>
          <w:sz w:val="18"/>
          <w:szCs w:val="18"/>
        </w:rPr>
        <w:t xml:space="preserve">Приказ Министерства здравоохранения и социального развития Российской Федерации от 26 августа 2010 года N 761н </w:t>
      </w:r>
      <w:r w:rsidRPr="00013471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013471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013471">
        <w:rPr>
          <w:sz w:val="18"/>
          <w:szCs w:val="18"/>
          <w:shd w:val="clear" w:color="auto" w:fill="FFFFFF"/>
        </w:rPr>
        <w:t>18638</w:t>
      </w:r>
      <w:r w:rsidRPr="00013471">
        <w:rPr>
          <w:sz w:val="18"/>
          <w:szCs w:val="18"/>
        </w:rPr>
        <w:t>).</w:t>
      </w:r>
    </w:p>
    <w:p w:rsidR="006B5E3E" w:rsidRPr="00635B9A" w:rsidRDefault="006B5E3E" w:rsidP="0001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6B5E3E" w:rsidRPr="00172F7E" w:rsidRDefault="006B5E3E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F50B99">
          <w:rPr>
            <w:rFonts w:ascii="Times New Roman" w:hAnsi="Times New Roman" w:cs="Times New Roman"/>
            <w:noProof/>
          </w:rPr>
          <w:t>22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B5E3E" w:rsidRDefault="006B5E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3E" w:rsidRDefault="006B5E3E">
    <w:pPr>
      <w:pStyle w:val="ac"/>
      <w:jc w:val="center"/>
    </w:pPr>
  </w:p>
  <w:p w:rsidR="006B5E3E" w:rsidRDefault="006B5E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64DC1"/>
    <w:multiLevelType w:val="hybridMultilevel"/>
    <w:tmpl w:val="5B124A9A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014D3"/>
    <w:multiLevelType w:val="hybridMultilevel"/>
    <w:tmpl w:val="3B06B498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25C7AB7"/>
    <w:multiLevelType w:val="hybridMultilevel"/>
    <w:tmpl w:val="9EE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1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447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452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011"/>
    <w:rsid w:val="0005239B"/>
    <w:rsid w:val="00053C62"/>
    <w:rsid w:val="00054661"/>
    <w:rsid w:val="00054980"/>
    <w:rsid w:val="000557DB"/>
    <w:rsid w:val="00056858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7A9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3B7E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0D4"/>
    <w:rsid w:val="00183609"/>
    <w:rsid w:val="00183B2E"/>
    <w:rsid w:val="00183CA2"/>
    <w:rsid w:val="00184473"/>
    <w:rsid w:val="00185445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2B10"/>
    <w:rsid w:val="00193169"/>
    <w:rsid w:val="001931D7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C2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1B24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986"/>
    <w:rsid w:val="001F5FA7"/>
    <w:rsid w:val="001F603F"/>
    <w:rsid w:val="001F636D"/>
    <w:rsid w:val="001F6E3F"/>
    <w:rsid w:val="001F73FA"/>
    <w:rsid w:val="001F7707"/>
    <w:rsid w:val="001F778A"/>
    <w:rsid w:val="001F7CAB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2994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3D91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C39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2D3C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5F2A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2F3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1A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3AB"/>
    <w:rsid w:val="004E4B11"/>
    <w:rsid w:val="004E589D"/>
    <w:rsid w:val="004E5A81"/>
    <w:rsid w:val="004E5B05"/>
    <w:rsid w:val="004E5C3E"/>
    <w:rsid w:val="004E6674"/>
    <w:rsid w:val="004E6E80"/>
    <w:rsid w:val="004F023B"/>
    <w:rsid w:val="004F0F5C"/>
    <w:rsid w:val="004F158D"/>
    <w:rsid w:val="004F15AF"/>
    <w:rsid w:val="004F1756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C1F"/>
    <w:rsid w:val="00545F7A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B2"/>
    <w:rsid w:val="00577FCA"/>
    <w:rsid w:val="00581B92"/>
    <w:rsid w:val="00581E1C"/>
    <w:rsid w:val="00581F8C"/>
    <w:rsid w:val="005821C0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63C5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592"/>
    <w:rsid w:val="005E7914"/>
    <w:rsid w:val="005E7E8E"/>
    <w:rsid w:val="005E7F2E"/>
    <w:rsid w:val="005F0D65"/>
    <w:rsid w:val="005F1614"/>
    <w:rsid w:val="005F2CE1"/>
    <w:rsid w:val="005F2D18"/>
    <w:rsid w:val="005F34E9"/>
    <w:rsid w:val="005F36FA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2084E"/>
    <w:rsid w:val="00620B6C"/>
    <w:rsid w:val="00621867"/>
    <w:rsid w:val="00622694"/>
    <w:rsid w:val="00622E77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6D51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4FB9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3E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D6209"/>
    <w:rsid w:val="006D681F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1FB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406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293F"/>
    <w:rsid w:val="00863F84"/>
    <w:rsid w:val="008657F8"/>
    <w:rsid w:val="008661EB"/>
    <w:rsid w:val="00866461"/>
    <w:rsid w:val="008665BF"/>
    <w:rsid w:val="00870C20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C5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3C4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387"/>
    <w:rsid w:val="008E686F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6DDA"/>
    <w:rsid w:val="008F7858"/>
    <w:rsid w:val="008F7BD9"/>
    <w:rsid w:val="009014F4"/>
    <w:rsid w:val="00901ADF"/>
    <w:rsid w:val="00901DD4"/>
    <w:rsid w:val="009045E6"/>
    <w:rsid w:val="009049ED"/>
    <w:rsid w:val="00905CA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D36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973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E4C"/>
    <w:rsid w:val="009F5FA6"/>
    <w:rsid w:val="009F663C"/>
    <w:rsid w:val="009F6FB7"/>
    <w:rsid w:val="00A00374"/>
    <w:rsid w:val="00A012F8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0280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449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575F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A9B"/>
    <w:rsid w:val="00A86F2B"/>
    <w:rsid w:val="00A90388"/>
    <w:rsid w:val="00A91025"/>
    <w:rsid w:val="00A91AA2"/>
    <w:rsid w:val="00A91AE3"/>
    <w:rsid w:val="00A91CD0"/>
    <w:rsid w:val="00A925E3"/>
    <w:rsid w:val="00A928A7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C7B75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4B6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59E6"/>
    <w:rsid w:val="00B16346"/>
    <w:rsid w:val="00B170E8"/>
    <w:rsid w:val="00B172BB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69A8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92E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4DA5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4C3"/>
    <w:rsid w:val="00C367CC"/>
    <w:rsid w:val="00C36E8F"/>
    <w:rsid w:val="00C37708"/>
    <w:rsid w:val="00C37A87"/>
    <w:rsid w:val="00C37BEF"/>
    <w:rsid w:val="00C40247"/>
    <w:rsid w:val="00C4024B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1C4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587"/>
    <w:rsid w:val="00C63707"/>
    <w:rsid w:val="00C63C71"/>
    <w:rsid w:val="00C64ED3"/>
    <w:rsid w:val="00C665A3"/>
    <w:rsid w:val="00C6769E"/>
    <w:rsid w:val="00C70295"/>
    <w:rsid w:val="00C70343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655"/>
    <w:rsid w:val="00C771E3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BBF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2A46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37F6D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4696"/>
    <w:rsid w:val="00DA5190"/>
    <w:rsid w:val="00DA5388"/>
    <w:rsid w:val="00DA619D"/>
    <w:rsid w:val="00DA73BA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E78"/>
    <w:rsid w:val="00DB4FAE"/>
    <w:rsid w:val="00DB6AD7"/>
    <w:rsid w:val="00DB7529"/>
    <w:rsid w:val="00DB7597"/>
    <w:rsid w:val="00DC0ACF"/>
    <w:rsid w:val="00DC1A4F"/>
    <w:rsid w:val="00DC1DA0"/>
    <w:rsid w:val="00DC1EBD"/>
    <w:rsid w:val="00DC25C1"/>
    <w:rsid w:val="00DC344C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94E"/>
    <w:rsid w:val="00DE2B90"/>
    <w:rsid w:val="00DE36FB"/>
    <w:rsid w:val="00DE3BF6"/>
    <w:rsid w:val="00DE4CCD"/>
    <w:rsid w:val="00DE7283"/>
    <w:rsid w:val="00DE746E"/>
    <w:rsid w:val="00DF1A37"/>
    <w:rsid w:val="00DF1AFC"/>
    <w:rsid w:val="00DF1CE7"/>
    <w:rsid w:val="00DF24A3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7D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7E6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0551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0E1D"/>
    <w:rsid w:val="00E81F0B"/>
    <w:rsid w:val="00E829C2"/>
    <w:rsid w:val="00E83A7A"/>
    <w:rsid w:val="00E845F5"/>
    <w:rsid w:val="00E84BA6"/>
    <w:rsid w:val="00E8527D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C71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92E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146"/>
    <w:rsid w:val="00F06CF0"/>
    <w:rsid w:val="00F07FEA"/>
    <w:rsid w:val="00F11EA0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0B99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2187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785"/>
    <w:rsid w:val="00FA2AB9"/>
    <w:rsid w:val="00FA30FA"/>
    <w:rsid w:val="00FA40A7"/>
    <w:rsid w:val="00FA45F1"/>
    <w:rsid w:val="00FA64EF"/>
    <w:rsid w:val="00FA679D"/>
    <w:rsid w:val="00FA6CE9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2099B-6BDA-422E-8AC7-66B9DC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uiPriority w:val="99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NoSpacing1">
    <w:name w:val="No Spacing1"/>
    <w:uiPriority w:val="99"/>
    <w:rsid w:val="00133B7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133B7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headertext">
    <w:name w:val="headertext"/>
    <w:basedOn w:val="a"/>
    <w:rsid w:val="0001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1E4B-F4D7-41A7-B03C-D77C3C5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42388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23</cp:revision>
  <cp:lastPrinted>2022-04-29T06:46:00Z</cp:lastPrinted>
  <dcterms:created xsi:type="dcterms:W3CDTF">2022-03-25T07:38:00Z</dcterms:created>
  <dcterms:modified xsi:type="dcterms:W3CDTF">2023-02-10T04:00:00Z</dcterms:modified>
</cp:coreProperties>
</file>