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13" w:rsidRPr="003430AB" w:rsidRDefault="00403A13" w:rsidP="00403A13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3430AB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  </w:t>
      </w:r>
      <w:r w:rsidRPr="003430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3430AB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226ED9" w:rsidRPr="003430AB" w:rsidTr="00226ED9">
        <w:tc>
          <w:tcPr>
            <w:tcW w:w="5452" w:type="dxa"/>
          </w:tcPr>
          <w:p w:rsidR="00226ED9" w:rsidRPr="003430AB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3430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3430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3430AB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343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3E1C" w:rsidRPr="00343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34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3430AB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3430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3430AB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3430AB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3430AB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3430AB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6F6D" w:rsidRPr="003430AB" w:rsidRDefault="002C6F6D" w:rsidP="00DF20E7">
      <w:pPr>
        <w:pStyle w:val="ConsPlusTitle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DF20E7" w:rsidRPr="003430AB" w:rsidRDefault="002C6F6D" w:rsidP="00DF20E7">
      <w:pPr>
        <w:pStyle w:val="ConsPlusTitle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2C6F6D" w:rsidRPr="003430AB" w:rsidRDefault="002C6F6D" w:rsidP="00DF20E7">
      <w:pPr>
        <w:pStyle w:val="ConsPlusTitle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F20E7" w:rsidRPr="003430AB" w:rsidRDefault="00934882" w:rsidP="00DF20E7">
      <w:pPr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«Функциональная диагностика»</w:t>
      </w:r>
      <w:r w:rsidR="00DF20E7" w:rsidRPr="00343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3E1" w:rsidRPr="003430AB" w:rsidRDefault="00F043E1" w:rsidP="00DF20E7">
      <w:pPr>
        <w:pStyle w:val="ConsPlusTitle"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3430AB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3430AB">
        <w:rPr>
          <w:rFonts w:ascii="Times New Roman" w:hAnsi="Times New Roman" w:cs="Times New Roman"/>
          <w:sz w:val="28"/>
          <w:szCs w:val="28"/>
        </w:rPr>
        <w:t>)</w:t>
      </w:r>
    </w:p>
    <w:p w:rsidR="003729F8" w:rsidRPr="003430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3430AB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3430AB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3430AB" w:rsidRDefault="00533EFE" w:rsidP="00D3757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1.1. </w:t>
      </w:r>
      <w:r w:rsidR="002C6F6D" w:rsidRPr="003430AB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2C6F6D" w:rsidRPr="003430AB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2C6F6D" w:rsidRPr="003430AB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2C6F6D" w:rsidRPr="003430AB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886EFA" w:rsidRPr="003430AB">
        <w:rPr>
          <w:rFonts w:ascii="Times New Roman" w:hAnsi="Times New Roman" w:cs="Times New Roman"/>
          <w:sz w:val="28"/>
          <w:szCs w:val="28"/>
        </w:rPr>
        <w:t>деятельности</w:t>
      </w:r>
      <w:r w:rsidR="00886EFA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119D0" w:rsidRPr="003430AB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34882" w:rsidRPr="003430AB">
        <w:rPr>
          <w:rFonts w:ascii="Times New Roman" w:hAnsi="Times New Roman" w:cs="Times New Roman"/>
          <w:sz w:val="28"/>
          <w:szCs w:val="28"/>
        </w:rPr>
        <w:t>«Функциональная диагностика»</w:t>
      </w:r>
      <w:r w:rsidR="00886EFA" w:rsidRPr="003430AB">
        <w:rPr>
          <w:rFonts w:ascii="Times New Roman" w:hAnsi="Times New Roman" w:cs="Times New Roman"/>
          <w:sz w:val="28"/>
          <w:szCs w:val="28"/>
        </w:rPr>
        <w:t>.</w:t>
      </w:r>
    </w:p>
    <w:p w:rsidR="00226ED9" w:rsidRPr="003430AB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34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3430AB">
        <w:rPr>
          <w:rFonts w:ascii="Times New Roman" w:hAnsi="Times New Roman" w:cs="Times New Roman"/>
          <w:sz w:val="28"/>
          <w:szCs w:val="28"/>
        </w:rPr>
        <w:t>252</w:t>
      </w:r>
      <w:r w:rsidRPr="003430AB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3430AB">
        <w:rPr>
          <w:rFonts w:ascii="Times New Roman" w:hAnsi="Times New Roman" w:cs="Times New Roman"/>
          <w:sz w:val="28"/>
          <w:szCs w:val="28"/>
        </w:rPr>
        <w:t>а</w:t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</w:t>
      </w:r>
      <w:r w:rsidR="008133E4" w:rsidRPr="003430AB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2C6F6D" w:rsidRPr="003430AB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3430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3430AB">
        <w:rPr>
          <w:rFonts w:ascii="Times New Roman" w:hAnsi="Times New Roman" w:cs="Times New Roman"/>
          <w:sz w:val="28"/>
          <w:szCs w:val="28"/>
        </w:rPr>
        <w:t>обучения</w:t>
      </w:r>
      <w:r w:rsidRPr="003430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</w:t>
      </w:r>
      <w:r w:rsidR="008133E4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3430AB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</w:t>
      </w:r>
      <w:r w:rsidR="008133E4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3430AB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</w:t>
      </w:r>
      <w:r w:rsidR="002C6F6D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3430AB">
        <w:rPr>
          <w:rFonts w:ascii="Times New Roman" w:hAnsi="Times New Roman" w:cs="Times New Roman"/>
          <w:sz w:val="28"/>
          <w:szCs w:val="28"/>
        </w:rPr>
        <w:t>;</w:t>
      </w:r>
    </w:p>
    <w:p w:rsidR="00226ED9" w:rsidRPr="003430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3430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3430AB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934882" w:rsidRPr="003430AB" w:rsidRDefault="00850A61" w:rsidP="00D3757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1.2. </w:t>
      </w:r>
      <w:r w:rsidR="002C6F6D" w:rsidRPr="003430A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2C6F6D" w:rsidRPr="003430AB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2C6F6D" w:rsidRPr="003430AB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2C6F6D" w:rsidRPr="003430AB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2C6F6D" w:rsidRPr="003430AB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2C6F6D" w:rsidRPr="003430AB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</w:t>
      </w:r>
      <w:r w:rsidR="00934882" w:rsidRPr="003430AB">
        <w:rPr>
          <w:rFonts w:ascii="Times New Roman" w:hAnsi="Times New Roman" w:cs="Times New Roman"/>
          <w:sz w:val="28"/>
          <w:szCs w:val="28"/>
        </w:rPr>
        <w:t>«Функциональная диагностика».</w:t>
      </w:r>
    </w:p>
    <w:p w:rsidR="00EA0A54" w:rsidRPr="003430AB" w:rsidRDefault="00DF20E7" w:rsidP="00EA0A5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EA0A54" w:rsidRPr="003430AB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 по одной из специальностей «Лечебное дело», «Акушерское дело», «Сестринское дело»</w:t>
      </w:r>
      <w:bookmarkStart w:id="1" w:name="_Ref532307655"/>
      <w:r w:rsidR="00EA0A54" w:rsidRPr="003430AB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EA0A54" w:rsidRPr="003430AB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EA0A54" w:rsidRPr="003430AB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EA0A54" w:rsidRPr="003430AB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EA0A54" w:rsidRPr="003430AB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EA0A54" w:rsidRPr="003430AB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EA0A54" w:rsidRPr="003430AB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EA0A54" w:rsidRPr="003430AB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EA0A54" w:rsidRPr="003430AB">
        <w:rPr>
          <w:rFonts w:ascii="Times New Roman" w:hAnsi="Times New Roman" w:cs="Times New Roman"/>
          <w:b w:val="0"/>
          <w:vertAlign w:val="superscript"/>
        </w:rPr>
        <w:t>.</w:t>
      </w:r>
    </w:p>
    <w:p w:rsidR="00D4698E" w:rsidRPr="003430AB" w:rsidRDefault="00496FD5" w:rsidP="00403A13">
      <w:pPr>
        <w:spacing w:after="0" w:line="240" w:lineRule="auto"/>
        <w:ind w:firstLine="708"/>
        <w:jc w:val="both"/>
        <w:rPr>
          <w:vertAlign w:val="superscript"/>
        </w:rPr>
      </w:pPr>
      <w:r w:rsidRPr="003430AB">
        <w:rPr>
          <w:rFonts w:ascii="Times New Roman" w:hAnsi="Times New Roman" w:cs="Times New Roman"/>
          <w:sz w:val="28"/>
          <w:szCs w:val="28"/>
        </w:rPr>
        <w:t>1.3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</w:t>
      </w:r>
      <w:r w:rsidR="008133E4" w:rsidRPr="003430AB">
        <w:rPr>
          <w:rFonts w:ascii="Times New Roman" w:hAnsi="Times New Roman" w:cs="Times New Roman"/>
          <w:sz w:val="28"/>
          <w:szCs w:val="28"/>
        </w:rPr>
        <w:t>К</w:t>
      </w:r>
      <w:r w:rsidRPr="003430AB">
        <w:rPr>
          <w:rFonts w:ascii="Times New Roman" w:hAnsi="Times New Roman" w:cs="Times New Roman"/>
          <w:sz w:val="28"/>
          <w:szCs w:val="28"/>
        </w:rPr>
        <w:t xml:space="preserve">валификационных требований к медицинским работникам </w:t>
      </w:r>
      <w:r w:rsidR="00CC4731" w:rsidRPr="003430AB">
        <w:rPr>
          <w:rFonts w:ascii="Times New Roman" w:hAnsi="Times New Roman" w:cs="Times New Roman"/>
          <w:sz w:val="28"/>
          <w:szCs w:val="28"/>
        </w:rPr>
        <w:t>со средним медицинским</w:t>
      </w:r>
      <w:r w:rsidRPr="003430AB">
        <w:rPr>
          <w:rFonts w:ascii="Times New Roman" w:hAnsi="Times New Roman" w:cs="Times New Roman"/>
          <w:sz w:val="28"/>
          <w:szCs w:val="28"/>
        </w:rPr>
        <w:t xml:space="preserve"> образованием по специальности </w:t>
      </w:r>
      <w:r w:rsidR="00381CE9" w:rsidRPr="003430AB">
        <w:rPr>
          <w:rFonts w:ascii="Times New Roman" w:hAnsi="Times New Roman" w:cs="Times New Roman"/>
          <w:sz w:val="28"/>
          <w:szCs w:val="28"/>
        </w:rPr>
        <w:t xml:space="preserve">«Функциональная диагностика», </w:t>
      </w:r>
      <w:r w:rsidR="00EA0A54" w:rsidRPr="003430AB">
        <w:rPr>
          <w:rFonts w:ascii="Times New Roman" w:hAnsi="Times New Roman" w:cs="Times New Roman"/>
          <w:bCs/>
          <w:sz w:val="28"/>
          <w:szCs w:val="28"/>
        </w:rPr>
        <w:t>требований федеральных государственных образовательных стандартов среднего профессионального образования</w:t>
      </w:r>
      <w:r w:rsidR="00E10A5E" w:rsidRPr="003430AB">
        <w:rPr>
          <w:rFonts w:ascii="Times New Roman" w:hAnsi="Times New Roman" w:cs="Times New Roman"/>
          <w:sz w:val="28"/>
          <w:szCs w:val="28"/>
        </w:rPr>
        <w:t xml:space="preserve">, </w:t>
      </w:r>
      <w:r w:rsidR="00223E1C" w:rsidRPr="003430AB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886EFA" w:rsidRPr="003430AB">
        <w:rPr>
          <w:rFonts w:ascii="Times New Roman" w:hAnsi="Times New Roman" w:cs="Times New Roman"/>
          <w:sz w:val="28"/>
          <w:szCs w:val="28"/>
        </w:rPr>
        <w:t>«М</w:t>
      </w:r>
      <w:r w:rsidR="00223E1C" w:rsidRPr="003430AB">
        <w:rPr>
          <w:rFonts w:ascii="Times New Roman" w:hAnsi="Times New Roman" w:cs="Times New Roman"/>
          <w:sz w:val="28"/>
          <w:szCs w:val="28"/>
        </w:rPr>
        <w:t>едицинск</w:t>
      </w:r>
      <w:r w:rsidR="00886EFA" w:rsidRPr="003430AB">
        <w:rPr>
          <w:rFonts w:ascii="Times New Roman" w:hAnsi="Times New Roman" w:cs="Times New Roman"/>
          <w:sz w:val="28"/>
          <w:szCs w:val="28"/>
        </w:rPr>
        <w:t>ая</w:t>
      </w:r>
      <w:r w:rsidR="00223E1C" w:rsidRPr="003430AB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886EFA" w:rsidRPr="003430AB">
        <w:rPr>
          <w:rFonts w:ascii="Times New Roman" w:hAnsi="Times New Roman" w:cs="Times New Roman"/>
          <w:sz w:val="28"/>
          <w:szCs w:val="28"/>
        </w:rPr>
        <w:t>а</w:t>
      </w:r>
      <w:r w:rsidR="00223E1C" w:rsidRPr="003430AB">
        <w:rPr>
          <w:rFonts w:ascii="Times New Roman" w:hAnsi="Times New Roman" w:cs="Times New Roman"/>
          <w:sz w:val="28"/>
          <w:szCs w:val="28"/>
        </w:rPr>
        <w:t>/ медицинск</w:t>
      </w:r>
      <w:r w:rsidR="00886EFA" w:rsidRPr="003430AB">
        <w:rPr>
          <w:rFonts w:ascii="Times New Roman" w:hAnsi="Times New Roman" w:cs="Times New Roman"/>
          <w:sz w:val="28"/>
          <w:szCs w:val="28"/>
        </w:rPr>
        <w:t>ий</w:t>
      </w:r>
      <w:r w:rsidR="00223E1C" w:rsidRPr="003430AB">
        <w:rPr>
          <w:rFonts w:ascii="Times New Roman" w:hAnsi="Times New Roman" w:cs="Times New Roman"/>
          <w:sz w:val="28"/>
          <w:szCs w:val="28"/>
        </w:rPr>
        <w:t xml:space="preserve"> брат</w:t>
      </w:r>
      <w:r w:rsidR="00886EFA" w:rsidRPr="003430AB">
        <w:rPr>
          <w:rFonts w:ascii="Times New Roman" w:hAnsi="Times New Roman" w:cs="Times New Roman"/>
          <w:sz w:val="28"/>
          <w:szCs w:val="28"/>
        </w:rPr>
        <w:t>»</w:t>
      </w:r>
      <w:r w:rsidR="006F0534" w:rsidRPr="003430AB">
        <w:rPr>
          <w:rFonts w:ascii="Times New Roman" w:hAnsi="Times New Roman" w:cs="Times New Roman"/>
          <w:sz w:val="28"/>
          <w:szCs w:val="28"/>
        </w:rPr>
        <w:t>,</w:t>
      </w:r>
      <w:r w:rsidR="00D4698E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E2EA8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DF20E7" w:rsidRPr="003430AB">
        <w:rPr>
          <w:rFonts w:ascii="Times New Roman" w:hAnsi="Times New Roman" w:cs="Times New Roman"/>
          <w:sz w:val="28"/>
          <w:szCs w:val="28"/>
        </w:rPr>
        <w:t>Е</w:t>
      </w:r>
      <w:r w:rsidR="0015609A" w:rsidRPr="003430AB">
        <w:rPr>
          <w:rFonts w:ascii="Times New Roman" w:hAnsi="Times New Roman" w:cs="Times New Roman"/>
          <w:sz w:val="28"/>
          <w:szCs w:val="28"/>
        </w:rPr>
        <w:t xml:space="preserve">диного квалификационного справочника должностей руководителей, </w:t>
      </w:r>
      <w:r w:rsidR="00DF20E7" w:rsidRPr="003430AB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="0015609A" w:rsidRPr="003430AB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в сфере здравоохранения</w:t>
      </w:r>
      <w:r w:rsidR="00886EFA" w:rsidRPr="003430AB">
        <w:rPr>
          <w:rFonts w:ascii="Times New Roman" w:hAnsi="Times New Roman" w:cs="Times New Roman"/>
          <w:sz w:val="28"/>
          <w:szCs w:val="28"/>
        </w:rPr>
        <w:t>»</w:t>
      </w:r>
      <w:r w:rsidR="004E2EA8" w:rsidRPr="003430AB">
        <w:rPr>
          <w:rFonts w:ascii="Times New Roman" w:hAnsi="Times New Roman" w:cs="Times New Roman"/>
          <w:vertAlign w:val="superscript"/>
        </w:rPr>
        <w:footnoteReference w:id="6"/>
      </w:r>
      <w:r w:rsidR="004E2EA8" w:rsidRPr="003430AB">
        <w:rPr>
          <w:rFonts w:ascii="Times New Roman" w:hAnsi="Times New Roman" w:cs="Times New Roman"/>
          <w:sz w:val="28"/>
          <w:szCs w:val="28"/>
        </w:rPr>
        <w:t>.</w:t>
      </w:r>
      <w:r w:rsidR="00403A13" w:rsidRPr="003430AB">
        <w:rPr>
          <w:rStyle w:val="a5"/>
          <w:rFonts w:ascii="Times New Roman" w:hAnsi="Times New Roman"/>
        </w:rPr>
        <w:t xml:space="preserve"> </w:t>
      </w:r>
      <w:r w:rsidR="00403A13" w:rsidRPr="003430AB">
        <w:rPr>
          <w:rStyle w:val="a5"/>
          <w:rFonts w:ascii="Times New Roman" w:hAnsi="Times New Roman"/>
        </w:rPr>
        <w:footnoteReference w:id="7"/>
      </w:r>
    </w:p>
    <w:p w:rsidR="003B27E7" w:rsidRPr="003430AB" w:rsidRDefault="00EA0A54" w:rsidP="00403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ab/>
      </w:r>
      <w:r w:rsidR="003B27E7" w:rsidRPr="003430AB">
        <w:rPr>
          <w:rFonts w:ascii="Times New Roman" w:hAnsi="Times New Roman" w:cs="Times New Roman"/>
          <w:sz w:val="28"/>
          <w:szCs w:val="28"/>
        </w:rPr>
        <w:t>1.4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3430AB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3430AB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3430A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Ведение медицинской документации, организация деятельности находящегося в распоряжении </w:t>
      </w:r>
      <w:r w:rsidR="00042252" w:rsidRPr="003430AB">
        <w:rPr>
          <w:rFonts w:ascii="Times New Roman" w:hAnsi="Times New Roman" w:cs="Times New Roman"/>
          <w:sz w:val="28"/>
          <w:szCs w:val="28"/>
        </w:rPr>
        <w:t>медицинского персонала</w:t>
      </w:r>
      <w:r w:rsidR="00DF46BB" w:rsidRPr="003430AB">
        <w:rPr>
          <w:rFonts w:ascii="Times New Roman" w:hAnsi="Times New Roman" w:cs="Times New Roman"/>
          <w:sz w:val="28"/>
          <w:szCs w:val="28"/>
        </w:rPr>
        <w:t>»,</w:t>
      </w:r>
      <w:r w:rsidR="00907277" w:rsidRPr="003430AB">
        <w:rPr>
          <w:rFonts w:ascii="Times New Roman" w:hAnsi="Times New Roman" w:cs="Times New Roman"/>
          <w:sz w:val="28"/>
          <w:szCs w:val="28"/>
        </w:rPr>
        <w:t xml:space="preserve"> «Оказание медицинской помощи в экстренной форме»,</w:t>
      </w:r>
      <w:r w:rsidR="00DF46BB" w:rsidRPr="00343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9280651"/>
      <w:r w:rsidR="00781F4B" w:rsidRPr="003430AB">
        <w:rPr>
          <w:rFonts w:ascii="Times New Roman" w:hAnsi="Times New Roman" w:cs="Times New Roman"/>
          <w:sz w:val="28"/>
          <w:szCs w:val="28"/>
        </w:rPr>
        <w:t>«</w:t>
      </w:r>
      <w:bookmarkStart w:id="3" w:name="_Hlk99280583"/>
      <w:r w:rsidR="00781F4B" w:rsidRPr="003430AB">
        <w:rPr>
          <w:rFonts w:ascii="Times New Roman" w:hAnsi="Times New Roman" w:cs="Times New Roman"/>
          <w:sz w:val="28"/>
          <w:szCs w:val="28"/>
        </w:rPr>
        <w:t>Организации функциональных исследований в структурных подразделениях медицинской организации»</w:t>
      </w:r>
      <w:bookmarkEnd w:id="2"/>
      <w:bookmarkEnd w:id="3"/>
      <w:r w:rsidR="00781F4B" w:rsidRPr="003430AB">
        <w:rPr>
          <w:rFonts w:ascii="Times New Roman" w:hAnsi="Times New Roman" w:cs="Times New Roman"/>
          <w:sz w:val="28"/>
          <w:szCs w:val="28"/>
        </w:rPr>
        <w:t>, «Выполнение работ (услуг) по функциональной диагностике»</w:t>
      </w:r>
      <w:r w:rsidR="00B5795D" w:rsidRPr="003430AB">
        <w:rPr>
          <w:rFonts w:ascii="Times New Roman" w:hAnsi="Times New Roman" w:cs="Times New Roman"/>
          <w:sz w:val="28"/>
          <w:szCs w:val="28"/>
        </w:rPr>
        <w:t xml:space="preserve">. </w:t>
      </w:r>
      <w:r w:rsidR="008A6E38" w:rsidRPr="003430AB">
        <w:rPr>
          <w:rFonts w:ascii="Times New Roman" w:hAnsi="Times New Roman" w:cs="Times New Roman"/>
          <w:sz w:val="28"/>
          <w:szCs w:val="28"/>
        </w:rPr>
        <w:t>Структурными единицами модулей являются разделы. Каждый раздел</w:t>
      </w:r>
      <w:r w:rsidR="00D5136B" w:rsidRPr="003430AB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3430AB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3430AB">
        <w:rPr>
          <w:rFonts w:ascii="Times New Roman" w:hAnsi="Times New Roman" w:cs="Times New Roman"/>
          <w:sz w:val="28"/>
          <w:szCs w:val="28"/>
        </w:rPr>
        <w:t>,</w:t>
      </w:r>
      <w:r w:rsidR="008A6E38" w:rsidRPr="003430AB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3430AB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3430AB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1.5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3430AB">
        <w:rPr>
          <w:rFonts w:ascii="Times New Roman" w:hAnsi="Times New Roman" w:cs="Times New Roman"/>
          <w:sz w:val="28"/>
          <w:szCs w:val="28"/>
        </w:rPr>
        <w:t xml:space="preserve">ния </w:t>
      </w:r>
      <w:r w:rsidR="00EA0A54" w:rsidRPr="003430AB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3430AB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3430AB">
        <w:rPr>
          <w:rFonts w:ascii="Times New Roman" w:hAnsi="Times New Roman" w:cs="Times New Roman"/>
          <w:sz w:val="28"/>
          <w:szCs w:val="28"/>
        </w:rPr>
        <w:t>пациентам</w:t>
      </w:r>
      <w:r w:rsidRPr="003430AB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3430AB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3430AB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430AB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ОСК</w:t>
      </w:r>
      <w:r w:rsidR="003B27E7" w:rsidRPr="003430AB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1) ОСК, направленный на формирование общепрофессиональных умений </w:t>
      </w:r>
      <w:r w:rsidRPr="003430AB">
        <w:rPr>
          <w:rFonts w:ascii="Times New Roman" w:hAnsi="Times New Roman" w:cs="Times New Roman"/>
          <w:sz w:val="28"/>
          <w:szCs w:val="28"/>
        </w:rPr>
        <w:lastRenderedPageBreak/>
        <w:t>и навыков;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2)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3430AB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3430AB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EA0A54" w:rsidRPr="003430AB" w:rsidRDefault="006E1520" w:rsidP="00EA0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1.6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EA0A54" w:rsidRPr="003430AB">
        <w:rPr>
          <w:rFonts w:ascii="Times New Roman" w:hAnsi="Times New Roman" w:cs="Times New Roman"/>
          <w:sz w:val="28"/>
          <w:szCs w:val="28"/>
        </w:rPr>
        <w:t xml:space="preserve"> Планируемые результаты обучения направлены на формирование и совершенствование компетенций, обеспечивающих выполнение трудовых функций</w:t>
      </w:r>
      <w:r w:rsidR="00D13615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3430AB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886EFA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552A93" w:rsidRPr="003430AB">
        <w:rPr>
          <w:rFonts w:ascii="Times New Roman" w:hAnsi="Times New Roman" w:cs="Times New Roman"/>
          <w:sz w:val="28"/>
          <w:szCs w:val="28"/>
        </w:rPr>
        <w:t>кабинета (отделения) функциональной диагностики.</w:t>
      </w:r>
      <w:r w:rsidR="00D13615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EA0A54" w:rsidRPr="003430AB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Квалификационными характеристиками должностей работников в сфере здравоохранения, профессиональным стандартом </w:t>
      </w:r>
      <w:r w:rsidR="00EA0A54" w:rsidRPr="003430AB">
        <w:rPr>
          <w:rFonts w:ascii="Times New Roman" w:hAnsi="Times New Roman"/>
          <w:sz w:val="28"/>
          <w:szCs w:val="28"/>
        </w:rPr>
        <w:t xml:space="preserve">«Медицинская сестра / медицинский брат» </w:t>
      </w:r>
      <w:r w:rsidR="00EA0A54" w:rsidRPr="003430AB">
        <w:rPr>
          <w:rFonts w:ascii="Times New Roman" w:hAnsi="Times New Roman" w:cs="Times New Roman"/>
          <w:sz w:val="28"/>
          <w:szCs w:val="28"/>
        </w:rPr>
        <w:t>и требованиями соответствующих федеральных государственных образовательных стандартов среднего профессионального образования.</w:t>
      </w:r>
    </w:p>
    <w:p w:rsidR="003B27E7" w:rsidRPr="003430AB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1.7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3430AB">
        <w:rPr>
          <w:rFonts w:ascii="Times New Roman" w:hAnsi="Times New Roman" w:cs="Times New Roman"/>
          <w:sz w:val="28"/>
          <w:szCs w:val="28"/>
        </w:rPr>
        <w:t>У</w:t>
      </w:r>
      <w:r w:rsidR="003B27E7" w:rsidRPr="003430AB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3430AB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3430AB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3430AB">
        <w:rPr>
          <w:rFonts w:ascii="Times New Roman" w:hAnsi="Times New Roman" w:cs="Times New Roman"/>
          <w:sz w:val="28"/>
          <w:szCs w:val="28"/>
        </w:rPr>
        <w:t>ОСК</w:t>
      </w:r>
      <w:r w:rsidR="003B27E7" w:rsidRPr="003430AB">
        <w:rPr>
          <w:rFonts w:ascii="Times New Roman" w:hAnsi="Times New Roman" w:cs="Times New Roman"/>
          <w:sz w:val="28"/>
          <w:szCs w:val="28"/>
        </w:rPr>
        <w:t>,</w:t>
      </w:r>
      <w:r w:rsidR="00B2321A" w:rsidRPr="003430AB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3430AB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AA3E4D" w:rsidRPr="003430AB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DF20E7" w:rsidRPr="003430AB">
        <w:rPr>
          <w:rFonts w:ascii="Times New Roman" w:hAnsi="Times New Roman" w:cs="Times New Roman"/>
          <w:sz w:val="28"/>
          <w:szCs w:val="28"/>
        </w:rPr>
        <w:t xml:space="preserve"> кабинета (отделения) функциональной диагностики</w:t>
      </w:r>
      <w:r w:rsidR="00AA3E4D" w:rsidRPr="003430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1.8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Pr="003430AB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EA0A54" w:rsidRPr="003430AB" w:rsidRDefault="003B27E7" w:rsidP="00EA0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EA0A54" w:rsidRPr="003430AB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3430AB">
        <w:rPr>
          <w:rFonts w:ascii="Times New Roman" w:hAnsi="Times New Roman" w:cs="Times New Roman"/>
          <w:sz w:val="28"/>
          <w:szCs w:val="28"/>
        </w:rPr>
        <w:t>;</w:t>
      </w:r>
    </w:p>
    <w:p w:rsidR="003B27E7" w:rsidRPr="003430AB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3430AB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EA0A54" w:rsidRPr="003430AB" w:rsidRDefault="003B27E7" w:rsidP="00EA0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1.9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3430AB">
        <w:rPr>
          <w:rFonts w:ascii="Times New Roman" w:hAnsi="Times New Roman" w:cs="Times New Roman"/>
          <w:sz w:val="28"/>
          <w:szCs w:val="28"/>
        </w:rPr>
        <w:t>частично в форме</w:t>
      </w:r>
      <w:r w:rsidR="00DF20E7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3430AB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3430AB">
        <w:rPr>
          <w:rFonts w:ascii="Times New Roman" w:hAnsi="Times New Roman" w:cs="Times New Roman"/>
          <w:sz w:val="28"/>
          <w:szCs w:val="28"/>
        </w:rPr>
        <w:t>ки</w:t>
      </w:r>
      <w:r w:rsidR="002F007B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DF20E7" w:rsidRPr="003430AB">
        <w:rPr>
          <w:rFonts w:ascii="Times New Roman" w:hAnsi="Times New Roman" w:cs="Times New Roman"/>
          <w:sz w:val="28"/>
          <w:szCs w:val="28"/>
        </w:rPr>
        <w:t xml:space="preserve">. </w:t>
      </w:r>
      <w:r w:rsidR="00EA0A54" w:rsidRPr="003430AB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1.10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Pr="003430AB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</w:t>
      </w:r>
      <w:r w:rsidRPr="003430AB">
        <w:rPr>
          <w:rFonts w:ascii="Times New Roman" w:hAnsi="Times New Roman" w:cs="Times New Roman"/>
          <w:sz w:val="28"/>
          <w:szCs w:val="28"/>
        </w:rPr>
        <w:lastRenderedPageBreak/>
        <w:t>технологии и электронное обучение</w:t>
      </w:r>
      <w:r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3430AB">
        <w:rPr>
          <w:rFonts w:ascii="Times New Roman" w:hAnsi="Times New Roman" w:cs="Times New Roman"/>
          <w:sz w:val="28"/>
          <w:szCs w:val="28"/>
        </w:rPr>
        <w:t>.</w:t>
      </w:r>
      <w:r w:rsidR="00624BAC" w:rsidRPr="0034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3430AB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3430A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3430AB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FD0B20" w:rsidRPr="003430AB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3430AB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430AB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1.11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="002E38B6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3430AB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3430AB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3B27E7" w:rsidRPr="003430AB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1.12</w:t>
      </w:r>
      <w:r w:rsidR="00136AFD" w:rsidRPr="003430AB">
        <w:rPr>
          <w:rFonts w:ascii="Times New Roman" w:hAnsi="Times New Roman" w:cs="Times New Roman"/>
          <w:sz w:val="28"/>
          <w:szCs w:val="28"/>
        </w:rPr>
        <w:t>.</w:t>
      </w:r>
      <w:r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EA0A54" w:rsidRPr="003430AB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 </w:t>
      </w:r>
      <w:r w:rsidRPr="003430AB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3430AB">
        <w:rPr>
          <w:rFonts w:ascii="Times New Roman" w:hAnsi="Times New Roman" w:cs="Times New Roman"/>
          <w:sz w:val="28"/>
          <w:szCs w:val="28"/>
        </w:rPr>
        <w:t>.</w:t>
      </w:r>
    </w:p>
    <w:p w:rsidR="00EC76EE" w:rsidRPr="003430AB" w:rsidRDefault="00EC76EE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3430AB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3430AB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3430AB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A0A54" w:rsidRPr="003430A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планируемым результатам освоения Программы, 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 </w:t>
      </w:r>
      <w:r w:rsidR="004D4CC8" w:rsidRPr="003430AB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886EFA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C36760" w:rsidRPr="003430AB">
        <w:rPr>
          <w:rFonts w:ascii="Times New Roman" w:hAnsi="Times New Roman" w:cs="Times New Roman"/>
          <w:sz w:val="28"/>
          <w:szCs w:val="28"/>
        </w:rPr>
        <w:t>кабинета (отделения) функциональной диагностики</w:t>
      </w:r>
      <w:r w:rsidR="00A243D5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EA0A54" w:rsidRPr="003430AB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EA0A54" w:rsidRPr="003430AB">
        <w:rPr>
          <w:rFonts w:ascii="Times New Roman" w:hAnsi="Times New Roman"/>
          <w:sz w:val="28"/>
          <w:szCs w:val="28"/>
        </w:rPr>
        <w:t xml:space="preserve"> «Медицинская сестра / медицинский брат»:</w:t>
      </w:r>
    </w:p>
    <w:p w:rsidR="00EA0A54" w:rsidRPr="003430AB" w:rsidRDefault="00EA0A54" w:rsidP="00EA0A5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/>
          <w:sz w:val="28"/>
          <w:szCs w:val="28"/>
        </w:rPr>
        <w:t xml:space="preserve">ТФ А/04.5 </w:t>
      </w:r>
      <w:r w:rsidRPr="003430AB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:rsidR="00EA0A54" w:rsidRPr="003430AB" w:rsidRDefault="00EA0A54" w:rsidP="00EA0A5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/>
          <w:sz w:val="28"/>
          <w:szCs w:val="28"/>
        </w:rPr>
        <w:t xml:space="preserve">ТФ А/06.5 </w:t>
      </w:r>
      <w:r w:rsidRPr="003430AB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форме.</w:t>
      </w:r>
    </w:p>
    <w:p w:rsidR="004E6C62" w:rsidRPr="003430AB" w:rsidRDefault="00EC76EE" w:rsidP="004E6C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A0A54" w:rsidRPr="003430AB">
        <w:rPr>
          <w:rFonts w:ascii="Times New Roman" w:hAnsi="Times New Roman"/>
          <w:sz w:val="28"/>
          <w:szCs w:val="28"/>
        </w:rPr>
        <w:t xml:space="preserve">Требования к планируемым результатам освоения Программы, </w:t>
      </w:r>
      <w:r w:rsidR="00EA0A54" w:rsidRPr="003430AB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EA0A54" w:rsidRPr="003430AB">
        <w:rPr>
          <w:rFonts w:ascii="Times New Roman" w:hAnsi="Times New Roman"/>
          <w:sz w:val="28"/>
          <w:szCs w:val="28"/>
        </w:rPr>
        <w:t xml:space="preserve"> </w:t>
      </w:r>
      <w:r w:rsidR="00886EFA" w:rsidRPr="003430AB">
        <w:rPr>
          <w:rFonts w:ascii="Times New Roman" w:hAnsi="Times New Roman" w:cs="Times New Roman"/>
          <w:sz w:val="28"/>
          <w:szCs w:val="28"/>
        </w:rPr>
        <w:t>медицинской сестры кабинета (отделения) функциональной диагностики</w:t>
      </w:r>
      <w:r w:rsidR="00EA0A54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EA0A54" w:rsidRPr="003430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A0A54" w:rsidRPr="003430AB">
        <w:rPr>
          <w:rFonts w:ascii="Times New Roman" w:hAnsi="Times New Roman"/>
          <w:sz w:val="28"/>
          <w:szCs w:val="28"/>
        </w:rPr>
        <w:t>с</w:t>
      </w:r>
      <w:r w:rsidR="00EA0A54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886EFA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403A13" w:rsidRPr="003430AB">
        <w:rPr>
          <w:rFonts w:ascii="Times New Roman" w:hAnsi="Times New Roman"/>
          <w:sz w:val="28"/>
          <w:szCs w:val="28"/>
        </w:rPr>
        <w:t>Квалификационны</w:t>
      </w:r>
      <w:r w:rsidR="00EA0A54" w:rsidRPr="003430AB">
        <w:rPr>
          <w:rFonts w:ascii="Times New Roman" w:hAnsi="Times New Roman"/>
          <w:sz w:val="28"/>
          <w:szCs w:val="28"/>
        </w:rPr>
        <w:t>ми</w:t>
      </w:r>
      <w:r w:rsidRPr="003430AB">
        <w:rPr>
          <w:rFonts w:ascii="Times New Roman" w:hAnsi="Times New Roman"/>
          <w:sz w:val="28"/>
          <w:szCs w:val="28"/>
        </w:rPr>
        <w:t xml:space="preserve"> </w:t>
      </w:r>
      <w:r w:rsidR="00403A13" w:rsidRPr="003430AB">
        <w:rPr>
          <w:rFonts w:ascii="Times New Roman" w:hAnsi="Times New Roman"/>
          <w:sz w:val="28"/>
          <w:szCs w:val="28"/>
        </w:rPr>
        <w:t>характеристик</w:t>
      </w:r>
      <w:r w:rsidR="00EA0A54" w:rsidRPr="003430AB">
        <w:rPr>
          <w:rFonts w:ascii="Times New Roman" w:hAnsi="Times New Roman"/>
          <w:sz w:val="28"/>
          <w:szCs w:val="28"/>
        </w:rPr>
        <w:t>ами</w:t>
      </w:r>
      <w:r w:rsidR="00403A13" w:rsidRPr="003430AB">
        <w:rPr>
          <w:rFonts w:ascii="Times New Roman" w:hAnsi="Times New Roman"/>
          <w:sz w:val="28"/>
          <w:szCs w:val="28"/>
        </w:rPr>
        <w:t xml:space="preserve"> должностей работников в сфере здравоохранения</w:t>
      </w:r>
      <w:r w:rsidR="00403A13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4E6C62" w:rsidRPr="003430AB">
        <w:rPr>
          <w:rFonts w:ascii="Times New Roman" w:hAnsi="Times New Roman" w:cs="Times New Roman"/>
          <w:sz w:val="28"/>
          <w:szCs w:val="28"/>
        </w:rPr>
        <w:t>и ины</w:t>
      </w:r>
      <w:r w:rsidR="00EA0A54" w:rsidRPr="003430AB">
        <w:rPr>
          <w:rFonts w:ascii="Times New Roman" w:hAnsi="Times New Roman" w:cs="Times New Roman"/>
          <w:sz w:val="28"/>
          <w:szCs w:val="28"/>
        </w:rPr>
        <w:t>ми</w:t>
      </w:r>
      <w:r w:rsidR="004E6C62" w:rsidRPr="003430A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A0A54" w:rsidRPr="003430AB">
        <w:rPr>
          <w:rFonts w:ascii="Times New Roman" w:hAnsi="Times New Roman" w:cs="Times New Roman"/>
          <w:sz w:val="28"/>
          <w:szCs w:val="28"/>
        </w:rPr>
        <w:t>ми</w:t>
      </w:r>
      <w:r w:rsidR="004E6C62" w:rsidRPr="003430A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0A54" w:rsidRPr="003430AB">
        <w:rPr>
          <w:rFonts w:ascii="Times New Roman" w:hAnsi="Times New Roman" w:cs="Times New Roman"/>
          <w:sz w:val="28"/>
          <w:szCs w:val="28"/>
        </w:rPr>
        <w:t>ами</w:t>
      </w:r>
      <w:r w:rsidR="004E6C62"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E6C62" w:rsidRPr="003430AB">
        <w:rPr>
          <w:rFonts w:ascii="Times New Roman" w:hAnsi="Times New Roman" w:cs="Times New Roman"/>
          <w:sz w:val="28"/>
          <w:szCs w:val="28"/>
        </w:rPr>
        <w:t>:</w:t>
      </w:r>
    </w:p>
    <w:p w:rsidR="004D4CC8" w:rsidRPr="003430AB" w:rsidRDefault="00386BBE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4D4CC8" w:rsidRPr="003430AB">
        <w:rPr>
          <w:rFonts w:ascii="Times New Roman" w:hAnsi="Times New Roman" w:cs="Times New Roman"/>
          <w:sz w:val="28"/>
          <w:szCs w:val="28"/>
        </w:rPr>
        <w:t>обеспечени</w:t>
      </w:r>
      <w:r w:rsidRPr="003430AB">
        <w:rPr>
          <w:rFonts w:ascii="Times New Roman" w:hAnsi="Times New Roman" w:cs="Times New Roman"/>
          <w:sz w:val="28"/>
          <w:szCs w:val="28"/>
        </w:rPr>
        <w:t>е</w:t>
      </w:r>
      <w:r w:rsidR="004D4CC8"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="00F03D36" w:rsidRPr="003430AB">
        <w:rPr>
          <w:rFonts w:ascii="Times New Roman" w:hAnsi="Times New Roman" w:cs="Times New Roman"/>
          <w:sz w:val="28"/>
          <w:szCs w:val="28"/>
        </w:rPr>
        <w:t>инструментальных исследований</w:t>
      </w:r>
      <w:r w:rsidR="00EA03F4" w:rsidRPr="003430AB">
        <w:rPr>
          <w:rFonts w:ascii="Times New Roman" w:hAnsi="Times New Roman" w:cs="Times New Roman"/>
          <w:sz w:val="28"/>
          <w:szCs w:val="28"/>
        </w:rPr>
        <w:t>;</w:t>
      </w:r>
      <w:r w:rsidR="00F03D36" w:rsidRPr="0034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6" w:rsidRPr="003430AB" w:rsidRDefault="00F03D36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выполнение и анализ результатов инструментальных исследований для оценки состояния здоровья человека</w:t>
      </w:r>
      <w:r w:rsidR="004E6C62" w:rsidRPr="003430AB">
        <w:rPr>
          <w:rFonts w:ascii="Times New Roman" w:hAnsi="Times New Roman" w:cs="Times New Roman"/>
          <w:sz w:val="28"/>
          <w:szCs w:val="28"/>
        </w:rPr>
        <w:t>.</w:t>
      </w:r>
    </w:p>
    <w:p w:rsidR="00EC76EE" w:rsidRPr="003430AB" w:rsidRDefault="00EC76EE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1F6A" w:rsidRPr="003430AB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EC76EE" w:rsidRPr="003430AB" w:rsidRDefault="00EC76EE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B46668" w:rsidRPr="003430AB" w:rsidTr="00EC76EE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46668" w:rsidRPr="003430AB" w:rsidTr="00EC76EE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3430AB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3430AB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3430AB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B46668" w:rsidP="00EC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3430A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3430AB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68" w:rsidRPr="003430AB" w:rsidTr="00EC76EE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343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3430AB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3430AB">
              <w:rPr>
                <w:rFonts w:ascii="Times New Roman" w:hAnsi="Times New Roman" w:cs="Times New Roman"/>
              </w:rPr>
              <w:t>»</w:t>
            </w:r>
          </w:p>
        </w:tc>
      </w:tr>
      <w:tr w:rsidR="00DF46BB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3430AB" w:rsidRDefault="00DF46BB" w:rsidP="00EC76E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3430AB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3430A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3430A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модуля </w:t>
            </w:r>
            <w:r w:rsidRPr="003430A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42557" w:rsidRPr="003430AB" w:rsidTr="00EC76EE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EE" w:rsidRPr="003430AB" w:rsidRDefault="00D42557" w:rsidP="00EC76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модуля </w:t>
            </w:r>
            <w:bookmarkStart w:id="4" w:name="_Hlk97836453"/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«Организации функциональных исследований</w:t>
            </w:r>
          </w:p>
          <w:p w:rsidR="00D42557" w:rsidRPr="003430AB" w:rsidRDefault="00D42557" w:rsidP="00EC76E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в структурных подразделениях медицинской организации»</w:t>
            </w:r>
            <w:bookmarkEnd w:id="4"/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функциональных исследований в структурных подразделениях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CD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Программа учебного модуля</w:t>
            </w:r>
          </w:p>
          <w:p w:rsidR="00D42557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«Выполнение работ (услуг) по функциональной диагностике»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Исследование сердечно-сосудистой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CD3320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внешнего дыхания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BF08A3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BF08A3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EC76EE" w:rsidP="00D425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0AB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Исследования центральной </w:t>
            </w:r>
            <w:r w:rsidR="00D42557" w:rsidRPr="003430AB">
              <w:rPr>
                <w:rFonts w:ascii="Times New Roman" w:hAnsi="Times New Roman"/>
                <w:bCs/>
                <w:sz w:val="24"/>
                <w:szCs w:val="24"/>
              </w:rPr>
              <w:t>нервной системы и головного мозга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42557" w:rsidRPr="003430AB" w:rsidTr="00EC76EE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42557" w:rsidRPr="003430AB" w:rsidTr="00EC76E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EC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86252" w:rsidP="00EC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D42557" w:rsidRPr="003430AB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557" w:rsidRPr="003430AB" w:rsidTr="00781F4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BF08A3" w:rsidP="00CD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320" w:rsidRPr="0034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BF08A3" w:rsidP="00CD3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320" w:rsidRPr="0034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57" w:rsidRPr="003430AB" w:rsidRDefault="00D42557" w:rsidP="00D4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57" w:rsidRPr="003430AB" w:rsidRDefault="00D42557" w:rsidP="00D42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3430AB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3430AB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EC76EE" w:rsidRPr="003430AB" w:rsidRDefault="00EC76EE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850"/>
        <w:gridCol w:w="851"/>
        <w:gridCol w:w="851"/>
        <w:gridCol w:w="851"/>
        <w:gridCol w:w="849"/>
        <w:gridCol w:w="851"/>
        <w:gridCol w:w="914"/>
      </w:tblGrid>
      <w:tr w:rsidR="00B152F9" w:rsidRPr="003430AB" w:rsidTr="00EC76EE">
        <w:trPr>
          <w:trHeight w:val="325"/>
        </w:trPr>
        <w:tc>
          <w:tcPr>
            <w:tcW w:w="1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3430AB" w:rsidRDefault="00EC76EE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</w:t>
            </w:r>
            <w:r w:rsidR="00B152F9" w:rsidRPr="003430AB">
              <w:rPr>
                <w:rFonts w:ascii="Times New Roman" w:hAnsi="Times New Roman" w:cs="Times New Roman"/>
                <w:sz w:val="20"/>
              </w:rPr>
              <w:t>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3430AB" w:rsidRDefault="00B152F9" w:rsidP="00E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430AB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 w:cs="Times New Roman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 w:cs="Times New Roman"/>
              </w:rPr>
              <w:t xml:space="preserve">Оказание медицинской помощи в экстренной форме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EC76EE" w:rsidP="001D6A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1D6A33" w:rsidRPr="003430AB">
              <w:rPr>
                <w:rFonts w:ascii="Times New Roman" w:hAnsi="Times New Roman"/>
                <w:sz w:val="24"/>
                <w:szCs w:val="24"/>
              </w:rPr>
              <w:t xml:space="preserve"> функциональных исследований в структурных подразделениях медицинской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A33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1D6A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(услуг) по функциональной диагностике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33" w:rsidRPr="003430AB" w:rsidRDefault="001D6A33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D86252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E66284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E66284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B152F9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3430AB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30A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C76EE" w:rsidRPr="003430AB" w:rsidTr="00EC76EE">
        <w:trPr>
          <w:trHeight w:val="32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1D6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0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EE" w:rsidRPr="003430AB" w:rsidRDefault="00EC76EE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6D7F" w:rsidRPr="003430AB" w:rsidRDefault="00896D7F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74EC" w:rsidRPr="003430AB" w:rsidRDefault="001474EC" w:rsidP="001474EC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EC76EE" w:rsidRPr="003430AB" w:rsidRDefault="00EC76EE" w:rsidP="001474EC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74EC" w:rsidRPr="003430AB" w:rsidRDefault="001474EC" w:rsidP="0014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3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343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EC76EE" w:rsidRPr="003430AB" w:rsidRDefault="00EC76E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30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:rsidR="00EC76EE" w:rsidRPr="003430AB" w:rsidRDefault="00EC76EE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4B573F" w:rsidRPr="003430AB" w:rsidTr="005D59E0">
        <w:trPr>
          <w:tblHeader/>
        </w:trPr>
        <w:tc>
          <w:tcPr>
            <w:tcW w:w="98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B573F" w:rsidRPr="003430AB" w:rsidTr="005D59E0">
        <w:tc>
          <w:tcPr>
            <w:tcW w:w="98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4B573F" w:rsidRPr="003430AB" w:rsidTr="005D59E0">
        <w:tc>
          <w:tcPr>
            <w:tcW w:w="98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4B573F" w:rsidRPr="003430AB" w:rsidTr="005D59E0">
        <w:tc>
          <w:tcPr>
            <w:tcW w:w="98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3430AB" w:rsidRDefault="005D59E0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616D4D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функциональная диагностика</w:t>
            </w: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B67BF1" w:rsidRPr="003430AB" w:rsidTr="005D59E0">
        <w:tc>
          <w:tcPr>
            <w:tcW w:w="986" w:type="dxa"/>
          </w:tcPr>
          <w:p w:rsidR="00B67BF1" w:rsidRPr="003430AB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3430AB" w:rsidRDefault="00B67BF1" w:rsidP="00156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спользование медицинских информационных систем и информационно-телекоммуникационной сети «Интернет»</w:t>
            </w:r>
            <w:r w:rsidR="00156BE9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96D7F" w:rsidRPr="003430AB" w:rsidTr="005D59E0">
        <w:tc>
          <w:tcPr>
            <w:tcW w:w="986" w:type="dxa"/>
          </w:tcPr>
          <w:p w:rsidR="00896D7F" w:rsidRPr="003430AB" w:rsidRDefault="00896D7F" w:rsidP="00896D7F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896D7F" w:rsidRPr="003430AB" w:rsidRDefault="00896D7F" w:rsidP="00211400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  <w:r w:rsidR="00156BE9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96D7F" w:rsidRPr="003430AB" w:rsidTr="005D59E0">
        <w:tc>
          <w:tcPr>
            <w:tcW w:w="986" w:type="dxa"/>
          </w:tcPr>
          <w:p w:rsidR="00896D7F" w:rsidRPr="003430AB" w:rsidRDefault="00896D7F" w:rsidP="00896D7F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896D7F" w:rsidRPr="003430AB" w:rsidRDefault="00896D7F" w:rsidP="00896D7F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896D7F" w:rsidRPr="003430AB" w:rsidTr="005D59E0">
        <w:tc>
          <w:tcPr>
            <w:tcW w:w="986" w:type="dxa"/>
          </w:tcPr>
          <w:p w:rsidR="00896D7F" w:rsidRPr="003430AB" w:rsidRDefault="00896D7F" w:rsidP="00896D7F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8254" w:type="dxa"/>
          </w:tcPr>
          <w:p w:rsidR="00896D7F" w:rsidRPr="003430AB" w:rsidRDefault="00896D7F" w:rsidP="00896D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896D7F" w:rsidRPr="003430AB" w:rsidTr="005D59E0">
        <w:tc>
          <w:tcPr>
            <w:tcW w:w="986" w:type="dxa"/>
          </w:tcPr>
          <w:p w:rsidR="00896D7F" w:rsidRPr="003430AB" w:rsidRDefault="00896D7F" w:rsidP="00896D7F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896D7F" w:rsidRPr="003430AB" w:rsidRDefault="00896D7F" w:rsidP="00896D7F">
            <w:pPr>
              <w:jc w:val="both"/>
              <w:rPr>
                <w:rStyle w:val="FontStyle23"/>
                <w:sz w:val="28"/>
                <w:szCs w:val="28"/>
              </w:rPr>
            </w:pPr>
            <w:r w:rsidRPr="003430AB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56BE9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156BE9" w:rsidRPr="003430AB" w:rsidRDefault="00156BE9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4B573F" w:rsidRPr="003430AB" w:rsidTr="006B334E">
        <w:trPr>
          <w:tblHeader/>
        </w:trPr>
        <w:tc>
          <w:tcPr>
            <w:tcW w:w="105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B573F" w:rsidRPr="003430AB" w:rsidTr="006B334E">
        <w:tc>
          <w:tcPr>
            <w:tcW w:w="105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3430AB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4B573F" w:rsidRPr="003430AB" w:rsidTr="006B334E">
        <w:tc>
          <w:tcPr>
            <w:tcW w:w="1056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3430AB" w:rsidRDefault="006B334E" w:rsidP="0071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 xml:space="preserve">Должностные обязанности медицинских работников в медицинских организациях, оказывающих медицинскую помощь по профилю </w:t>
            </w:r>
            <w:r w:rsidR="00781F4B" w:rsidRPr="003430AB">
              <w:rPr>
                <w:rFonts w:ascii="Times New Roman" w:hAnsi="Times New Roman"/>
                <w:sz w:val="28"/>
                <w:szCs w:val="28"/>
              </w:rPr>
              <w:t>«ф</w:t>
            </w:r>
            <w:r w:rsidR="00713D80" w:rsidRPr="003430AB">
              <w:rPr>
                <w:rFonts w:ascii="Times New Roman" w:hAnsi="Times New Roman"/>
                <w:sz w:val="28"/>
                <w:szCs w:val="28"/>
              </w:rPr>
              <w:t>ункциональная диагностика»</w:t>
            </w:r>
          </w:p>
        </w:tc>
      </w:tr>
      <w:tr w:rsidR="004B573F" w:rsidRPr="003430AB" w:rsidTr="006B334E">
        <w:tc>
          <w:tcPr>
            <w:tcW w:w="1056" w:type="dxa"/>
          </w:tcPr>
          <w:p w:rsidR="004B573F" w:rsidRPr="003430AB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:rsidR="004B573F" w:rsidRPr="003430AB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:rsidR="006B334E" w:rsidRPr="003430AB" w:rsidRDefault="006B334E" w:rsidP="00713D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и техники безопасности при работе в </w:t>
            </w:r>
            <w:r w:rsidR="00713D80" w:rsidRPr="003430AB">
              <w:rPr>
                <w:rFonts w:ascii="Times New Roman" w:hAnsi="Times New Roman"/>
                <w:sz w:val="28"/>
                <w:szCs w:val="28"/>
              </w:rPr>
              <w:t>отделении функциональной диагностики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Основы личной безопасности. Меры индивидуальной защиты медицинского персонала и пациентов при выполнении медицинских вмешательств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430AB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:rsidR="006B334E" w:rsidRPr="003430AB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3430AB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3430AB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6B334E" w:rsidRPr="003430AB" w:rsidTr="006B334E">
        <w:tc>
          <w:tcPr>
            <w:tcW w:w="1056" w:type="dxa"/>
          </w:tcPr>
          <w:p w:rsidR="006B334E" w:rsidRPr="003430AB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2.3.4.4</w:t>
            </w:r>
          </w:p>
        </w:tc>
        <w:tc>
          <w:tcPr>
            <w:tcW w:w="8252" w:type="dxa"/>
          </w:tcPr>
          <w:p w:rsidR="006B334E" w:rsidRPr="003430AB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430AB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43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1474EC" w:rsidRPr="003430A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3430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  <w:r w:rsidRPr="003430A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56BE9" w:rsidRPr="003430AB" w:rsidRDefault="00156B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30AB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156BE9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3430AB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156BE9" w:rsidRPr="003430AB" w:rsidRDefault="00156BE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4B573F" w:rsidRPr="003430AB" w:rsidTr="0000464B">
        <w:trPr>
          <w:tblHeader/>
        </w:trPr>
        <w:tc>
          <w:tcPr>
            <w:tcW w:w="992" w:type="dxa"/>
          </w:tcPr>
          <w:p w:rsidR="004B573F" w:rsidRPr="003430AB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4B573F" w:rsidRPr="003430AB" w:rsidTr="0000464B">
        <w:tc>
          <w:tcPr>
            <w:tcW w:w="992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3430AB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4B573F" w:rsidRPr="003430AB" w:rsidTr="0000464B">
        <w:tc>
          <w:tcPr>
            <w:tcW w:w="992" w:type="dxa"/>
          </w:tcPr>
          <w:p w:rsidR="004B573F" w:rsidRPr="003430AB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3430AB" w:rsidRDefault="00156BE9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Методика физикального об</w:t>
            </w:r>
            <w:r w:rsidR="008F279C" w:rsidRPr="003430AB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3430AB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F279C" w:rsidRPr="003430AB" w:rsidTr="006C1568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3430AB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3430AB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3430AB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3.2.4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3430AB" w:rsidTr="0000464B">
        <w:tc>
          <w:tcPr>
            <w:tcW w:w="992" w:type="dxa"/>
          </w:tcPr>
          <w:p w:rsidR="008F279C" w:rsidRPr="003430AB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3430AB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3430AB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3430AB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3430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4EC" w:rsidRPr="003430AB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3430AB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156BE9" w:rsidRPr="003430AB" w:rsidRDefault="00220EEE" w:rsidP="00ED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«</w:t>
      </w:r>
      <w:r w:rsidR="00ED54E7" w:rsidRPr="003430AB">
        <w:rPr>
          <w:rFonts w:ascii="Times New Roman" w:hAnsi="Times New Roman" w:cs="Times New Roman"/>
          <w:b/>
          <w:sz w:val="28"/>
          <w:szCs w:val="28"/>
        </w:rPr>
        <w:t xml:space="preserve">Организация функциональных исследований </w:t>
      </w:r>
    </w:p>
    <w:p w:rsidR="00667E46" w:rsidRPr="003430AB" w:rsidRDefault="00ED54E7" w:rsidP="00ED5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в структурных подразделениях медицинской организации</w:t>
      </w:r>
      <w:r w:rsidR="00667E46" w:rsidRPr="003430AB">
        <w:rPr>
          <w:rFonts w:ascii="Times New Roman" w:hAnsi="Times New Roman" w:cs="Times New Roman"/>
          <w:b/>
          <w:sz w:val="28"/>
          <w:szCs w:val="28"/>
        </w:rPr>
        <w:t>»</w:t>
      </w:r>
    </w:p>
    <w:p w:rsidR="00156BE9" w:rsidRPr="003430AB" w:rsidRDefault="00156BE9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68" w:rsidRPr="003430AB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56BE9" w:rsidRPr="003430AB" w:rsidRDefault="00ED54E7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функциональных исследований </w:t>
      </w:r>
    </w:p>
    <w:p w:rsidR="008A549B" w:rsidRPr="003430AB" w:rsidRDefault="00ED54E7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0AB">
        <w:rPr>
          <w:rFonts w:ascii="Times New Roman" w:hAnsi="Times New Roman" w:cs="Times New Roman"/>
          <w:b/>
          <w:sz w:val="28"/>
          <w:szCs w:val="28"/>
        </w:rPr>
        <w:t>в структурных подразделениях медицинской организации</w:t>
      </w:r>
    </w:p>
    <w:p w:rsidR="00156BE9" w:rsidRPr="003430AB" w:rsidRDefault="00156BE9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337"/>
      </w:tblGrid>
      <w:tr w:rsidR="00781F4B" w:rsidRPr="003430AB" w:rsidTr="00781F4B">
        <w:trPr>
          <w:tblHeader/>
        </w:trPr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37" w:type="dxa"/>
          </w:tcPr>
          <w:p w:rsidR="00781F4B" w:rsidRPr="003430AB" w:rsidRDefault="00967B02" w:rsidP="00967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службы функциональной диагностики </w:t>
            </w:r>
          </w:p>
        </w:tc>
      </w:tr>
      <w:tr w:rsidR="00967B02" w:rsidRPr="003430AB" w:rsidTr="00781F4B">
        <w:tc>
          <w:tcPr>
            <w:tcW w:w="1126" w:type="dxa"/>
          </w:tcPr>
          <w:p w:rsidR="00967B02" w:rsidRPr="003430AB" w:rsidRDefault="00967B02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8337" w:type="dxa"/>
          </w:tcPr>
          <w:p w:rsidR="00967B02" w:rsidRPr="003430AB" w:rsidRDefault="00967B02" w:rsidP="00967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Функциональная диагностика</w:t>
            </w:r>
            <w:r w:rsidR="00211400" w:rsidRPr="003430AB">
              <w:rPr>
                <w:rFonts w:ascii="Times New Roman" w:hAnsi="Times New Roman"/>
                <w:sz w:val="28"/>
                <w:szCs w:val="28"/>
              </w:rPr>
              <w:t xml:space="preserve"> (далее - ФД)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 xml:space="preserve"> в системе обязательного медицинского страхования</w:t>
            </w:r>
          </w:p>
        </w:tc>
      </w:tr>
      <w:tr w:rsidR="00475663" w:rsidRPr="003430AB" w:rsidTr="00781F4B">
        <w:tc>
          <w:tcPr>
            <w:tcW w:w="1126" w:type="dxa"/>
          </w:tcPr>
          <w:p w:rsidR="00475663" w:rsidRPr="003430AB" w:rsidRDefault="00475663" w:rsidP="00475663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8337" w:type="dxa"/>
          </w:tcPr>
          <w:p w:rsidR="00475663" w:rsidRPr="003430AB" w:rsidRDefault="00475663" w:rsidP="00475663">
            <w:pPr>
              <w:pStyle w:val="20"/>
              <w:widowControl w:val="0"/>
              <w:autoSpaceDE w:val="0"/>
              <w:autoSpaceDN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Виды, условия и формы оказания медицинской помощи при которых проводятся функциональные исследования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Квалификационные требования и штатные нормативы медицинских работников кабинетов и отделения ФД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Нормативные документы, регламентирующие выполнение функциональных исследований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Правила организации работы структурного подразделения медицинской организации 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Style w:val="212pt0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</w:t>
            </w:r>
            <w:bookmarkStart w:id="5" w:name="_GoBack"/>
            <w:bookmarkEnd w:id="5"/>
            <w:r w:rsidRPr="003430AB">
              <w:rPr>
                <w:rFonts w:ascii="Times New Roman" w:hAnsi="Times New Roman"/>
                <w:sz w:val="28"/>
                <w:szCs w:val="28"/>
              </w:rPr>
              <w:t xml:space="preserve"> организации работы отделения функциональной диагностики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 организации работы кабинета ФД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Style w:val="212pt0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 организации работы кабинета ФД сердечно-сосудистой системы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Style w:val="212pt0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 организации работы кабинета ФД центральной и периферической нервной системы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Style w:val="212pt0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 организации работы кабинета ФД дыхательной системы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Расчетные нормы времени на функциональные исследования, проводимые в кабинетах и отделении ФД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Инструкция по применению расчетных норм времени на функциональные исследования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4.3.2</w:t>
            </w:r>
          </w:p>
        </w:tc>
        <w:tc>
          <w:tcPr>
            <w:tcW w:w="8337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Применение расчетных норм времени на функциональные исследования при планировании и организации труда медицинского персонала кабинетов и отделения ФД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Организация ресурсного обеспечения структурного подразделения </w:t>
            </w: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медицинской организации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4.4.1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Стандарт оснащения медицинским оборудованием кабинетов и отделения ФД  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4.4.2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 к оснащению нагрузочных кабинетов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4.4.3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Условия хранения, применения, учета и выдачи медицинских изделий и лекарственных препаратов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4.4.4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Обеспечение условий хранения, эксплуатации медицинских изделий и применения лекарственных препаратов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4.4.5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составления и подачи заявок на медицинские изделия, лекарственные препараты и дезинфицирующие средства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4.4.6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Предоставление заявки и получение медицинских изделий, лекарственных препаратов и дезинфицирующих средств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4.4.7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Методы анализа и оценки информации о материальных ресурсах, используемых в структурном подразделении медицинской организации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4.4.8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Порядок получения медицинских изделий и лекарственных препаратов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4.4.9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Требования, принципы и правила учета товарно-материальных ценностей, оперативно-технического учета и предметно-количественного учета медицинских изделий, лекарственных препаратов и дезинфицирующих средств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4.4.10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учета товарно-материальных ценностей, оперативно-технический учет и предметно-количественный учет медицинских изделий, лекарственных препаратов и дезинфицирующих средств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4.4.11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эксплуатации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4.4.12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Соблюдение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</w:tr>
      <w:tr w:rsidR="00211400" w:rsidRPr="003430AB" w:rsidTr="00B7526D">
        <w:trPr>
          <w:trHeight w:val="1042"/>
        </w:trPr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4.4.13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Признаки неисправности в работе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4.4.14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Распознавание признаков неисправностей в работе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4.4.15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Составление заявки на ремонт медицинских изделий</w:t>
            </w:r>
          </w:p>
        </w:tc>
      </w:tr>
      <w:tr w:rsidR="00211400" w:rsidRPr="003430AB" w:rsidTr="00781F4B">
        <w:tc>
          <w:tcPr>
            <w:tcW w:w="1126" w:type="dxa"/>
          </w:tcPr>
          <w:p w:rsidR="00211400" w:rsidRPr="003430AB" w:rsidRDefault="00211400" w:rsidP="00211400">
            <w:pPr>
              <w:spacing w:after="0"/>
            </w:pPr>
            <w:r w:rsidRPr="003430AB">
              <w:rPr>
                <w:rFonts w:ascii="Times New Roman" w:hAnsi="Times New Roman"/>
                <w:sz w:val="28"/>
                <w:szCs w:val="28"/>
              </w:rPr>
              <w:t>4.4.16</w:t>
            </w:r>
          </w:p>
        </w:tc>
        <w:tc>
          <w:tcPr>
            <w:tcW w:w="8337" w:type="dxa"/>
            <w:vAlign w:val="center"/>
          </w:tcPr>
          <w:p w:rsidR="00211400" w:rsidRPr="003430AB" w:rsidRDefault="00211400" w:rsidP="00211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хранения разрешительной документации на медицинские изделия</w:t>
            </w:r>
          </w:p>
        </w:tc>
      </w:tr>
    </w:tbl>
    <w:p w:rsidR="00781F4B" w:rsidRPr="003430AB" w:rsidRDefault="00781F4B" w:rsidP="00781F4B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4B" w:rsidRPr="003430AB" w:rsidRDefault="00781F4B" w:rsidP="00781F4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0AB">
        <w:rPr>
          <w:rFonts w:ascii="Times New Roman" w:hAnsi="Times New Roman"/>
          <w:sz w:val="28"/>
          <w:szCs w:val="28"/>
        </w:rPr>
        <w:t xml:space="preserve">5.4 </w:t>
      </w:r>
      <w:r w:rsidR="001474EC" w:rsidRPr="003430A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1474EC" w:rsidRPr="003430AB">
        <w:rPr>
          <w:rFonts w:ascii="Times New Roman" w:hAnsi="Times New Roman"/>
          <w:sz w:val="28"/>
          <w:szCs w:val="28"/>
        </w:rPr>
        <w:t xml:space="preserve"> </w:t>
      </w:r>
      <w:r w:rsidRPr="003430AB">
        <w:rPr>
          <w:rFonts w:ascii="Times New Roman" w:hAnsi="Times New Roman"/>
          <w:sz w:val="28"/>
          <w:szCs w:val="28"/>
        </w:rPr>
        <w:t>учебного модуля</w:t>
      </w:r>
    </w:p>
    <w:p w:rsidR="00781F4B" w:rsidRPr="003430AB" w:rsidRDefault="00781F4B" w:rsidP="00781F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>«Выполнение работ (услуг) по функциональной диагностике</w:t>
      </w:r>
      <w:r w:rsidRPr="003430AB">
        <w:rPr>
          <w:rFonts w:ascii="Times New Roman" w:hAnsi="Times New Roman"/>
          <w:b/>
          <w:bCs/>
          <w:sz w:val="28"/>
          <w:szCs w:val="28"/>
        </w:rPr>
        <w:t>»</w:t>
      </w:r>
    </w:p>
    <w:p w:rsidR="00781F4B" w:rsidRPr="003430AB" w:rsidRDefault="00781F4B" w:rsidP="00781F4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1F4B" w:rsidRPr="003430AB" w:rsidRDefault="00781F4B" w:rsidP="00781F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lastRenderedPageBreak/>
        <w:t>Раздел 5</w:t>
      </w:r>
    </w:p>
    <w:p w:rsidR="00781F4B" w:rsidRPr="003430AB" w:rsidRDefault="002D2201" w:rsidP="00781F4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>Исследование сердечно-</w:t>
      </w:r>
      <w:r w:rsidR="00781F4B" w:rsidRPr="003430AB">
        <w:rPr>
          <w:rFonts w:ascii="Times New Roman" w:hAnsi="Times New Roman"/>
          <w:b/>
          <w:sz w:val="28"/>
          <w:szCs w:val="28"/>
        </w:rPr>
        <w:t>сосудистой системы</w:t>
      </w:r>
    </w:p>
    <w:p w:rsidR="002D2201" w:rsidRPr="003430AB" w:rsidRDefault="002D2201" w:rsidP="00781F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302"/>
      </w:tblGrid>
      <w:tr w:rsidR="00781F4B" w:rsidRPr="003430AB" w:rsidTr="00960AE2">
        <w:trPr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Наименования тем, элементов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исследований и оценка состояния функции </w:t>
            </w: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сердечно-сосудистой системы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сведения по анатомии и физиологии сердечно-сосудистой системы.</w:t>
            </w: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 xml:space="preserve"> Физиологическ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</w:rPr>
              <w:t>ие процессы в норме и патологии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методы исследования функции сердечно-сосудистой системы: электрокардиография, холтеровское мониторирование ЭКГ,</w:t>
            </w: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 xml:space="preserve"> эхокардиография, суточное мониторирование артериального давления.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показатели и их клиническое значение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376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Биологические и физиологические основы методов электрокардиографии. Ос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обенности нормальной ЭКГ у детей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5.1.5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и дополнительные отведения на ЭКГ в норме и патологии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5.1.6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2D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</w:t>
            </w:r>
            <w:r w:rsidR="002D2201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сификация и принципы работы ЭКГ-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аппаратуры</w:t>
            </w:r>
            <w:r w:rsidR="002D2201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правила эксплуатации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Влияние технических факторов на диагностическое заключение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диагностического оборудования к исследованию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включения, калибровки и настройки аппарата (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ов)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технологических операций: включение, калибровка и настройка аппа</w:t>
            </w:r>
            <w:r w:rsidR="00C83A0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рата (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C83A0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ов), выявление артефактов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Устранение важнейших неполадок и артефактов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475663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сследовани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функци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сердечно-сосудистой системы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Показания и противопоказания к проведению исследования функции сердечно-сосудистой системы. Поря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 направления на исследования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субъективного и объективного состояния пациента до на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чала и в процессе исследования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 простых медицинских услуг функционального обследования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Применение технологий простых медицинских услуг функционального обследования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измерение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роста, массы тела, артериального давления на периферических артериях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5.3.5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Технологии, пути и способы введения лекарственных препаратов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5.3.6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Применение технологий и способов 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энтерального и парентерального 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введения лекарственных препаратов и введение лекарственных препаратов по назначению врача.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5.3.7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 двигательной активности и положение пациента в процессе исследования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5.3.8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Разъяснение пациенту пределов двигательной активности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5.3.9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  <w:t xml:space="preserve">Обеспечение необходимого положения пациента в 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процессе функционального исследования</w:t>
            </w:r>
          </w:p>
        </w:tc>
      </w:tr>
      <w:tr w:rsidR="00376C62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2" w:rsidRPr="003430AB" w:rsidRDefault="00376C62" w:rsidP="0047566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2" w:rsidRPr="003430AB" w:rsidRDefault="00376C62" w:rsidP="00475663">
            <w:pPr>
              <w:spacing w:after="0" w:line="240" w:lineRule="auto"/>
              <w:jc w:val="both"/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430AB"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  <w:t>Проведение нагрузочных тестов</w:t>
            </w:r>
            <w:r w:rsidR="00B7526D" w:rsidRPr="003430AB"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  <w:t>. Минимизация рисков осложнений, помощь при осложнениях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  <w:r w:rsidR="00960AE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960AE2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ехника</w:t>
            </w:r>
            <w:r w:rsidR="00781F4B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электрокардиографии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Наложение (установка) электродов и датчиков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 съемки ЭКГ в основных и дополнительных отведениях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функциональных проб при съемке ЭКГ под контролем врача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регистрации ЭКГ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расчета зубцов и интервалов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376C62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ритма и </w:t>
            </w:r>
            <w:r w:rsidRPr="003430AB">
              <w:rPr>
                <w:rFonts w:ascii="Times New Roman" w:hAnsi="Times New Roman" w:cs="Times New Roman"/>
                <w:strike/>
                <w:sz w:val="28"/>
                <w:szCs w:val="28"/>
                <w:lang w:eastAsia="en-US"/>
              </w:rPr>
              <w:t>его</w:t>
            </w: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стоты электрических потенциалов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.7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изменений ЭКГ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  <w:r w:rsidR="00960AE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C4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проведения 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холтеровского мониторировани</w:t>
            </w:r>
            <w:r w:rsidR="00C459C9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781F4B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ЭКГ, СМАД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hd w:val="clear" w:color="auto" w:fill="FCFC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регистрации ЭКГ 24 час</w:t>
            </w:r>
            <w:r w:rsidR="00475663"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81F4B" w:rsidRPr="003430AB" w:rsidTr="00960AE2">
        <w:trPr>
          <w:trHeight w:val="3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960AE2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hd w:val="clear" w:color="auto" w:fill="FCFC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исследования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  <w:r w:rsidR="00960AE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960AE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обработки, расчет и оценка полученных данных</w:t>
            </w:r>
          </w:p>
        </w:tc>
      </w:tr>
      <w:tr w:rsidR="00781F4B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376C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="00960AE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  <w:r w:rsidR="00376C6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60AE2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4B" w:rsidRPr="003430AB" w:rsidRDefault="00781F4B" w:rsidP="00475663">
            <w:pPr>
              <w:spacing w:after="0" w:line="240" w:lineRule="auto"/>
              <w:jc w:val="both"/>
              <w:rPr>
                <w:rStyle w:val="212pt0"/>
                <w:rFonts w:eastAsiaTheme="minorEastAsia"/>
                <w:b w:val="0"/>
                <w:bCs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Проведение обработки (кривых) и подготовки к анализу</w:t>
            </w:r>
          </w:p>
        </w:tc>
      </w:tr>
      <w:tr w:rsidR="00475663" w:rsidRPr="003430AB" w:rsidTr="00960AE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63" w:rsidRPr="003430AB" w:rsidRDefault="00475663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63" w:rsidRPr="003430AB" w:rsidRDefault="00475663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Правила оформления протокола по результатам функционального исследования</w:t>
            </w:r>
          </w:p>
        </w:tc>
      </w:tr>
      <w:tr w:rsidR="00475663" w:rsidRPr="003430AB" w:rsidTr="007D259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3" w:rsidRPr="003430AB" w:rsidRDefault="00475663" w:rsidP="00376C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5.3.1</w:t>
            </w:r>
            <w:r w:rsidR="00376C62"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63" w:rsidRPr="003430AB" w:rsidRDefault="00475663" w:rsidP="004756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Оформление протокола исследования</w:t>
            </w:r>
          </w:p>
        </w:tc>
      </w:tr>
    </w:tbl>
    <w:p w:rsidR="001474EC" w:rsidRPr="003430AB" w:rsidRDefault="001474EC" w:rsidP="00781F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1F4B" w:rsidRPr="003430AB" w:rsidRDefault="00781F4B" w:rsidP="00781F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>Раздел 6</w:t>
      </w:r>
    </w:p>
    <w:p w:rsidR="00781F4B" w:rsidRPr="003430AB" w:rsidRDefault="00781F4B" w:rsidP="00781F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>Исследование функций внешнего дыхания</w:t>
      </w:r>
    </w:p>
    <w:p w:rsidR="00C459C9" w:rsidRPr="003430AB" w:rsidRDefault="00C459C9" w:rsidP="00781F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442"/>
      </w:tblGrid>
      <w:tr w:rsidR="00781F4B" w:rsidRPr="003430AB" w:rsidTr="00781F4B">
        <w:trPr>
          <w:tblHeader/>
        </w:trPr>
        <w:tc>
          <w:tcPr>
            <w:tcW w:w="1021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42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исследований и оценка состояния функции внешнего дыхания</w:t>
            </w:r>
            <w:r w:rsidR="00475663" w:rsidRPr="003430AB">
              <w:rPr>
                <w:rFonts w:ascii="Times New Roman" w:hAnsi="Times New Roman"/>
                <w:sz w:val="28"/>
                <w:szCs w:val="28"/>
              </w:rPr>
              <w:t xml:space="preserve"> (далее - ФВД)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Основные сведения по анатомии и физиологии дыхательной системы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Основные методы исследования функции внешнего дыхания: спирометрия, пневмотахомерия, пульсоксиметрия. Основные показатели и их клиническое значение  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Биологические и физиологические основы методов спирометрии, спирографии, пневмотахомерии, пульсоксиметрии. Особе</w:t>
            </w:r>
            <w:r w:rsidR="00475663" w:rsidRPr="003430AB">
              <w:rPr>
                <w:rFonts w:ascii="Times New Roman" w:hAnsi="Times New Roman"/>
                <w:sz w:val="28"/>
                <w:szCs w:val="28"/>
              </w:rPr>
              <w:t>нности исследований ФВД у детей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6.1.4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Основные показатели ФВД в норме и  патологии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6.1.5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Виды и принципы работы диагностического оборудования, на котором проводится исследование функции внешнего дыхания, правила его эксплуатации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Подготовка диагностического оборудования к исследованию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6.2.3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включения, калибровки и настройки аппарата (ов)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6.2.4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Выполнение технологических операций: включение, калибровка и настройка аппарата (ов)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Устранение важнейших неполадок</w:t>
            </w:r>
            <w:r w:rsidR="007D2593" w:rsidRPr="003430AB">
              <w:rPr>
                <w:rFonts w:ascii="Times New Roman" w:hAnsi="Times New Roman"/>
                <w:sz w:val="28"/>
                <w:szCs w:val="28"/>
              </w:rPr>
              <w:t xml:space="preserve"> и артефактов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442" w:type="dxa"/>
          </w:tcPr>
          <w:p w:rsidR="00781F4B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Исследования функций внешнего дыхания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Показания и противопоказания к проведению исследования функции внешнего дыхания. Порядок направления на исследования.</w:t>
            </w:r>
          </w:p>
        </w:tc>
      </w:tr>
      <w:tr w:rsidR="00781F4B" w:rsidRPr="003430AB" w:rsidTr="00781F4B">
        <w:tc>
          <w:tcPr>
            <w:tcW w:w="1021" w:type="dxa"/>
          </w:tcPr>
          <w:p w:rsidR="00781F4B" w:rsidRPr="003430AB" w:rsidRDefault="00781F4B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442" w:type="dxa"/>
          </w:tcPr>
          <w:p w:rsidR="00781F4B" w:rsidRPr="003430AB" w:rsidRDefault="00781F4B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Оценка субъективного и объективного состояния пациента до начала и в процессе исследования 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Введение лекарственных препаратов </w:t>
            </w:r>
            <w:r w:rsidRPr="003430AB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>по назначению врача</w:t>
            </w:r>
            <w:r w:rsidRPr="003430AB">
              <w:rPr>
                <w:rStyle w:val="212pt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>в процессе функциональных исследований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Технологии, пути и способы введения лекарственных препаратов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Применение технологий и способов ингаляционного и парентерального  введения лекарственных препаратов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Режим двигательной активности и положение пациента в процессе исследования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6.3.7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Разъяснение пациенту пределов двигательной активности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493237" w:rsidP="00EE1FE7">
            <w:pPr>
              <w:widowControl w:val="0"/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Обеспечение необходимого положения пациента в 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>процессе функционального исследования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6.3.9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съемки спирографии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6.3.10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пневмотахиметрии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6.3.11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функциональных проб с бронхолитиками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6.3.12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Определение объемных, временных, частотных и производных показателей дыхания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6.3.13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Правила обработки, расчет и оценка полученных данных  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6.3.14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Style w:val="212pt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Проведение расчета фактических величин спирограммы 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6.3.15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Style w:val="212pt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расчета должных величин по таблицам и формулам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6.3.16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Style w:val="212pt"/>
                <w:rFonts w:eastAsiaTheme="minorEastAsia"/>
                <w:color w:val="auto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Проведение  оценки полученных показателей  в процентах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6.3.17</w:t>
            </w:r>
          </w:p>
        </w:tc>
        <w:tc>
          <w:tcPr>
            <w:tcW w:w="8442" w:type="dxa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оформления протокола по результатам функционального исследования</w:t>
            </w:r>
          </w:p>
        </w:tc>
      </w:tr>
      <w:tr w:rsidR="00493237" w:rsidRPr="003430AB" w:rsidTr="00781F4B">
        <w:tc>
          <w:tcPr>
            <w:tcW w:w="1021" w:type="dxa"/>
          </w:tcPr>
          <w:p w:rsidR="00493237" w:rsidRPr="003430AB" w:rsidRDefault="00EE1FE7" w:rsidP="00EE1FE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</w:rPr>
              <w:t>6.3.18</w:t>
            </w:r>
          </w:p>
        </w:tc>
        <w:tc>
          <w:tcPr>
            <w:tcW w:w="8442" w:type="dxa"/>
            <w:vAlign w:val="center"/>
          </w:tcPr>
          <w:p w:rsidR="00493237" w:rsidRPr="003430AB" w:rsidRDefault="0049323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Оформление протокола исследования</w:t>
            </w:r>
          </w:p>
        </w:tc>
      </w:tr>
    </w:tbl>
    <w:p w:rsidR="001474EC" w:rsidRPr="003430AB" w:rsidRDefault="001474EC" w:rsidP="00781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F4B" w:rsidRPr="003430AB" w:rsidRDefault="00781F4B" w:rsidP="00781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0AB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</w:p>
    <w:p w:rsidR="00781F4B" w:rsidRPr="003430AB" w:rsidRDefault="00781F4B" w:rsidP="00781F4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430AB">
        <w:rPr>
          <w:rFonts w:ascii="Times New Roman" w:hAnsi="Times New Roman"/>
          <w:b/>
          <w:bCs/>
          <w:sz w:val="28"/>
          <w:szCs w:val="28"/>
        </w:rPr>
        <w:t>Исследования центральной нервной системы и головного мозга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337"/>
      </w:tblGrid>
      <w:tr w:rsidR="00781F4B" w:rsidRPr="003430AB" w:rsidTr="00781F4B">
        <w:trPr>
          <w:tblHeader/>
        </w:trPr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Проведение нейрофункциональных исследований 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7.1.2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Основные сведения по анатомии и физиологии </w:t>
            </w:r>
            <w:bookmarkStart w:id="6" w:name="_Hlk99277714"/>
            <w:r w:rsidRPr="003430AB">
              <w:rPr>
                <w:rFonts w:ascii="Times New Roman" w:hAnsi="Times New Roman"/>
                <w:sz w:val="28"/>
                <w:szCs w:val="28"/>
              </w:rPr>
              <w:t>центральной   нервной системы и головного мозга</w:t>
            </w:r>
            <w:bookmarkEnd w:id="6"/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lastRenderedPageBreak/>
              <w:t>7.1.3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>Аппаратура для регистрации биоэлектрической активности мозга.  Методика исследования, Приемы регистрации ЭЭГ и функциональные нагрузки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7.1.4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Электроэнцефалограмма здорового человека. Возрастные особенности в том числе у детей. ЭЭГ при сосудистых заболеваниях мозга и черепно-мозговой травме. Общие принципы интерпретации ЭЭГ 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Подготовка диагностического оборудования к исследованию.</w:t>
            </w: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 xml:space="preserve"> Виды электродов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7.2.1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включения, калибровки и настройки аппарата (ов)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7.2.2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Выполнение технологических операций: включение, калибровка и настройка аппарата (ов)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7.2.3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Устранение важнейших неполадок и артефактов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8337" w:type="dxa"/>
          </w:tcPr>
          <w:p w:rsidR="00781F4B" w:rsidRPr="003430AB" w:rsidRDefault="00EE1FE7" w:rsidP="00EE1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И</w:t>
            </w:r>
            <w:r w:rsidR="00781F4B" w:rsidRPr="003430AB">
              <w:rPr>
                <w:rFonts w:ascii="Times New Roman" w:hAnsi="Times New Roman"/>
                <w:sz w:val="28"/>
                <w:szCs w:val="28"/>
              </w:rPr>
              <w:t>сследовани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>я</w:t>
            </w:r>
            <w:r w:rsidR="00781F4B" w:rsidRPr="003430AB">
              <w:rPr>
                <w:rFonts w:ascii="Times New Roman" w:hAnsi="Times New Roman"/>
                <w:sz w:val="28"/>
                <w:szCs w:val="28"/>
              </w:rPr>
              <w:t xml:space="preserve"> центральной  нервной системы и головного мозга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7.3.1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Показания и противопоказания к проведению исследования центральной  нервной системы и головного мозга 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7.3.2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Оценка субъективного и объективного состояния пациента до начала и в процессе исследования. 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7.3.5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Режим двигательной активности и положение пациента в процессе исследования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7.3.6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Разъяснение пациенту пределов двигательной активности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781F4B" w:rsidP="00781F4B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7.3.7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30AB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Обеспечение необходимого положения пациента в 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>процессе функционального исследования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EE1FE7" w:rsidP="00781F4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>7.3.8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 xml:space="preserve">Техника   записи  </w:t>
            </w: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430AB">
              <w:rPr>
                <w:rFonts w:ascii="Times New Roman" w:hAnsi="Times New Roman"/>
                <w:sz w:val="28"/>
                <w:szCs w:val="28"/>
              </w:rPr>
              <w:t>электроэнцефалограммы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EE1FE7" w:rsidP="00781F4B">
            <w:pPr>
              <w:spacing w:after="0"/>
              <w:rPr>
                <w:bCs/>
                <w:sz w:val="28"/>
                <w:szCs w:val="28"/>
              </w:rPr>
            </w:pPr>
            <w:r w:rsidRPr="003430AB">
              <w:rPr>
                <w:bCs/>
                <w:sz w:val="28"/>
                <w:szCs w:val="28"/>
              </w:rPr>
              <w:t>7.3.9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Ассистирование врачу в процессе записи   электроэнцефалограммы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EE1FE7" w:rsidP="00781F4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AB">
              <w:rPr>
                <w:rFonts w:ascii="Times New Roman" w:hAnsi="Times New Roman"/>
                <w:bCs/>
                <w:sz w:val="28"/>
                <w:szCs w:val="28"/>
              </w:rPr>
              <w:t>7.3.10</w:t>
            </w:r>
          </w:p>
        </w:tc>
        <w:tc>
          <w:tcPr>
            <w:tcW w:w="8337" w:type="dxa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Правила оформления протокола по результатам функционального исследования</w:t>
            </w:r>
          </w:p>
        </w:tc>
      </w:tr>
      <w:tr w:rsidR="00781F4B" w:rsidRPr="003430AB" w:rsidTr="00781F4B">
        <w:tc>
          <w:tcPr>
            <w:tcW w:w="1126" w:type="dxa"/>
          </w:tcPr>
          <w:p w:rsidR="00781F4B" w:rsidRPr="003430AB" w:rsidRDefault="00EE1FE7" w:rsidP="00781F4B">
            <w:pPr>
              <w:spacing w:after="0"/>
              <w:rPr>
                <w:bCs/>
                <w:sz w:val="28"/>
                <w:szCs w:val="28"/>
              </w:rPr>
            </w:pPr>
            <w:r w:rsidRPr="003430AB">
              <w:rPr>
                <w:bCs/>
                <w:sz w:val="28"/>
                <w:szCs w:val="28"/>
              </w:rPr>
              <w:t>7.3.11</w:t>
            </w:r>
          </w:p>
        </w:tc>
        <w:tc>
          <w:tcPr>
            <w:tcW w:w="8337" w:type="dxa"/>
            <w:vAlign w:val="center"/>
          </w:tcPr>
          <w:p w:rsidR="00781F4B" w:rsidRPr="003430AB" w:rsidRDefault="00781F4B" w:rsidP="0078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AB">
              <w:rPr>
                <w:rFonts w:ascii="Times New Roman" w:hAnsi="Times New Roman"/>
                <w:sz w:val="28"/>
                <w:szCs w:val="28"/>
              </w:rPr>
              <w:t>Оформление протокола</w:t>
            </w:r>
          </w:p>
        </w:tc>
      </w:tr>
    </w:tbl>
    <w:p w:rsidR="00781F4B" w:rsidRPr="003430AB" w:rsidRDefault="00781F4B" w:rsidP="00781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F4B" w:rsidRPr="003430AB" w:rsidRDefault="00781F4B" w:rsidP="0078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781F4B" w:rsidRPr="003430AB" w:rsidRDefault="00781F4B" w:rsidP="0078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практических навыков медицинской сестрой</w:t>
      </w:r>
      <w:r w:rsidR="007D2593" w:rsidRPr="0034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</w:rPr>
        <w:t>кабинета (отделения) функциональной диагностики</w:t>
      </w:r>
    </w:p>
    <w:p w:rsidR="00781F4B" w:rsidRPr="003430AB" w:rsidRDefault="00781F4B" w:rsidP="0078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229"/>
        <w:gridCol w:w="1701"/>
      </w:tblGrid>
      <w:tr w:rsidR="007D2593" w:rsidRPr="003430AB" w:rsidTr="00987C37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593" w:rsidRPr="003430AB" w:rsidRDefault="007D2593" w:rsidP="00987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№</w:t>
            </w:r>
            <w:r w:rsidR="00987C37" w:rsidRPr="003430AB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Pr="003430A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93" w:rsidRPr="003430AB" w:rsidRDefault="007D2593" w:rsidP="00987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430AB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93" w:rsidRPr="003430AB" w:rsidRDefault="007D2593" w:rsidP="00987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dr w:val="nil"/>
              </w:rPr>
            </w:pPr>
            <w:r w:rsidRPr="003430AB">
              <w:rPr>
                <w:rFonts w:ascii="Times New Roman" w:hAnsi="Times New Roman" w:cs="Times New Roman"/>
                <w:bdr w:val="nil"/>
              </w:rPr>
              <w:t>Количество самостоятельно выполненных навыков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Расчетные нормы времени на функциональные исследования, проводимые в кабинетах и отделении ФД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lastRenderedPageBreak/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Применение расчетных норм времени на функциональные исследования при планировании и организации труда медицинского персонала кабинетов и отделения ФД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Организация ресурсного обеспечения структурного подразделения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хранения, эксплуатации медицинских изделий и применения лекарственных препаратов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Предоставление заявки и получение медицинских изделий, лекарственных препаратов и дезинфицирующих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Проведение учета товарно-материальных ценностей, оперативно-технический учет и предметно-количественный учет медицинских изделий, лекарственных препаратов и дезинфицирующих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Распознавание признаков неисправностей в работе медицинских изделий, предназначенных для использования средним и младшим медицинским персоналом подразделения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ремонт медицинских изделий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Style w:val="212pt0"/>
                <w:rFonts w:eastAsiaTheme="minorEastAsia"/>
                <w:b w:val="0"/>
                <w:color w:val="auto"/>
                <w:sz w:val="28"/>
                <w:szCs w:val="28"/>
              </w:rPr>
              <w:t>Санитарно-гигиенические и противоэпидемические мероприятия в процессе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9A441C" w:rsidP="007D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</w:t>
            </w:r>
            <w:r w:rsidR="007D2593" w:rsidRPr="003430AB">
              <w:rPr>
                <w:rFonts w:ascii="Times New Roman" w:hAnsi="Times New Roman" w:cs="Times New Roman"/>
                <w:sz w:val="28"/>
                <w:szCs w:val="28"/>
              </w:rPr>
              <w:t>медицинских изделий многократного и однократного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Применение средств индивидуальной защиты медицинских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обработки рук кожным антисептиком А и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диагностического оборудования к исследованию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4.1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Выполнение технологических операций: включение, калибровка и настройка аппарата (</w:t>
            </w:r>
            <w:r w:rsidR="009A441C" w:rsidRPr="003430AB">
              <w:rPr>
                <w:sz w:val="28"/>
                <w:szCs w:val="28"/>
              </w:rPr>
              <w:t>-</w:t>
            </w:r>
            <w:r w:rsidRPr="003430AB">
              <w:rPr>
                <w:sz w:val="28"/>
                <w:szCs w:val="28"/>
              </w:rPr>
              <w:t>ов) Устранение важнейших неполадок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  <w:lang w:eastAsia="en-US"/>
              </w:rPr>
              <w:t>Исследования функций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lastRenderedPageBreak/>
              <w:t>5.1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9A441C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Применение технологий простых медицинских услуг функционального обследования</w:t>
            </w:r>
            <w:r w:rsidR="009A441C" w:rsidRPr="003430AB">
              <w:rPr>
                <w:sz w:val="28"/>
                <w:szCs w:val="28"/>
              </w:rPr>
              <w:t>:</w:t>
            </w:r>
            <w:r w:rsidRPr="003430AB">
              <w:rPr>
                <w:sz w:val="28"/>
                <w:szCs w:val="28"/>
              </w:rPr>
              <w:t xml:space="preserve"> измерение роста, массы тела, артериального давления на периферических артериях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  <w:lang w:eastAsia="en-US"/>
              </w:rPr>
              <w:t>Применение технологий и способов энтерального</w:t>
            </w:r>
            <w:r w:rsidR="009A441C" w:rsidRPr="003430AB">
              <w:rPr>
                <w:sz w:val="28"/>
                <w:szCs w:val="28"/>
                <w:lang w:eastAsia="en-US"/>
              </w:rPr>
              <w:t xml:space="preserve"> и парентерального </w:t>
            </w:r>
            <w:r w:rsidRPr="003430AB">
              <w:rPr>
                <w:sz w:val="28"/>
                <w:szCs w:val="28"/>
                <w:lang w:eastAsia="en-US"/>
              </w:rPr>
              <w:t>введения лекарственных препаратов и введение лекарственных препаратов по назначению врача.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  <w:t>Обеспечение необходимого положения пациента в</w:t>
            </w:r>
            <w:r w:rsidRPr="003430AB">
              <w:rPr>
                <w:rStyle w:val="212pt"/>
                <w:color w:val="auto"/>
                <w:sz w:val="28"/>
                <w:szCs w:val="28"/>
              </w:rPr>
              <w:t xml:space="preserve"> </w:t>
            </w:r>
            <w:r w:rsidRPr="003430AB">
              <w:rPr>
                <w:sz w:val="28"/>
                <w:szCs w:val="28"/>
              </w:rPr>
              <w:t>процессе функционального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332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Техника</w:t>
            </w:r>
            <w:r w:rsidRPr="003430AB">
              <w:rPr>
                <w:bCs/>
                <w:sz w:val="28"/>
                <w:szCs w:val="28"/>
                <w:lang w:eastAsia="en-US"/>
              </w:rPr>
              <w:t xml:space="preserve"> проведения </w:t>
            </w:r>
            <w:r w:rsidRPr="003430AB">
              <w:rPr>
                <w:sz w:val="28"/>
                <w:szCs w:val="28"/>
                <w:lang w:eastAsia="en-US"/>
              </w:rPr>
              <w:t>электрокардиографии:</w:t>
            </w:r>
          </w:p>
          <w:p w:rsidR="007D2593" w:rsidRPr="003430AB" w:rsidRDefault="007D2593" w:rsidP="007D2593">
            <w:pPr>
              <w:pStyle w:val="2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наложение (установка) электродов и датчиков</w:t>
            </w:r>
            <w:r w:rsidR="009A441C" w:rsidRPr="003430AB">
              <w:rPr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2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проведение съемки ЭКГ в основных и дополнительных отведениях</w:t>
            </w:r>
            <w:r w:rsidR="009A441C" w:rsidRPr="003430AB">
              <w:rPr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2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проведение функциональных проб при съемке ЭКГ под контролем врача</w:t>
            </w:r>
            <w:r w:rsidR="009A441C" w:rsidRPr="003430AB">
              <w:rPr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2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проведение регистрации ЭКГ</w:t>
            </w:r>
            <w:r w:rsidR="009A441C" w:rsidRPr="003430AB">
              <w:rPr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2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проведение расчета зубцов и интервалов</w:t>
            </w:r>
            <w:r w:rsidR="009A441C" w:rsidRPr="003430AB">
              <w:rPr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ритма и его чистоты электрических потенциалов</w:t>
            </w:r>
            <w:r w:rsidR="009A441C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изменений ЭКГ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332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Техника</w:t>
            </w:r>
            <w:r w:rsidRPr="003430AB">
              <w:rPr>
                <w:bCs/>
                <w:sz w:val="28"/>
                <w:szCs w:val="28"/>
                <w:lang w:eastAsia="en-US"/>
              </w:rPr>
              <w:t xml:space="preserve"> проведения </w:t>
            </w:r>
            <w:r w:rsidRPr="003430AB">
              <w:rPr>
                <w:sz w:val="28"/>
                <w:szCs w:val="28"/>
                <w:lang w:eastAsia="en-US"/>
              </w:rPr>
              <w:t>холтеро</w:t>
            </w:r>
            <w:r w:rsidR="00CC60B6" w:rsidRPr="003430AB">
              <w:rPr>
                <w:sz w:val="28"/>
                <w:szCs w:val="28"/>
                <w:lang w:eastAsia="en-US"/>
              </w:rPr>
              <w:t>вского мониторирование ЭКГ</w:t>
            </w:r>
            <w:r w:rsidRPr="003430AB">
              <w:rPr>
                <w:sz w:val="28"/>
                <w:szCs w:val="28"/>
                <w:lang w:eastAsia="en-US"/>
              </w:rPr>
              <w:t>: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регистрации ЭКГ 24 часа</w:t>
            </w:r>
            <w:r w:rsidR="00D15A0E"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исследования</w:t>
            </w:r>
            <w:r w:rsidR="00D15A0E" w:rsidRPr="003430A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обработки, рас</w:t>
            </w:r>
            <w:r w:rsidR="00D15A0E" w:rsidRPr="00343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 и оценка полученных данных;</w:t>
            </w:r>
          </w:p>
          <w:p w:rsidR="007D2593" w:rsidRPr="003430AB" w:rsidRDefault="007D2593" w:rsidP="007D259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30A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проведение обработки (кривых) и подготовки к анализу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CC60B6" w:rsidRPr="003430AB" w:rsidTr="001474EC">
        <w:trPr>
          <w:trHeight w:val="332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0B6" w:rsidRPr="003430AB" w:rsidRDefault="00CC60B6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B6" w:rsidRPr="003430AB" w:rsidRDefault="00B7526D" w:rsidP="00B7526D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sz w:val="28"/>
                <w:szCs w:val="28"/>
                <w:lang w:eastAsia="en-US"/>
              </w:rPr>
              <w:t>Техника</w:t>
            </w:r>
            <w:r w:rsidRPr="003430AB">
              <w:rPr>
                <w:bCs/>
                <w:sz w:val="28"/>
                <w:szCs w:val="28"/>
                <w:lang w:eastAsia="en-US"/>
              </w:rPr>
              <w:t xml:space="preserve"> проведения</w:t>
            </w:r>
            <w:r w:rsidR="00CC60B6" w:rsidRPr="003430AB">
              <w:rPr>
                <w:sz w:val="28"/>
                <w:szCs w:val="28"/>
                <w:lang w:eastAsia="en-US"/>
              </w:rPr>
              <w:t xml:space="preserve"> СМАД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B6" w:rsidRPr="003430AB" w:rsidRDefault="00CC60B6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332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CC60B6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5.7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430AB">
              <w:rPr>
                <w:bCs/>
                <w:sz w:val="28"/>
                <w:szCs w:val="28"/>
                <w:lang w:eastAsia="en-US"/>
              </w:rPr>
              <w:t>Оформление протокола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Подготовка диагностического оборудования к исследованию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6.1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Выполнение технологических операций: включение, калибровка и настройка аппарата (</w:t>
            </w:r>
            <w:r w:rsidR="00D15A0E" w:rsidRPr="003430AB">
              <w:rPr>
                <w:sz w:val="28"/>
                <w:szCs w:val="28"/>
              </w:rPr>
              <w:t>-</w:t>
            </w:r>
            <w:r w:rsidRPr="003430AB">
              <w:rPr>
                <w:sz w:val="28"/>
                <w:szCs w:val="28"/>
              </w:rPr>
              <w:t>ов)</w:t>
            </w:r>
            <w:r w:rsidRPr="003430AB">
              <w:rPr>
                <w:strike/>
                <w:sz w:val="28"/>
                <w:szCs w:val="28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Исследования функций внешнего дыхания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Применение технологий и способов ин</w:t>
            </w:r>
            <w:r w:rsidR="00D15A0E" w:rsidRPr="003430AB">
              <w:rPr>
                <w:sz w:val="28"/>
                <w:szCs w:val="28"/>
              </w:rPr>
              <w:t xml:space="preserve">галяционного и парентерального </w:t>
            </w:r>
            <w:r w:rsidRPr="003430AB">
              <w:rPr>
                <w:sz w:val="28"/>
                <w:szCs w:val="28"/>
              </w:rPr>
              <w:t>введения лекарственных препаратов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Обеспечение необходимого положения пациента в </w:t>
            </w:r>
            <w:r w:rsidRPr="003430AB">
              <w:rPr>
                <w:sz w:val="28"/>
                <w:szCs w:val="28"/>
              </w:rPr>
              <w:t>процессе функционального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lastRenderedPageBreak/>
              <w:t>7.3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Style w:val="212pt"/>
                <w:b w:val="0"/>
                <w:bCs w:val="0"/>
                <w:color w:val="auto"/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съемки спирографии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пневмотахиметрии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функциональных проб с бронхолитиками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Определение объемных, временных, частотных и производных показателей дыхания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расчета фактических величин спирограммы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расчета должных величин по таблицам и формулам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D15A0E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 xml:space="preserve">Проведение оценки полученных показателей </w:t>
            </w:r>
            <w:r w:rsidR="007D2593" w:rsidRPr="003430AB">
              <w:rPr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7.10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Оформление протокола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Проведение нейрофункциональных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8.1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Выполнение технологических операций: включение, калибровка и настройка аппарата (</w:t>
            </w:r>
            <w:r w:rsidR="00D15A0E" w:rsidRPr="003430AB">
              <w:rPr>
                <w:sz w:val="28"/>
                <w:szCs w:val="28"/>
              </w:rPr>
              <w:t>-</w:t>
            </w:r>
            <w:r w:rsidRPr="003430AB">
              <w:rPr>
                <w:sz w:val="28"/>
                <w:szCs w:val="28"/>
              </w:rPr>
              <w:t>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Исследования центральной  нервной системы и головного мозга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9.1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rStyle w:val="212pt"/>
                <w:rFonts w:eastAsiaTheme="minorEastAsia"/>
                <w:b w:val="0"/>
                <w:bCs w:val="0"/>
                <w:color w:val="auto"/>
                <w:sz w:val="28"/>
                <w:szCs w:val="28"/>
              </w:rPr>
              <w:t xml:space="preserve">Обеспечение необходимого положения пациента в </w:t>
            </w:r>
            <w:r w:rsidRPr="003430AB">
              <w:rPr>
                <w:sz w:val="28"/>
                <w:szCs w:val="28"/>
              </w:rPr>
              <w:t>процессе функционального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9.2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Ассистирование врачу в процессе записи   электроэнцефалограммы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  <w:tr w:rsidR="007D2593" w:rsidRPr="003430AB" w:rsidTr="001474EC">
        <w:trPr>
          <w:trHeight w:val="220"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93" w:rsidRPr="003430AB" w:rsidRDefault="007D2593" w:rsidP="007D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9.3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8"/>
                <w:szCs w:val="28"/>
              </w:rPr>
            </w:pPr>
            <w:r w:rsidRPr="003430AB">
              <w:rPr>
                <w:sz w:val="28"/>
                <w:szCs w:val="28"/>
              </w:rPr>
              <w:t>Оформление протокола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93" w:rsidRPr="003430AB" w:rsidRDefault="007D2593" w:rsidP="007D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il"/>
              </w:rPr>
            </w:pPr>
            <w:r w:rsidRPr="003430AB">
              <w:rPr>
                <w:rFonts w:ascii="Times New Roman" w:hAnsi="Times New Roman" w:cs="Times New Roman"/>
                <w:sz w:val="28"/>
                <w:szCs w:val="28"/>
                <w:bdr w:val="nil"/>
              </w:rPr>
              <w:t>2</w:t>
            </w:r>
          </w:p>
        </w:tc>
      </w:tr>
    </w:tbl>
    <w:p w:rsidR="00C96FB3" w:rsidRPr="003430AB" w:rsidRDefault="00C96FB3" w:rsidP="0078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4B" w:rsidRPr="003430AB" w:rsidRDefault="00781F4B" w:rsidP="0078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Предполагаемая длительность одного практического навыка составляет 10-30 мин.</w:t>
      </w:r>
    </w:p>
    <w:p w:rsidR="00B46668" w:rsidRPr="003430AB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3430AB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3430AB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4EC" w:rsidRPr="003430AB" w:rsidRDefault="001474EC" w:rsidP="0014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1474EC" w:rsidRPr="003430AB" w:rsidRDefault="001474EC" w:rsidP="00C96FB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 xml:space="preserve"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клинических случаев, выполнение практических действий медицинской сестры кабинета (отделения) функциональной диагностики при оказании медицинской помощи пациенту в конкретной ситуации. Практические занятия должны проводится с использованием симуляционного оборудования, медицинской аппаратуры, </w:t>
      </w:r>
      <w:r w:rsidRPr="003430AB">
        <w:rPr>
          <w:rFonts w:ascii="Times New Roman" w:hAnsi="Times New Roman" w:cs="Times New Roman"/>
          <w:b w:val="0"/>
          <w:sz w:val="28"/>
          <w:szCs w:val="28"/>
        </w:rPr>
        <w:lastRenderedPageBreak/>
        <w:t>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1474EC" w:rsidRPr="003430AB" w:rsidRDefault="001474EC" w:rsidP="0014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1474EC" w:rsidRPr="003430AB" w:rsidRDefault="001474EC" w:rsidP="001474EC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6.4</w:t>
      </w:r>
      <w:r w:rsidR="00C96FB3" w:rsidRPr="003430AB">
        <w:rPr>
          <w:rFonts w:ascii="Times New Roman" w:hAnsi="Times New Roman" w:cs="Times New Roman"/>
          <w:sz w:val="28"/>
          <w:szCs w:val="28"/>
        </w:rPr>
        <w:t>.</w:t>
      </w:r>
      <w:r w:rsidRPr="003430AB">
        <w:rPr>
          <w:rFonts w:ascii="Times New Roman" w:hAnsi="Times New Roman" w:cs="Times New Roman"/>
          <w:sz w:val="28"/>
          <w:szCs w:val="28"/>
        </w:rPr>
        <w:t xml:space="preserve"> </w:t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 </w:t>
      </w:r>
      <w:hyperlink r:id="rId8" w:anchor="/document/70605848/entry/1000" w:history="1">
        <w:r w:rsidRPr="003430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 </w:t>
      </w:r>
      <w:hyperlink r:id="rId9" w:anchor="/document/70192436/entry/1001" w:history="1">
        <w:r w:rsidRPr="003430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3430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74EC" w:rsidRPr="003430AB" w:rsidRDefault="001474EC" w:rsidP="0014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C96FB3" w:rsidRPr="003430AB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3430AB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3430AB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3430AB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1474EC" w:rsidRPr="003430AB" w:rsidRDefault="001474EC" w:rsidP="001474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74EC" w:rsidRPr="003430AB" w:rsidRDefault="001474EC" w:rsidP="001474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30A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C96FB3" w:rsidRPr="003430AB" w:rsidRDefault="00C96FB3" w:rsidP="001474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74EC" w:rsidRPr="003430AB" w:rsidRDefault="001474EC" w:rsidP="001474EC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1474EC" w:rsidRPr="003430AB" w:rsidRDefault="001474EC" w:rsidP="001474EC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3430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896D7F" w:rsidRPr="003430AB" w:rsidRDefault="008A6E38" w:rsidP="00771051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="001474EC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B80BCE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медицинской сестры</w:t>
      </w:r>
      <w:r w:rsidR="007D2593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0F83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</w:t>
      </w:r>
      <w:r w:rsidR="00710DFB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функциональной диагностики</w:t>
      </w:r>
      <w:r w:rsidR="00D13615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403A13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403A13" w:rsidRPr="003430AB">
        <w:rPr>
          <w:rFonts w:ascii="Times New Roman" w:hAnsi="Times New Roman" w:cs="Times New Roman"/>
          <w:color w:val="auto"/>
          <w:sz w:val="28"/>
          <w:szCs w:val="28"/>
        </w:rPr>
        <w:t>Квалификационными характеристиками должностей работников в сфере здравоохранения</w:t>
      </w:r>
      <w:r w:rsidR="00403A13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13615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требованиями профессионального стандарта </w:t>
      </w:r>
      <w:r w:rsidR="00A40F83" w:rsidRPr="003430AB">
        <w:rPr>
          <w:rFonts w:ascii="Times New Roman" w:hAnsi="Times New Roman" w:cs="Times New Roman"/>
          <w:color w:val="auto"/>
          <w:sz w:val="28"/>
          <w:szCs w:val="28"/>
        </w:rPr>
        <w:t xml:space="preserve">«Медицинская </w:t>
      </w:r>
      <w:r w:rsidR="00A40F83" w:rsidRPr="003430AB">
        <w:rPr>
          <w:rFonts w:ascii="Times New Roman" w:hAnsi="Times New Roman" w:cs="Times New Roman"/>
          <w:color w:val="auto"/>
          <w:sz w:val="28"/>
          <w:szCs w:val="28"/>
        </w:rPr>
        <w:lastRenderedPageBreak/>
        <w:t>сестра / медицинский брат</w:t>
      </w:r>
      <w:r w:rsidR="007D2593" w:rsidRPr="003430AB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3054F5" w:rsidRPr="003430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6E38" w:rsidRPr="003430AB" w:rsidRDefault="00896D7F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30AB">
        <w:rPr>
          <w:rFonts w:ascii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</w:t>
      </w:r>
      <w:r w:rsidR="001474EC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>уационных задач и собеседование</w:t>
      </w:r>
      <w:r w:rsidR="008A6E38" w:rsidRPr="003430A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3430AB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430AB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3430AB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1474EC"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96FB3"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3430A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B15AEE" w:rsidRPr="003430AB" w:rsidRDefault="00B15AEE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:rsidR="008A6E38" w:rsidRPr="003430AB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3430AB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3430AB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3430AB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3430AB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3430AB" w:rsidRDefault="00896D7F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0AB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</w:t>
      </w:r>
      <w:r w:rsidR="00C33B91" w:rsidRPr="003430AB">
        <w:rPr>
          <w:rFonts w:ascii="Times New Roman" w:eastAsia="Calibri" w:hAnsi="Times New Roman" w:cs="Times New Roman"/>
          <w:sz w:val="28"/>
          <w:szCs w:val="28"/>
          <w:lang w:eastAsia="en-US"/>
        </w:rPr>
        <w:t>ыберите один правильный ответ</w:t>
      </w:r>
    </w:p>
    <w:p w:rsidR="00C96FB3" w:rsidRPr="003430AB" w:rsidRDefault="00C96FB3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25355F" w:rsidRPr="003430AB" w:rsidTr="00C96FB3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3430AB" w:rsidRDefault="0025355F" w:rsidP="00C96F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30AB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C96FB3" w:rsidRPr="003430AB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3430AB" w:rsidRDefault="0025355F" w:rsidP="00C96F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30AB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3430AB" w:rsidRDefault="0025355F" w:rsidP="00C96FB3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30AB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3430AB" w:rsidRDefault="0025355F" w:rsidP="00C96FB3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430AB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3430AB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3430AB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3430AB" w:rsidRDefault="003054F5" w:rsidP="009B7625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П</w:t>
            </w:r>
            <w:r w:rsidR="00C96FB3" w:rsidRPr="003430AB">
              <w:rPr>
                <w:rFonts w:ascii="Times New Roman" w:hAnsi="Times New Roman" w:cs="Arial"/>
                <w:sz w:val="28"/>
                <w:szCs w:val="28"/>
              </w:rPr>
              <w:t xml:space="preserve">ри регистрации отведения </w:t>
            </w:r>
            <w:r w:rsidRPr="003430AB">
              <w:rPr>
                <w:rFonts w:ascii="Times New Roman" w:hAnsi="Times New Roman" w:cs="Arial"/>
                <w:sz w:val="28"/>
                <w:szCs w:val="28"/>
                <w:lang w:val="en-US"/>
              </w:rPr>
              <w:t>AVL</w:t>
            </w:r>
            <w:r w:rsidRPr="003430AB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="00C96FB3" w:rsidRPr="003430AB">
              <w:rPr>
                <w:rFonts w:ascii="Times New Roman" w:hAnsi="Times New Roman" w:cs="Arial"/>
                <w:sz w:val="28"/>
                <w:szCs w:val="28"/>
              </w:rPr>
              <w:t>активный электрод находится 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3430AB" w:rsidRDefault="003054F5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="00C96FB3" w:rsidRPr="003430AB">
              <w:rPr>
                <w:rFonts w:ascii="Times New Roman" w:hAnsi="Times New Roman" w:cs="Arial"/>
                <w:sz w:val="28"/>
                <w:szCs w:val="28"/>
              </w:rPr>
              <w:t>левой руке</w:t>
            </w:r>
          </w:p>
          <w:p w:rsidR="0025355F" w:rsidRPr="003430AB" w:rsidRDefault="003054F5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 xml:space="preserve">Б. </w:t>
            </w:r>
            <w:r w:rsidR="00C96FB3" w:rsidRPr="003430AB">
              <w:rPr>
                <w:rFonts w:ascii="Times New Roman" w:hAnsi="Times New Roman" w:cs="Arial"/>
                <w:sz w:val="28"/>
                <w:szCs w:val="28"/>
              </w:rPr>
              <w:t>правой руке</w:t>
            </w:r>
          </w:p>
          <w:p w:rsidR="0025355F" w:rsidRPr="003430AB" w:rsidRDefault="003054F5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="00C96FB3" w:rsidRPr="003430AB">
              <w:rPr>
                <w:rFonts w:ascii="Times New Roman" w:hAnsi="Times New Roman" w:cs="Times New Roman"/>
                <w:sz w:val="28"/>
                <w:szCs w:val="28"/>
              </w:rPr>
              <w:t>левой ноге</w:t>
            </w:r>
          </w:p>
          <w:p w:rsidR="0025355F" w:rsidRPr="003430AB" w:rsidRDefault="003054F5" w:rsidP="0025355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C96FB3" w:rsidRPr="003430AB">
              <w:rPr>
                <w:rFonts w:ascii="Times New Roman" w:hAnsi="Times New Roman" w:cs="Times New Roman"/>
                <w:sz w:val="28"/>
                <w:szCs w:val="28"/>
              </w:rPr>
              <w:t>правой ноге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3430AB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3430AB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3430AB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2C4C" w:rsidRPr="003430AB" w:rsidRDefault="008A6E38" w:rsidP="00162C4C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3430AB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  <w:r w:rsidR="00162C4C" w:rsidRPr="003430AB">
        <w:rPr>
          <w:rFonts w:cs="Times New Roman"/>
          <w:b/>
          <w:color w:val="auto"/>
          <w:sz w:val="28"/>
          <w:szCs w:val="28"/>
        </w:rPr>
        <w:t xml:space="preserve"> </w:t>
      </w:r>
    </w:p>
    <w:p w:rsidR="00B7526D" w:rsidRPr="003430AB" w:rsidRDefault="00B7526D" w:rsidP="00B75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6D" w:rsidRPr="003430AB" w:rsidRDefault="00B7526D" w:rsidP="00B75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Инструкция: ознакомьтесь с ситуацией и дайте развернутые ответы на вопросы.</w:t>
      </w:r>
    </w:p>
    <w:p w:rsidR="00B7526D" w:rsidRPr="003430AB" w:rsidRDefault="00B7526D" w:rsidP="005B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Условие:</w:t>
      </w:r>
      <w:r w:rsidRPr="003430A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430AB">
        <w:rPr>
          <w:rFonts w:ascii="Times New Roman" w:hAnsi="Times New Roman" w:cs="Times New Roman"/>
          <w:sz w:val="28"/>
          <w:szCs w:val="28"/>
        </w:rPr>
        <w:t xml:space="preserve"> палату кардиологического отделения поступил пациент Д., 50 лет, с диагнозом «Ишемическая болезнь сердца». Отмечает ухудшение самочувствия около 2 недель, несмотря на то, что постоянно получает сердечные гликозиды, мочегонные.</w:t>
      </w:r>
    </w:p>
    <w:p w:rsidR="00B7526D" w:rsidRPr="003430AB" w:rsidRDefault="00B7526D" w:rsidP="00B7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Предъявляет жалобы на слабость, головокружение, перебои в работе сердца, одышку при ходьбе. </w:t>
      </w:r>
    </w:p>
    <w:p w:rsidR="00B7526D" w:rsidRPr="003430AB" w:rsidRDefault="00B7526D" w:rsidP="00B7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тяжести, кожные покровы бледные, с акроцианозом, ЧДД 24 в минуту, пульс 108 в минуту, аритмичный. АД 150/90 мм рт. ст. </w:t>
      </w:r>
    </w:p>
    <w:p w:rsidR="00B7526D" w:rsidRPr="003430AB" w:rsidRDefault="00B7526D" w:rsidP="00B7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Пациенту назначено: диета № 10, постельный режим, контроль АД, ЧСС, ЧДД, диуреза, проведение проб с физической нагрузкой (</w:t>
      </w:r>
      <w:r w:rsidR="00543755" w:rsidRPr="003430AB">
        <w:rPr>
          <w:rFonts w:ascii="Times New Roman" w:hAnsi="Times New Roman" w:cs="Times New Roman"/>
          <w:sz w:val="28"/>
          <w:szCs w:val="28"/>
        </w:rPr>
        <w:t>ЭКГ, велоэргометрия</w:t>
      </w:r>
      <w:r w:rsidRPr="003430AB">
        <w:rPr>
          <w:rFonts w:ascii="Times New Roman" w:hAnsi="Times New Roman" w:cs="Times New Roman"/>
          <w:sz w:val="28"/>
          <w:szCs w:val="28"/>
        </w:rPr>
        <w:t>)</w:t>
      </w:r>
      <w:r w:rsidR="005B4D9B" w:rsidRPr="003430AB">
        <w:rPr>
          <w:rFonts w:ascii="Times New Roman" w:hAnsi="Times New Roman" w:cs="Times New Roman"/>
          <w:sz w:val="28"/>
          <w:szCs w:val="28"/>
        </w:rPr>
        <w:t>.</w:t>
      </w:r>
    </w:p>
    <w:p w:rsidR="00B7526D" w:rsidRPr="003430AB" w:rsidRDefault="00B7526D" w:rsidP="00B7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26D" w:rsidRPr="003430AB" w:rsidRDefault="005B4D9B" w:rsidP="00B752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Вопросы:</w:t>
      </w:r>
    </w:p>
    <w:p w:rsidR="00B7526D" w:rsidRPr="003430AB" w:rsidRDefault="00B7526D" w:rsidP="0054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1. Перечислите нагрузочные пробы, которые используются в кардиологии. </w:t>
      </w:r>
    </w:p>
    <w:p w:rsidR="00B7526D" w:rsidRPr="003430AB" w:rsidRDefault="00B7526D" w:rsidP="0054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2. Определите цель использования нагрузочных проб.</w:t>
      </w:r>
    </w:p>
    <w:p w:rsidR="00B7526D" w:rsidRPr="003430AB" w:rsidRDefault="00B7526D" w:rsidP="00543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3. Перечислите условия проведения проб, уточните экстракардиальные признаки, которые характеризуют пробу как незавершенную или диагностически незначимую.</w:t>
      </w:r>
    </w:p>
    <w:p w:rsidR="00B7526D" w:rsidRPr="003430AB" w:rsidRDefault="00B7526D" w:rsidP="00B75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B7526D" w:rsidRPr="003430AB" w:rsidRDefault="00B7526D" w:rsidP="00B7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1. К нагрузочным пробам, которые используются в кардиологии, относятся электрокардиография, велоэргометрия, проба с использованием </w:t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бегущей дорожки (тредмил).</w:t>
      </w:r>
    </w:p>
    <w:p w:rsidR="00B7526D" w:rsidRPr="003430AB" w:rsidRDefault="00B7526D" w:rsidP="00B7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Пробы проводятся пациентам с кардиалгией для верификации диагноза ИБС, степени сужения коронарных сосудов, уровня гипоксии миокарда.</w:t>
      </w:r>
    </w:p>
    <w:p w:rsidR="00B7526D" w:rsidRPr="003430AB" w:rsidRDefault="00B7526D" w:rsidP="00B752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>3. К условиям проведения проб</w:t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относятся отмена приема бета-блокаторов и коронаролитиков, других сосудорасширяющих лекарственных препаратов за 1-2 суток до исследования, а также проведение пробы в первую половину дня.</w:t>
      </w:r>
      <w:r w:rsidRPr="003430AB">
        <w:rPr>
          <w:rFonts w:ascii="Times New Roman" w:hAnsi="Times New Roman" w:cs="Times New Roman"/>
          <w:sz w:val="28"/>
          <w:szCs w:val="28"/>
        </w:rPr>
        <w:t xml:space="preserve"> Также к условиям относятся устранение (отсутствие) экстракардиальных проявлений</w:t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(усталость, боли в ногах)</w:t>
      </w:r>
      <w:r w:rsidRPr="003430AB">
        <w:rPr>
          <w:rFonts w:ascii="Times New Roman" w:hAnsi="Times New Roman" w:cs="Times New Roman"/>
          <w:sz w:val="28"/>
          <w:szCs w:val="28"/>
        </w:rPr>
        <w:t>, приводящих к преждевременному завершению пробы</w:t>
      </w:r>
      <w:r w:rsidRPr="003430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30AB">
        <w:rPr>
          <w:rFonts w:ascii="Times New Roman" w:hAnsi="Times New Roman" w:cs="Times New Roman"/>
          <w:sz w:val="28"/>
          <w:szCs w:val="28"/>
        </w:rPr>
        <w:t xml:space="preserve"> При несоблюдении данных условий проба считается диагностически незначимой.</w:t>
      </w:r>
    </w:p>
    <w:p w:rsidR="00635B9A" w:rsidRPr="003430AB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3430AB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00464B" w:rsidRPr="003430AB">
        <w:rPr>
          <w:rFonts w:ascii="Times New Roman" w:hAnsi="Times New Roman"/>
          <w:b/>
          <w:sz w:val="28"/>
          <w:szCs w:val="28"/>
        </w:rPr>
        <w:t>медицинской сестры</w:t>
      </w:r>
      <w:r w:rsidR="003054F5" w:rsidRPr="003430AB">
        <w:rPr>
          <w:rFonts w:ascii="Times New Roman" w:hAnsi="Times New Roman"/>
          <w:b/>
          <w:sz w:val="28"/>
          <w:szCs w:val="28"/>
        </w:rPr>
        <w:t xml:space="preserve"> по функциональной диагностике</w:t>
      </w:r>
      <w:r w:rsidRPr="003430AB">
        <w:rPr>
          <w:rFonts w:ascii="Times New Roman" w:hAnsi="Times New Roman"/>
          <w:b/>
          <w:sz w:val="28"/>
          <w:szCs w:val="28"/>
        </w:rPr>
        <w:t>:</w:t>
      </w:r>
      <w:r w:rsidR="0000464B" w:rsidRPr="003430A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3430AB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64B" w:rsidRPr="003430AB" w:rsidRDefault="0000464B" w:rsidP="0000464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1. </w:t>
      </w:r>
      <w:bookmarkStart w:id="7" w:name="_Hlk97846099"/>
      <w:r w:rsidRPr="003430AB">
        <w:rPr>
          <w:rFonts w:ascii="Times New Roman" w:hAnsi="Times New Roman" w:cs="Times New Roman"/>
          <w:sz w:val="28"/>
          <w:szCs w:val="28"/>
        </w:rPr>
        <w:t xml:space="preserve">Продемонстрируйте подготовку </w:t>
      </w:r>
      <w:r w:rsidR="001D3F19" w:rsidRPr="003430AB">
        <w:rPr>
          <w:rFonts w:ascii="Times New Roman" w:eastAsia="Calibri" w:hAnsi="Times New Roman" w:cs="Times New Roman"/>
          <w:sz w:val="28"/>
          <w:szCs w:val="28"/>
        </w:rPr>
        <w:t>пациента к велоэргометрии</w:t>
      </w:r>
      <w:bookmarkEnd w:id="7"/>
      <w:r w:rsidR="00543755" w:rsidRPr="003430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64B" w:rsidRPr="003430AB" w:rsidRDefault="00544281" w:rsidP="00543755">
      <w:pPr>
        <w:tabs>
          <w:tab w:val="left" w:pos="10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2. </w:t>
      </w:r>
      <w:r w:rsidR="0000464B" w:rsidRPr="003430AB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3430AB">
        <w:rPr>
          <w:rFonts w:ascii="Times New Roman" w:hAnsi="Times New Roman" w:cs="Times New Roman"/>
          <w:sz w:val="28"/>
          <w:szCs w:val="28"/>
        </w:rPr>
        <w:t>определение фо</w:t>
      </w:r>
      <w:r w:rsidR="00543755" w:rsidRPr="003430AB">
        <w:rPr>
          <w:rFonts w:ascii="Times New Roman" w:hAnsi="Times New Roman" w:cs="Times New Roman"/>
          <w:sz w:val="28"/>
          <w:szCs w:val="28"/>
        </w:rPr>
        <w:t xml:space="preserve">рсированной жизненной емкости </w:t>
      </w:r>
      <w:r w:rsidRPr="003430AB">
        <w:rPr>
          <w:rFonts w:ascii="Times New Roman" w:hAnsi="Times New Roman" w:cs="Times New Roman"/>
          <w:sz w:val="28"/>
          <w:szCs w:val="28"/>
        </w:rPr>
        <w:t>легких.</w:t>
      </w:r>
      <w:r w:rsidRPr="003430AB">
        <w:rPr>
          <w:rFonts w:ascii="Times New Roman" w:hAnsi="Times New Roman" w:cs="Times New Roman"/>
        </w:rPr>
        <w:t xml:space="preserve"> </w:t>
      </w:r>
    </w:p>
    <w:p w:rsidR="008A6E38" w:rsidRPr="003430AB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AB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544281" w:rsidRPr="003430AB" w:rsidRDefault="00544281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F19" w:rsidRPr="003430AB" w:rsidRDefault="00BD1C90" w:rsidP="00BD1C9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Демонстрация подготовки </w:t>
      </w:r>
      <w:r w:rsidRPr="003430AB">
        <w:rPr>
          <w:rFonts w:ascii="Times New Roman" w:eastAsia="Calibri" w:hAnsi="Times New Roman" w:cs="Times New Roman"/>
          <w:sz w:val="28"/>
          <w:szCs w:val="28"/>
        </w:rPr>
        <w:t>пациента к велоэргометрии</w:t>
      </w:r>
      <w:r w:rsidR="00543755" w:rsidRPr="003430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A8F" w:rsidRPr="003430AB" w:rsidRDefault="00560A8F" w:rsidP="00560A8F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A8F" w:rsidRPr="003430AB" w:rsidRDefault="00560A8F" w:rsidP="008304A9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Перечень практических действий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Установить контакт с пациентом: поздороваться, представиться, обозначить свою роль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Попросить пациента представиться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Сверить ФИО пациента с медицин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ской документацией.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Сообщ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ить пациенту о назначении врача.</w:t>
      </w:r>
    </w:p>
    <w:p w:rsidR="00560A8F" w:rsidRPr="003430AB" w:rsidRDefault="00560A8F" w:rsidP="0054375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Убедиться в наличии у пациента добровольного информированного согласия на предстоящую процедуру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Объяснить ход и цель процедуры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54375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Подготовка к проведению процедуры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60A8F" w:rsidRPr="003430AB" w:rsidRDefault="00560A8F" w:rsidP="00543755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Предложить (помочь) пациенту раздеться до пояса и обнажить область голеней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543755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Уложить пациента на кушетку/Предложить пациенту лечь на кушетку на спине с вытянутыми вдоль туловища руками для максимального расслабления мышц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43755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Обработать руки гигиеническим способом (кожным антисептиком)</w:t>
      </w:r>
      <w:r w:rsidR="000F7032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0F7032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F7032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Нанести на пластинчатые электроды гель и установить их в следующем порядке: </w:t>
      </w:r>
    </w:p>
    <w:p w:rsidR="00560A8F" w:rsidRPr="003430AB" w:rsidRDefault="00560A8F" w:rsidP="000F7032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красный цвет(R) – правое предплечье</w:t>
      </w:r>
      <w:r w:rsidR="005138CF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138CF" w:rsidP="000F7032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- желтый цвет(L) –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левое предплечье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0F7032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зеленый цвет(F) – левая голень</w:t>
      </w:r>
      <w:r w:rsidR="005138CF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0F7032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черный цвет (заземляющий провод) – правая голень</w:t>
      </w:r>
      <w:r w:rsidR="00CA15AF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CA15AF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A15AF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Перед наложением электродов необходимо смочить электроды гелем или раствором электролита</w:t>
      </w:r>
      <w:r w:rsidR="00CA15AF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CA15AF" w:rsidP="00CA15AF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12.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На грудь установить 6 грудных эл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ектродов, используя резиновые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груши-присоски в следующем порядке: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V1 – четверт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ое межреберье справа от грудины;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V2 - четвертое межреберье слева от грудины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V3 – между позицией V2 и V4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V4 – пятое межреберье по левой средней ключичной линии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V5 –пятое межреберье по левой передней подмышечной линии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0A8F" w:rsidRPr="003430AB" w:rsidRDefault="00560A8F" w:rsidP="00642FA6">
      <w:pPr>
        <w:pStyle w:val="a3"/>
        <w:shd w:val="clear" w:color="auto" w:fill="FFFFFF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V6 –пятое межреберье по 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левой средней подмышечной линии.</w:t>
      </w:r>
    </w:p>
    <w:p w:rsidR="00560A8F" w:rsidRPr="003430AB" w:rsidRDefault="00642FA6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Включить тумблер электрокардиографа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Нажать кнопку «пуск» и провести последовательно запись ЭКГ во всех стандартных и грудных отведениях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642FA6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По завершении записи ЭКГ в горизонтальном положении переместить электроды с ног на поясничную область.</w:t>
      </w:r>
    </w:p>
    <w:p w:rsidR="00560A8F" w:rsidRPr="003430AB" w:rsidRDefault="00642FA6" w:rsidP="003054F5">
      <w:pPr>
        <w:pStyle w:val="a3"/>
        <w:shd w:val="clear" w:color="auto" w:fill="FFFFFF"/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Электроды с рук перенести под углы лопаток (или на плечевой пояс)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Попросить пациента аккуратно пересесть на велоэргометр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18.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Отрегулировать высоту седла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642FA6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19.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Провести инструктаж пациента по поведению во время велоэргометрии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0.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Сделать запись ЭКГ в вертикальном положении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642FA6" w:rsidP="009541F7">
      <w:pPr>
        <w:pStyle w:val="a3"/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Дальнейшее проведение исследования с физической нагрузкой проводится врачом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560A8F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Окончание процедуры</w:t>
      </w:r>
      <w:r w:rsidR="00642FA6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60A8F" w:rsidRPr="003430AB" w:rsidRDefault="009541F7" w:rsidP="003054F5">
      <w:pPr>
        <w:pStyle w:val="a3"/>
        <w:shd w:val="clear" w:color="auto" w:fill="FFFFFF"/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22. По завершении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процедуры выключить тумблер электрокардиографа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9541F7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Снять электроды с пациента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9541F7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24.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Обработать электроды антисептиком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9541F7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Обработать руки гигиеническим способом (кожным антисептиком)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A8F" w:rsidRPr="003430AB" w:rsidRDefault="009541F7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26.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Уточнить у пациента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 самочувствии.</w:t>
      </w:r>
    </w:p>
    <w:p w:rsidR="001D3F19" w:rsidRPr="003430AB" w:rsidRDefault="009541F7" w:rsidP="003054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r w:rsidR="00560A8F" w:rsidRPr="003430AB">
        <w:rPr>
          <w:rFonts w:ascii="Times New Roman" w:eastAsia="Times New Roman" w:hAnsi="Times New Roman" w:cs="Times New Roman"/>
          <w:bCs/>
          <w:sz w:val="28"/>
          <w:szCs w:val="28"/>
        </w:rPr>
        <w:t>Сделать соответствующую запись о результатах выполнения процедуры в медицинской документации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4281" w:rsidRPr="003430AB" w:rsidRDefault="00544281" w:rsidP="003054F5">
      <w:pPr>
        <w:tabs>
          <w:tab w:val="left" w:pos="1029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544281" w:rsidRPr="003430AB" w:rsidRDefault="00544281" w:rsidP="003054F5">
      <w:pPr>
        <w:tabs>
          <w:tab w:val="left" w:pos="10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B">
        <w:rPr>
          <w:rFonts w:ascii="Times New Roman" w:hAnsi="Times New Roman" w:cs="Times New Roman"/>
          <w:sz w:val="28"/>
          <w:szCs w:val="28"/>
        </w:rPr>
        <w:t xml:space="preserve">2 Демонстрация </w:t>
      </w:r>
      <w:r w:rsidR="00401258" w:rsidRPr="003430AB">
        <w:rPr>
          <w:rFonts w:ascii="Times New Roman" w:hAnsi="Times New Roman" w:cs="Times New Roman"/>
          <w:sz w:val="28"/>
          <w:szCs w:val="28"/>
        </w:rPr>
        <w:t>проведени</w:t>
      </w:r>
      <w:r w:rsidR="009541F7" w:rsidRPr="003430AB">
        <w:rPr>
          <w:rFonts w:ascii="Times New Roman" w:hAnsi="Times New Roman" w:cs="Times New Roman"/>
          <w:sz w:val="28"/>
          <w:szCs w:val="28"/>
        </w:rPr>
        <w:t>я</w:t>
      </w:r>
      <w:r w:rsidR="00401258" w:rsidRPr="003430AB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3430AB">
        <w:rPr>
          <w:rFonts w:ascii="Times New Roman" w:hAnsi="Times New Roman" w:cs="Times New Roman"/>
          <w:sz w:val="28"/>
          <w:szCs w:val="28"/>
        </w:rPr>
        <w:t xml:space="preserve"> форсированной жизненной емкости легких</w:t>
      </w:r>
      <w:r w:rsidR="009541F7" w:rsidRPr="003430AB">
        <w:rPr>
          <w:rFonts w:ascii="Times New Roman" w:hAnsi="Times New Roman" w:cs="Times New Roman"/>
          <w:sz w:val="28"/>
          <w:szCs w:val="28"/>
        </w:rPr>
        <w:t>.</w:t>
      </w:r>
    </w:p>
    <w:p w:rsidR="00401258" w:rsidRPr="003430AB" w:rsidRDefault="00401258" w:rsidP="00954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Перечень практических действий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1258" w:rsidRPr="003430AB" w:rsidRDefault="00401258" w:rsidP="004D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Установить контакт с пациентом: поздороваться, представиться, обозначить свою роль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430AB" w:rsidRPr="003430AB">
        <w:rPr>
          <w:rFonts w:ascii="Times New Roman" w:eastAsia="Times New Roman" w:hAnsi="Times New Roman" w:cs="Times New Roman"/>
          <w:bCs/>
          <w:sz w:val="28"/>
          <w:szCs w:val="28"/>
        </w:rPr>
        <w:t>опросить пациента представиться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Сверить ФИО пациента с медицинской документацией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Сообщ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ить пациенту о назначении врача.</w:t>
      </w:r>
    </w:p>
    <w:p w:rsidR="00401258" w:rsidRPr="003430AB" w:rsidRDefault="00401258" w:rsidP="004D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Убедиться в наличии у пациента добровольного информированного согласия на предстоящую процедуру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4D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Объяснить ход и цель процедуры исследования, при необходимости наглядно продемонстрировать процедуру выполнения данного исследования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Подготовка к процедуре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1258" w:rsidRPr="003430AB" w:rsidRDefault="00401258" w:rsidP="004D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Предложить пациенту занять удобное положение сидя с немного приподнятой головой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4D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Убедиться, что одежда пациента не сдавливает грудную клетку и не стесняет движения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Включить анализатор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Внести сведения о пациенте в память спироанализатора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Выбрать режим исследования дыхания на спироанализаторе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Надеть маску одноразовую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Обработать руки гигиеническим способом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Надеть нестерильные перчатки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Подсоединить загубник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спироанализатора к испытуемому.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Проверить герметичность подсоединения загубника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Наложить за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жим (одноразовый) на нос.</w:t>
      </w:r>
    </w:p>
    <w:p w:rsidR="00401258" w:rsidRPr="003430AB" w:rsidRDefault="00401258" w:rsidP="008304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Выполнение процедуры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Скомандовать пациенту: «Выполнить дыхательные маневры!»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1258" w:rsidRPr="003430AB" w:rsidRDefault="00401258" w:rsidP="004D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спокойное и ровное дыхание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01258" w:rsidRPr="003430AB" w:rsidRDefault="00401258" w:rsidP="004D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по команде пациент выполняет быстрый и максимально глубокий вдох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01258" w:rsidRPr="003430AB" w:rsidRDefault="00401258" w:rsidP="004D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задержка дыхания на пике вдоха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01258" w:rsidRPr="003430AB" w:rsidRDefault="00401258" w:rsidP="004D4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- пациент выполняет максимально резкий и быстрый выдох и продолжает его до тех пор, пока имеет возможность это делать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8304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Завершение процедуры</w:t>
      </w:r>
      <w:r w:rsidR="004D4D04" w:rsidRPr="003430A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19.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Скомандовать пациенту о завершении дыхательных маневров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0.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Сохранить данные в памяти спироанализатора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Отсоединить носовой зажим и загубник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Поместить загубник и носовой зажим в емкость для отходов класса «Б»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23.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Снять перчатки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24.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Поместить перчатки в емкость для отходов класса «Б»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Снять медицинскую одноразовую маску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26.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Поместить маску в емкость для отходов класса «Б»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Обработать руки гигиеническим способом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258" w:rsidRPr="003430AB" w:rsidRDefault="00401258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FDA"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>Уточнить у пациента о его самочувствии</w:t>
      </w:r>
      <w:r w:rsidR="008304A9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3F19" w:rsidRPr="003430AB" w:rsidRDefault="00D43FDA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0AB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="00401258" w:rsidRPr="003430AB">
        <w:rPr>
          <w:rFonts w:ascii="Times New Roman" w:eastAsia="Times New Roman" w:hAnsi="Times New Roman" w:cs="Times New Roman"/>
          <w:bCs/>
          <w:sz w:val="28"/>
          <w:szCs w:val="28"/>
        </w:rPr>
        <w:t>Сделать запись о выполнении процедуры в медицинской документации</w:t>
      </w:r>
      <w:r w:rsidR="008304A9" w:rsidRPr="003430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3F19" w:rsidRPr="003430AB" w:rsidRDefault="001D3F19" w:rsidP="00305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D3F19" w:rsidRPr="003430AB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1A" w:rsidRDefault="004B5E1A" w:rsidP="00373D49">
      <w:pPr>
        <w:spacing w:after="0" w:line="240" w:lineRule="auto"/>
      </w:pPr>
      <w:r>
        <w:separator/>
      </w:r>
    </w:p>
  </w:endnote>
  <w:endnote w:type="continuationSeparator" w:id="0">
    <w:p w:rsidR="004B5E1A" w:rsidRDefault="004B5E1A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1A" w:rsidRDefault="004B5E1A" w:rsidP="00373D49">
      <w:pPr>
        <w:spacing w:after="0" w:line="240" w:lineRule="auto"/>
      </w:pPr>
      <w:r>
        <w:separator/>
      </w:r>
    </w:p>
  </w:footnote>
  <w:footnote w:type="continuationSeparator" w:id="0">
    <w:p w:rsidR="004B5E1A" w:rsidRDefault="004B5E1A" w:rsidP="00373D49">
      <w:pPr>
        <w:spacing w:after="0" w:line="240" w:lineRule="auto"/>
      </w:pPr>
      <w:r>
        <w:continuationSeparator/>
      </w:r>
    </w:p>
  </w:footnote>
  <w:footnote w:id="1">
    <w:p w:rsidR="00211400" w:rsidRPr="001474EC" w:rsidRDefault="00211400" w:rsidP="00886EFA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hyperlink r:id="rId1" w:history="1">
        <w:r w:rsidRPr="001474EC">
          <w:rPr>
            <w:sz w:val="18"/>
            <w:szCs w:val="18"/>
          </w:rPr>
          <w:t>Часть 5 статьи 76</w:t>
        </w:r>
      </w:hyperlink>
      <w:r w:rsidRPr="001474EC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211400" w:rsidRPr="001474EC" w:rsidRDefault="00211400" w:rsidP="00BA15F1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211400" w:rsidRPr="001474EC" w:rsidRDefault="00211400" w:rsidP="00EA0A54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1474EC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211400" w:rsidRPr="001474EC" w:rsidRDefault="00211400" w:rsidP="00EA0A54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1474EC">
        <w:rPr>
          <w:rStyle w:val="a5"/>
          <w:color w:val="auto"/>
          <w:sz w:val="18"/>
          <w:szCs w:val="18"/>
        </w:rPr>
        <w:footnoteRef/>
      </w:r>
      <w:r w:rsidRPr="001474EC">
        <w:rPr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</w:t>
      </w:r>
      <w:r w:rsidRPr="001474EC">
        <w:rPr>
          <w:rFonts w:cs="Times New Roman"/>
          <w:color w:val="auto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211400" w:rsidRPr="001474EC" w:rsidRDefault="00211400" w:rsidP="00403A13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t>4</w:t>
      </w:r>
      <w:r w:rsidRPr="001474EC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года № 475н «Об утверждении профессионального стандарта «Медицинская сестра/медицинский брат» (</w:t>
      </w:r>
      <w:hyperlink r:id="rId2" w:history="1">
        <w:r w:rsidRPr="001474EC">
          <w:rPr>
            <w:sz w:val="18"/>
            <w:szCs w:val="18"/>
          </w:rPr>
          <w:t>зарегистрирован  Министерством  юстиции Российской Федерации от 4 сентября 2020 г., регистрационный № 59649</w:t>
        </w:r>
      </w:hyperlink>
      <w:r w:rsidRPr="001474EC">
        <w:rPr>
          <w:sz w:val="18"/>
          <w:szCs w:val="18"/>
        </w:rPr>
        <w:t>)</w:t>
      </w:r>
    </w:p>
  </w:footnote>
  <w:footnote w:id="6">
    <w:p w:rsidR="00211400" w:rsidRPr="00DF20E7" w:rsidRDefault="00211400" w:rsidP="00403A13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t>5</w:t>
      </w:r>
      <w:r w:rsidRPr="001474EC">
        <w:rPr>
          <w:color w:val="FF0000"/>
          <w:sz w:val="18"/>
          <w:szCs w:val="18"/>
        </w:rPr>
        <w:t xml:space="preserve"> </w:t>
      </w:r>
      <w:r w:rsidRPr="001474EC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1474EC">
        <w:rPr>
          <w:sz w:val="18"/>
          <w:szCs w:val="18"/>
        </w:rPr>
        <w:t>(зарегистрирован   Министерством юстиции Российской Федерации 25 августа 2010 г., регистрационный № 18247).</w:t>
      </w:r>
    </w:p>
  </w:footnote>
  <w:footnote w:id="7">
    <w:p w:rsidR="00211400" w:rsidRPr="001474EC" w:rsidRDefault="00211400" w:rsidP="00403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4E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474EC">
        <w:rPr>
          <w:rFonts w:ascii="Times New Roman" w:hAnsi="Times New Roman" w:cs="Times New Roman"/>
          <w:sz w:val="18"/>
          <w:szCs w:val="18"/>
        </w:rPr>
        <w:t xml:space="preserve"> </w:t>
      </w:r>
      <w:r w:rsidRPr="001474EC">
        <w:rPr>
          <w:rFonts w:ascii="Times New Roman" w:hAnsi="Times New Roman" w:cs="Times New Roman"/>
          <w:bCs/>
          <w:sz w:val="18"/>
          <w:szCs w:val="18"/>
        </w:rPr>
        <w:t>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скорректирована.</w:t>
      </w:r>
    </w:p>
    <w:p w:rsidR="00211400" w:rsidRPr="001474EC" w:rsidRDefault="00211400" w:rsidP="00403A13">
      <w:pPr>
        <w:pStyle w:val="ab"/>
        <w:rPr>
          <w:sz w:val="18"/>
          <w:szCs w:val="18"/>
        </w:rPr>
      </w:pPr>
    </w:p>
  </w:footnote>
  <w:footnote w:id="8">
    <w:p w:rsidR="00211400" w:rsidRPr="001474EC" w:rsidRDefault="00211400" w:rsidP="00136AFD">
      <w:pPr>
        <w:pStyle w:val="ab"/>
        <w:keepLines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</w:t>
      </w:r>
      <w:hyperlink r:id="rId3" w:history="1">
        <w:r w:rsidRPr="001474EC">
          <w:rPr>
            <w:sz w:val="18"/>
            <w:szCs w:val="18"/>
            <w:lang w:eastAsia="en-US"/>
          </w:rPr>
          <w:t>Часть 12 статьи 76</w:t>
        </w:r>
      </w:hyperlink>
      <w:r w:rsidRPr="001474EC">
        <w:rPr>
          <w:sz w:val="18"/>
          <w:szCs w:val="18"/>
          <w:lang w:eastAsia="en-US"/>
        </w:rPr>
        <w:t xml:space="preserve"> </w:t>
      </w:r>
      <w:r w:rsidRPr="001474EC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1474EC">
        <w:rPr>
          <w:sz w:val="18"/>
          <w:szCs w:val="18"/>
        </w:rPr>
        <w:br/>
        <w:t>№ 53, ст. 7598, 2020, №6, ст.588).</w:t>
      </w:r>
    </w:p>
  </w:footnote>
  <w:footnote w:id="9">
    <w:p w:rsidR="00211400" w:rsidRPr="001474EC" w:rsidRDefault="00211400" w:rsidP="00852CA0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1474EC">
        <w:rPr>
          <w:sz w:val="18"/>
          <w:szCs w:val="18"/>
        </w:rPr>
        <w:br/>
        <w:t>№ 53, ст. 7598, 2021, № 1, ст. 56)</w:t>
      </w:r>
    </w:p>
  </w:footnote>
  <w:footnote w:id="10">
    <w:p w:rsidR="00211400" w:rsidRPr="001474EC" w:rsidRDefault="00211400" w:rsidP="007D0A1E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</w:t>
      </w:r>
      <w:r w:rsidRPr="001474EC">
        <w:rPr>
          <w:rStyle w:val="a6"/>
          <w:b w:val="0"/>
          <w:color w:val="auto"/>
          <w:sz w:val="18"/>
          <w:szCs w:val="18"/>
        </w:rPr>
        <w:t>Часть 4 статьи 82</w:t>
      </w:r>
      <w:r w:rsidRPr="001474EC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1474EC">
        <w:rPr>
          <w:sz w:val="18"/>
          <w:szCs w:val="18"/>
        </w:rPr>
        <w:br/>
        <w:t>№ 53, ст. 7598, 2019, №30, ст.4134)</w:t>
      </w:r>
    </w:p>
  </w:footnote>
  <w:footnote w:id="11">
    <w:p w:rsidR="00211400" w:rsidRPr="001474EC" w:rsidRDefault="00211400" w:rsidP="00852CA0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1474EC">
        <w:rPr>
          <w:sz w:val="18"/>
          <w:szCs w:val="18"/>
        </w:rPr>
        <w:br/>
        <w:t>ст. 7598; 2019, № 49, 6962)</w:t>
      </w:r>
    </w:p>
  </w:footnote>
  <w:footnote w:id="12">
    <w:p w:rsidR="00211400" w:rsidRPr="001474EC" w:rsidRDefault="00211400" w:rsidP="00C90CD5">
      <w:pPr>
        <w:pStyle w:val="ab"/>
        <w:jc w:val="both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</w:t>
      </w:r>
    </w:p>
  </w:footnote>
  <w:footnote w:id="13">
    <w:p w:rsidR="00211400" w:rsidRPr="001474EC" w:rsidRDefault="00211400" w:rsidP="004E6C62">
      <w:pPr>
        <w:pStyle w:val="ab"/>
        <w:jc w:val="both"/>
        <w:rPr>
          <w:color w:val="FF0000"/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</w:t>
      </w:r>
      <w:r w:rsidRPr="001474EC">
        <w:rPr>
          <w:bCs/>
          <w:sz w:val="18"/>
          <w:szCs w:val="18"/>
        </w:rPr>
        <w:t xml:space="preserve">Приказ Министерства здравоохранения Российской Федерации от 26 декабря 2016 г. № 997н «Об утверждении Правил проведения функциональных исследований" </w:t>
      </w:r>
      <w:r w:rsidRPr="001474EC">
        <w:rPr>
          <w:sz w:val="18"/>
          <w:szCs w:val="18"/>
        </w:rPr>
        <w:t xml:space="preserve">(зарегистрирован Министерством юстиции Российской Федерации 14 февраля 2017 г., регистрационный № 45620), </w:t>
      </w:r>
      <w:r w:rsidRPr="001474EC">
        <w:rPr>
          <w:bCs/>
          <w:sz w:val="18"/>
          <w:szCs w:val="18"/>
        </w:rPr>
        <w:t>приказ Министерства здравоохранения Российской Федерации от 30 ноября 1993 г. № 283 «О совершенствовании службы функциональной диагностики в учреждениях здравоохранения Российской Федерации»</w:t>
      </w:r>
    </w:p>
    <w:p w:rsidR="00211400" w:rsidRPr="001474EC" w:rsidRDefault="00211400">
      <w:pPr>
        <w:pStyle w:val="ab"/>
        <w:rPr>
          <w:sz w:val="18"/>
          <w:szCs w:val="18"/>
        </w:rPr>
      </w:pPr>
    </w:p>
  </w:footnote>
  <w:footnote w:id="14">
    <w:p w:rsidR="00211400" w:rsidRPr="001474EC" w:rsidRDefault="00211400" w:rsidP="00B46668">
      <w:pPr>
        <w:pStyle w:val="ab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5">
    <w:p w:rsidR="00211400" w:rsidRPr="001474EC" w:rsidRDefault="00211400" w:rsidP="00717954">
      <w:pPr>
        <w:pStyle w:val="ab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ТК - текущий контроль.</w:t>
      </w:r>
    </w:p>
  </w:footnote>
  <w:footnote w:id="16">
    <w:p w:rsidR="00211400" w:rsidRPr="001474EC" w:rsidRDefault="00211400" w:rsidP="00CD3320">
      <w:pPr>
        <w:pStyle w:val="ab"/>
        <w:rPr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ПА – промежуточная аттестация</w:t>
      </w:r>
    </w:p>
  </w:footnote>
  <w:footnote w:id="17">
    <w:p w:rsidR="00211400" w:rsidRPr="001474EC" w:rsidRDefault="00211400" w:rsidP="001474E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474E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474EC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8">
    <w:p w:rsidR="00211400" w:rsidRPr="001474EC" w:rsidRDefault="00211400" w:rsidP="001474E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1474EC">
        <w:rPr>
          <w:rStyle w:val="a5"/>
          <w:sz w:val="18"/>
          <w:szCs w:val="18"/>
        </w:rPr>
        <w:footnoteRef/>
      </w:r>
      <w:r w:rsidRPr="001474EC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1474EC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1474EC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1474EC">
        <w:rPr>
          <w:sz w:val="18"/>
          <w:szCs w:val="18"/>
          <w:shd w:val="clear" w:color="auto" w:fill="FFFFFF"/>
        </w:rPr>
        <w:t>18638</w:t>
      </w:r>
      <w:r w:rsidRPr="001474EC">
        <w:rPr>
          <w:sz w:val="18"/>
          <w:szCs w:val="18"/>
        </w:rPr>
        <w:t>).</w:t>
      </w:r>
    </w:p>
    <w:p w:rsidR="00211400" w:rsidRPr="001474EC" w:rsidRDefault="00211400" w:rsidP="0014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Content>
      <w:p w:rsidR="00211400" w:rsidRPr="00172F7E" w:rsidRDefault="00211400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3430AB">
          <w:rPr>
            <w:rFonts w:ascii="Times New Roman" w:hAnsi="Times New Roman" w:cs="Times New Roman"/>
            <w:noProof/>
          </w:rPr>
          <w:t>5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1400" w:rsidRDefault="0021140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00" w:rsidRDefault="00211400">
    <w:pPr>
      <w:pStyle w:val="ad"/>
      <w:jc w:val="center"/>
    </w:pPr>
  </w:p>
  <w:p w:rsidR="00211400" w:rsidRDefault="002114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07C"/>
    <w:multiLevelType w:val="hybridMultilevel"/>
    <w:tmpl w:val="C1487B70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CD4E99"/>
    <w:multiLevelType w:val="hybridMultilevel"/>
    <w:tmpl w:val="FA8426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4176"/>
    <w:multiLevelType w:val="hybridMultilevel"/>
    <w:tmpl w:val="2184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1"/>
    <w:lvlOverride w:ilvl="0">
      <w:startOverride w:val="3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708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A65"/>
    <w:rsid w:val="00037F32"/>
    <w:rsid w:val="000404E0"/>
    <w:rsid w:val="00040B9F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4A8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5245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6672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032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A6E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4EC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09A"/>
    <w:rsid w:val="00156BE9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2C4C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67C2D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3426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3F19"/>
    <w:rsid w:val="001D4101"/>
    <w:rsid w:val="001D4682"/>
    <w:rsid w:val="001D493D"/>
    <w:rsid w:val="001D4CF1"/>
    <w:rsid w:val="001D6A33"/>
    <w:rsid w:val="001D6C2C"/>
    <w:rsid w:val="001D73EC"/>
    <w:rsid w:val="001E0193"/>
    <w:rsid w:val="001E0C91"/>
    <w:rsid w:val="001E15B8"/>
    <w:rsid w:val="001E2223"/>
    <w:rsid w:val="001E262A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33E9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4687"/>
    <w:rsid w:val="0020530A"/>
    <w:rsid w:val="002055C6"/>
    <w:rsid w:val="00206156"/>
    <w:rsid w:val="00210082"/>
    <w:rsid w:val="0021041D"/>
    <w:rsid w:val="002108FE"/>
    <w:rsid w:val="00210ABC"/>
    <w:rsid w:val="00211190"/>
    <w:rsid w:val="0021140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0EEE"/>
    <w:rsid w:val="00221685"/>
    <w:rsid w:val="002218DA"/>
    <w:rsid w:val="00221F20"/>
    <w:rsid w:val="00222857"/>
    <w:rsid w:val="00223174"/>
    <w:rsid w:val="00223648"/>
    <w:rsid w:val="00223E1C"/>
    <w:rsid w:val="0022527D"/>
    <w:rsid w:val="00225D05"/>
    <w:rsid w:val="00226518"/>
    <w:rsid w:val="00226AD4"/>
    <w:rsid w:val="00226D1C"/>
    <w:rsid w:val="00226ED9"/>
    <w:rsid w:val="00230B9C"/>
    <w:rsid w:val="00232953"/>
    <w:rsid w:val="002329C5"/>
    <w:rsid w:val="00233BF1"/>
    <w:rsid w:val="00234316"/>
    <w:rsid w:val="002344B2"/>
    <w:rsid w:val="00234FA6"/>
    <w:rsid w:val="002359C0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4ED6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6E31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4A8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681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407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6F6D"/>
    <w:rsid w:val="002C70CF"/>
    <w:rsid w:val="002C78E9"/>
    <w:rsid w:val="002C7E95"/>
    <w:rsid w:val="002D0222"/>
    <w:rsid w:val="002D2201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0B24"/>
    <w:rsid w:val="0030126F"/>
    <w:rsid w:val="00302C60"/>
    <w:rsid w:val="00302FB5"/>
    <w:rsid w:val="00303301"/>
    <w:rsid w:val="0030403D"/>
    <w:rsid w:val="00304F86"/>
    <w:rsid w:val="003054F5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1C10"/>
    <w:rsid w:val="00322FED"/>
    <w:rsid w:val="00323021"/>
    <w:rsid w:val="00323AD2"/>
    <w:rsid w:val="0032423C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30AB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6C62"/>
    <w:rsid w:val="00377291"/>
    <w:rsid w:val="0038065E"/>
    <w:rsid w:val="003809F0"/>
    <w:rsid w:val="00381CD1"/>
    <w:rsid w:val="00381CE9"/>
    <w:rsid w:val="003821CA"/>
    <w:rsid w:val="00383F87"/>
    <w:rsid w:val="00385C01"/>
    <w:rsid w:val="00386875"/>
    <w:rsid w:val="003868F3"/>
    <w:rsid w:val="00386BBE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1C9"/>
    <w:rsid w:val="003D4FB4"/>
    <w:rsid w:val="003D50EF"/>
    <w:rsid w:val="003D5B2E"/>
    <w:rsid w:val="003D629E"/>
    <w:rsid w:val="003D674C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08B6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258"/>
    <w:rsid w:val="00401A06"/>
    <w:rsid w:val="004024AF"/>
    <w:rsid w:val="00403785"/>
    <w:rsid w:val="00403A13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A8C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6E21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76E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57D45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663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552"/>
    <w:rsid w:val="004929EE"/>
    <w:rsid w:val="00492D93"/>
    <w:rsid w:val="00493237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4DCB"/>
    <w:rsid w:val="004B54A3"/>
    <w:rsid w:val="004B573F"/>
    <w:rsid w:val="004B5E1A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2FD1"/>
    <w:rsid w:val="004D34DE"/>
    <w:rsid w:val="004D3569"/>
    <w:rsid w:val="004D3B62"/>
    <w:rsid w:val="004D4218"/>
    <w:rsid w:val="004D4CC8"/>
    <w:rsid w:val="004D4D04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2EA8"/>
    <w:rsid w:val="004E32C0"/>
    <w:rsid w:val="004E4B11"/>
    <w:rsid w:val="004E589D"/>
    <w:rsid w:val="004E5A81"/>
    <w:rsid w:val="004E5B05"/>
    <w:rsid w:val="004E5C3E"/>
    <w:rsid w:val="004E6674"/>
    <w:rsid w:val="004E6C62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159"/>
    <w:rsid w:val="00510354"/>
    <w:rsid w:val="005107B0"/>
    <w:rsid w:val="0051225E"/>
    <w:rsid w:val="005123B9"/>
    <w:rsid w:val="00512805"/>
    <w:rsid w:val="00512B71"/>
    <w:rsid w:val="005138CF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755"/>
    <w:rsid w:val="00543ADA"/>
    <w:rsid w:val="00544281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2A93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0A8F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75C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54"/>
    <w:rsid w:val="005A57C2"/>
    <w:rsid w:val="005A59F5"/>
    <w:rsid w:val="005A6043"/>
    <w:rsid w:val="005A766F"/>
    <w:rsid w:val="005A77A3"/>
    <w:rsid w:val="005B0267"/>
    <w:rsid w:val="005B0D66"/>
    <w:rsid w:val="005B0D77"/>
    <w:rsid w:val="005B0F29"/>
    <w:rsid w:val="005B130C"/>
    <w:rsid w:val="005B244F"/>
    <w:rsid w:val="005B393A"/>
    <w:rsid w:val="005B39D9"/>
    <w:rsid w:val="005B3F55"/>
    <w:rsid w:val="005B458B"/>
    <w:rsid w:val="005B4D9B"/>
    <w:rsid w:val="005B5A3C"/>
    <w:rsid w:val="005B689E"/>
    <w:rsid w:val="005B77DE"/>
    <w:rsid w:val="005B78CA"/>
    <w:rsid w:val="005B7BA3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A9F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6D4D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0EAA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A6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67E46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6ED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441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2FE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8CE"/>
    <w:rsid w:val="006D5910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534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58DA"/>
    <w:rsid w:val="00706B97"/>
    <w:rsid w:val="00710DFB"/>
    <w:rsid w:val="007110B9"/>
    <w:rsid w:val="007119A8"/>
    <w:rsid w:val="00711D1B"/>
    <w:rsid w:val="00712CC5"/>
    <w:rsid w:val="00712FB8"/>
    <w:rsid w:val="00713C7E"/>
    <w:rsid w:val="00713D80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49AF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6CC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1F4B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A1E"/>
    <w:rsid w:val="007D0D5E"/>
    <w:rsid w:val="007D165F"/>
    <w:rsid w:val="007D2508"/>
    <w:rsid w:val="007D2593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6110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4A9"/>
    <w:rsid w:val="008306F8"/>
    <w:rsid w:val="00831499"/>
    <w:rsid w:val="00831811"/>
    <w:rsid w:val="00831CAE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16C"/>
    <w:rsid w:val="00844732"/>
    <w:rsid w:val="00845414"/>
    <w:rsid w:val="00850154"/>
    <w:rsid w:val="00850288"/>
    <w:rsid w:val="00850A61"/>
    <w:rsid w:val="00851342"/>
    <w:rsid w:val="008516FF"/>
    <w:rsid w:val="00852091"/>
    <w:rsid w:val="00852103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266C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4F50"/>
    <w:rsid w:val="00885CAC"/>
    <w:rsid w:val="00886EFA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6D7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49B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5D3E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352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A14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A57"/>
    <w:rsid w:val="00914EE5"/>
    <w:rsid w:val="00915503"/>
    <w:rsid w:val="009155A7"/>
    <w:rsid w:val="009169BC"/>
    <w:rsid w:val="00916D4C"/>
    <w:rsid w:val="00916D99"/>
    <w:rsid w:val="009171C1"/>
    <w:rsid w:val="0091744F"/>
    <w:rsid w:val="00917910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0E5"/>
    <w:rsid w:val="00932208"/>
    <w:rsid w:val="009327AD"/>
    <w:rsid w:val="009329DE"/>
    <w:rsid w:val="009334FF"/>
    <w:rsid w:val="00933F29"/>
    <w:rsid w:val="009341D7"/>
    <w:rsid w:val="00934882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27AA"/>
    <w:rsid w:val="00943224"/>
    <w:rsid w:val="00943FE8"/>
    <w:rsid w:val="0094462B"/>
    <w:rsid w:val="00945687"/>
    <w:rsid w:val="00953272"/>
    <w:rsid w:val="00953590"/>
    <w:rsid w:val="00953861"/>
    <w:rsid w:val="009541F7"/>
    <w:rsid w:val="009549C3"/>
    <w:rsid w:val="009557C9"/>
    <w:rsid w:val="0095653C"/>
    <w:rsid w:val="00957AC1"/>
    <w:rsid w:val="00957ACA"/>
    <w:rsid w:val="00960AE2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67B02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2FD3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87C37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1C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3923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C7E"/>
    <w:rsid w:val="009E7F4D"/>
    <w:rsid w:val="009F0006"/>
    <w:rsid w:val="009F0B9C"/>
    <w:rsid w:val="009F1C0B"/>
    <w:rsid w:val="009F22CE"/>
    <w:rsid w:val="009F3A47"/>
    <w:rsid w:val="009F3E3C"/>
    <w:rsid w:val="009F42B0"/>
    <w:rsid w:val="009F46C5"/>
    <w:rsid w:val="009F4B8C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4FFB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563D"/>
    <w:rsid w:val="00A362DD"/>
    <w:rsid w:val="00A36781"/>
    <w:rsid w:val="00A373BF"/>
    <w:rsid w:val="00A375E8"/>
    <w:rsid w:val="00A37640"/>
    <w:rsid w:val="00A376CF"/>
    <w:rsid w:val="00A37DDD"/>
    <w:rsid w:val="00A40485"/>
    <w:rsid w:val="00A40F83"/>
    <w:rsid w:val="00A419C8"/>
    <w:rsid w:val="00A41D3F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15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5BE9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4FFB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E4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AF7BED"/>
    <w:rsid w:val="00B001E7"/>
    <w:rsid w:val="00B0047E"/>
    <w:rsid w:val="00B00F1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5AEE"/>
    <w:rsid w:val="00B16CB6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6E2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95D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5A8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526D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1852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1C90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CC5"/>
    <w:rsid w:val="00BE5E01"/>
    <w:rsid w:val="00BE605C"/>
    <w:rsid w:val="00BE7A2A"/>
    <w:rsid w:val="00BF0635"/>
    <w:rsid w:val="00BF07D2"/>
    <w:rsid w:val="00BF086E"/>
    <w:rsid w:val="00BF08A3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A6C"/>
    <w:rsid w:val="00C25FC8"/>
    <w:rsid w:val="00C2613A"/>
    <w:rsid w:val="00C26D68"/>
    <w:rsid w:val="00C278B6"/>
    <w:rsid w:val="00C312C0"/>
    <w:rsid w:val="00C31861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60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59C9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550"/>
    <w:rsid w:val="00C55C5F"/>
    <w:rsid w:val="00C57463"/>
    <w:rsid w:val="00C61D17"/>
    <w:rsid w:val="00C61F74"/>
    <w:rsid w:val="00C624BA"/>
    <w:rsid w:val="00C63707"/>
    <w:rsid w:val="00C63C71"/>
    <w:rsid w:val="00C64ED3"/>
    <w:rsid w:val="00C65FD4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C41"/>
    <w:rsid w:val="00C77F8F"/>
    <w:rsid w:val="00C80688"/>
    <w:rsid w:val="00C81936"/>
    <w:rsid w:val="00C82659"/>
    <w:rsid w:val="00C83A0B"/>
    <w:rsid w:val="00C83C80"/>
    <w:rsid w:val="00C84134"/>
    <w:rsid w:val="00C8473C"/>
    <w:rsid w:val="00C849D1"/>
    <w:rsid w:val="00C84AC6"/>
    <w:rsid w:val="00C851FB"/>
    <w:rsid w:val="00C85716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96FB3"/>
    <w:rsid w:val="00CA026F"/>
    <w:rsid w:val="00CA076E"/>
    <w:rsid w:val="00CA08D0"/>
    <w:rsid w:val="00CA100D"/>
    <w:rsid w:val="00CA15AF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3A9"/>
    <w:rsid w:val="00CA54E7"/>
    <w:rsid w:val="00CA5738"/>
    <w:rsid w:val="00CA7880"/>
    <w:rsid w:val="00CB132B"/>
    <w:rsid w:val="00CB1C87"/>
    <w:rsid w:val="00CB1DD7"/>
    <w:rsid w:val="00CB1F51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0B6"/>
    <w:rsid w:val="00CC6BFC"/>
    <w:rsid w:val="00CC7049"/>
    <w:rsid w:val="00CC7E09"/>
    <w:rsid w:val="00CD09C1"/>
    <w:rsid w:val="00CD0D45"/>
    <w:rsid w:val="00CD11D4"/>
    <w:rsid w:val="00CD2176"/>
    <w:rsid w:val="00CD273E"/>
    <w:rsid w:val="00CD29B9"/>
    <w:rsid w:val="00CD2A7D"/>
    <w:rsid w:val="00CD2EC1"/>
    <w:rsid w:val="00CD3320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897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256"/>
    <w:rsid w:val="00D05E7F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0E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575"/>
    <w:rsid w:val="00D37EE4"/>
    <w:rsid w:val="00D4056D"/>
    <w:rsid w:val="00D40997"/>
    <w:rsid w:val="00D40D06"/>
    <w:rsid w:val="00D42359"/>
    <w:rsid w:val="00D42557"/>
    <w:rsid w:val="00D42C85"/>
    <w:rsid w:val="00D439CB"/>
    <w:rsid w:val="00D43FD8"/>
    <w:rsid w:val="00D43FDA"/>
    <w:rsid w:val="00D4405F"/>
    <w:rsid w:val="00D44259"/>
    <w:rsid w:val="00D4698E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252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0D6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F1A37"/>
    <w:rsid w:val="00DF1AFC"/>
    <w:rsid w:val="00DF1CE7"/>
    <w:rsid w:val="00DF20E7"/>
    <w:rsid w:val="00DF2DDA"/>
    <w:rsid w:val="00DF33EE"/>
    <w:rsid w:val="00DF44BB"/>
    <w:rsid w:val="00DF46BB"/>
    <w:rsid w:val="00DF4B97"/>
    <w:rsid w:val="00DF5688"/>
    <w:rsid w:val="00DF6B14"/>
    <w:rsid w:val="00E0036F"/>
    <w:rsid w:val="00E0134A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17F55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4B37"/>
    <w:rsid w:val="00E6534B"/>
    <w:rsid w:val="00E6539D"/>
    <w:rsid w:val="00E65465"/>
    <w:rsid w:val="00E6576B"/>
    <w:rsid w:val="00E65A34"/>
    <w:rsid w:val="00E6628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9EC"/>
    <w:rsid w:val="00E81F0B"/>
    <w:rsid w:val="00E829C2"/>
    <w:rsid w:val="00E8350A"/>
    <w:rsid w:val="00E83A7A"/>
    <w:rsid w:val="00E845F5"/>
    <w:rsid w:val="00E84725"/>
    <w:rsid w:val="00E84BA6"/>
    <w:rsid w:val="00E8527D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3F4"/>
    <w:rsid w:val="00EA0A23"/>
    <w:rsid w:val="00EA0A54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6EE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54E7"/>
    <w:rsid w:val="00ED6B35"/>
    <w:rsid w:val="00ED6BA9"/>
    <w:rsid w:val="00ED761B"/>
    <w:rsid w:val="00ED7AB4"/>
    <w:rsid w:val="00EE0386"/>
    <w:rsid w:val="00EE173D"/>
    <w:rsid w:val="00EE18F9"/>
    <w:rsid w:val="00EE1FE7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733A"/>
    <w:rsid w:val="00EF1417"/>
    <w:rsid w:val="00EF1A3A"/>
    <w:rsid w:val="00EF296C"/>
    <w:rsid w:val="00EF2BCB"/>
    <w:rsid w:val="00EF3274"/>
    <w:rsid w:val="00EF49C4"/>
    <w:rsid w:val="00EF4B2F"/>
    <w:rsid w:val="00EF577F"/>
    <w:rsid w:val="00EF5A28"/>
    <w:rsid w:val="00EF5DDB"/>
    <w:rsid w:val="00EF6569"/>
    <w:rsid w:val="00EF684D"/>
    <w:rsid w:val="00EF71A8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3D36"/>
    <w:rsid w:val="00F042A2"/>
    <w:rsid w:val="00F043E1"/>
    <w:rsid w:val="00F045C4"/>
    <w:rsid w:val="00F04A01"/>
    <w:rsid w:val="00F04A91"/>
    <w:rsid w:val="00F0531B"/>
    <w:rsid w:val="00F054F3"/>
    <w:rsid w:val="00F05EEF"/>
    <w:rsid w:val="00F06CF0"/>
    <w:rsid w:val="00F07FEA"/>
    <w:rsid w:val="00F11EA0"/>
    <w:rsid w:val="00F126D4"/>
    <w:rsid w:val="00F138FF"/>
    <w:rsid w:val="00F1587F"/>
    <w:rsid w:val="00F1634B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552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4C3C"/>
    <w:rsid w:val="00F450E4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3E65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1908"/>
    <w:rsid w:val="00F92981"/>
    <w:rsid w:val="00F93F42"/>
    <w:rsid w:val="00F941C2"/>
    <w:rsid w:val="00F9514C"/>
    <w:rsid w:val="00F951CB"/>
    <w:rsid w:val="00F970A5"/>
    <w:rsid w:val="00F97E9D"/>
    <w:rsid w:val="00FA04CB"/>
    <w:rsid w:val="00FA0A2F"/>
    <w:rsid w:val="00FA1046"/>
    <w:rsid w:val="00FA2AB9"/>
    <w:rsid w:val="00FA2C52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0B20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6FE5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8F8A"/>
  <w15:docId w15:val="{616FE9A6-6758-46DF-AE10-89D374B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e">
    <w:name w:val="Emphasis"/>
    <w:basedOn w:val="a0"/>
    <w:uiPriority w:val="20"/>
    <w:qFormat/>
    <w:rsid w:val="00A56EB8"/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5B7BA3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5B7BA3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5B7BA3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B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81"/>
    <w:rPr>
      <w:rFonts w:ascii="Courier New" w:eastAsia="Times New Roman" w:hAnsi="Courier New" w:cs="Courier New"/>
      <w:sz w:val="20"/>
      <w:szCs w:val="20"/>
    </w:rPr>
  </w:style>
  <w:style w:type="character" w:customStyle="1" w:styleId="212pt0">
    <w:name w:val="Основной текст (2) + 12 pt"/>
    <w:aliases w:val="Не полужирный"/>
    <w:rsid w:val="00781F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EA0A54"/>
  </w:style>
  <w:style w:type="paragraph" w:customStyle="1" w:styleId="headertext">
    <w:name w:val="headertext"/>
    <w:basedOn w:val="a"/>
    <w:rsid w:val="0014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6FB9CE73EC130FDF8C6F8CB4C072CF705AE8E684546DDE7819476775CEB655E3BAFEC5AD736B87AdEkFH" TargetMode="External"/><Relationship Id="rId2" Type="http://schemas.openxmlformats.org/officeDocument/2006/relationships/hyperlink" Target="http://www.consultant.ru/document/cons_doc_LAW_361741/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8CE6-8DE9-47D8-9EA7-CD71A036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40368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33</cp:revision>
  <cp:lastPrinted>2022-12-15T04:53:00Z</cp:lastPrinted>
  <dcterms:created xsi:type="dcterms:W3CDTF">2022-03-14T19:40:00Z</dcterms:created>
  <dcterms:modified xsi:type="dcterms:W3CDTF">2022-12-16T08:11:00Z</dcterms:modified>
</cp:coreProperties>
</file>